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73E" w:rsidRDefault="00F7773E" w:rsidP="00B25FA0">
      <w:pPr>
        <w:widowControl/>
        <w:shd w:val="clear" w:color="auto" w:fill="FFFFFF"/>
        <w:snapToGrid w:val="0"/>
        <w:spacing w:line="520" w:lineRule="exact"/>
        <w:jc w:val="center"/>
        <w:outlineLvl w:val="1"/>
        <w:rPr>
          <w:rFonts w:ascii="宋体" w:eastAsia="宋体" w:hAnsi="宋体" w:cs="Arial"/>
          <w:b/>
          <w:bCs/>
          <w:color w:val="000000" w:themeColor="text1"/>
          <w:kern w:val="36"/>
          <w:sz w:val="44"/>
          <w:szCs w:val="44"/>
        </w:rPr>
      </w:pPr>
      <w:bookmarkStart w:id="0" w:name="_Toc485989526"/>
      <w:r>
        <w:rPr>
          <w:rFonts w:ascii="宋体" w:eastAsia="宋体" w:hAnsi="宋体" w:cs="Arial" w:hint="eastAsia"/>
          <w:b/>
          <w:bCs/>
          <w:color w:val="000000" w:themeColor="text1"/>
          <w:kern w:val="36"/>
          <w:sz w:val="44"/>
          <w:szCs w:val="44"/>
        </w:rPr>
        <w:t>质量、标准项目申报指南</w:t>
      </w:r>
    </w:p>
    <w:p w:rsidR="00F7773E" w:rsidRDefault="00F7773E" w:rsidP="00B25FA0">
      <w:pPr>
        <w:widowControl/>
        <w:shd w:val="clear" w:color="auto" w:fill="FFFFFF"/>
        <w:snapToGrid w:val="0"/>
        <w:spacing w:line="520" w:lineRule="exact"/>
        <w:jc w:val="center"/>
        <w:outlineLvl w:val="1"/>
        <w:rPr>
          <w:rFonts w:ascii="宋体" w:eastAsia="宋体" w:hAnsi="宋体" w:cs="Arial"/>
          <w:b/>
          <w:bCs/>
          <w:color w:val="000000" w:themeColor="text1"/>
          <w:kern w:val="36"/>
          <w:sz w:val="44"/>
          <w:szCs w:val="44"/>
        </w:rPr>
      </w:pPr>
    </w:p>
    <w:p w:rsidR="00B25FA0" w:rsidRPr="002B7659" w:rsidRDefault="00B25FA0" w:rsidP="00B25FA0">
      <w:pPr>
        <w:widowControl/>
        <w:shd w:val="clear" w:color="auto" w:fill="FFFFFF"/>
        <w:snapToGrid w:val="0"/>
        <w:spacing w:line="520" w:lineRule="exact"/>
        <w:jc w:val="center"/>
        <w:outlineLvl w:val="1"/>
        <w:rPr>
          <w:rFonts w:ascii="宋体" w:eastAsia="宋体" w:hAnsi="宋体" w:cs="Arial"/>
          <w:b/>
          <w:bCs/>
          <w:color w:val="000000" w:themeColor="text1"/>
          <w:kern w:val="36"/>
          <w:sz w:val="44"/>
          <w:szCs w:val="44"/>
        </w:rPr>
      </w:pPr>
      <w:r w:rsidRPr="002B7659">
        <w:rPr>
          <w:rFonts w:ascii="宋体" w:eastAsia="宋体" w:hAnsi="宋体" w:cs="Arial" w:hint="eastAsia"/>
          <w:b/>
          <w:bCs/>
          <w:color w:val="000000" w:themeColor="text1"/>
          <w:kern w:val="36"/>
          <w:sz w:val="44"/>
          <w:szCs w:val="44"/>
        </w:rPr>
        <w:t>（三十</w:t>
      </w:r>
      <w:r w:rsidR="0083250D">
        <w:rPr>
          <w:rFonts w:ascii="宋体" w:eastAsia="宋体" w:hAnsi="宋体" w:cs="Arial" w:hint="eastAsia"/>
          <w:b/>
          <w:bCs/>
          <w:color w:val="000000" w:themeColor="text1"/>
          <w:kern w:val="36"/>
          <w:sz w:val="44"/>
          <w:szCs w:val="44"/>
        </w:rPr>
        <w:t>四</w:t>
      </w:r>
      <w:r w:rsidRPr="002B7659">
        <w:rPr>
          <w:rFonts w:ascii="宋体" w:eastAsia="宋体" w:hAnsi="宋体" w:cs="Arial" w:hint="eastAsia"/>
          <w:b/>
          <w:bCs/>
          <w:color w:val="000000" w:themeColor="text1"/>
          <w:kern w:val="36"/>
          <w:sz w:val="44"/>
          <w:szCs w:val="44"/>
        </w:rPr>
        <w:t>）盐田区奖励各级质量奖项目申报指南</w:t>
      </w:r>
      <w:bookmarkEnd w:id="0"/>
    </w:p>
    <w:p w:rsidR="00B25FA0" w:rsidRPr="002B7659" w:rsidRDefault="00B25FA0" w:rsidP="00B25FA0">
      <w:pPr>
        <w:snapToGrid w:val="0"/>
        <w:spacing w:line="520" w:lineRule="exact"/>
        <w:ind w:firstLine="640"/>
        <w:rPr>
          <w:rFonts w:ascii="黑体" w:eastAsia="黑体" w:hAnsi="Calibri"/>
          <w:color w:val="000000" w:themeColor="text1"/>
          <w:szCs w:val="32"/>
        </w:rPr>
      </w:pP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一、申请内容</w:t>
      </w:r>
    </w:p>
    <w:p w:rsidR="00B25FA0" w:rsidRPr="002B7659" w:rsidRDefault="00B25FA0" w:rsidP="00B25FA0">
      <w:pPr>
        <w:snapToGrid w:val="0"/>
        <w:spacing w:line="520" w:lineRule="exact"/>
        <w:ind w:firstLineChars="200" w:firstLine="640"/>
        <w:rPr>
          <w:rFonts w:ascii="仿宋_GB2312" w:hAnsi="宋体" w:cs="宋体"/>
          <w:color w:val="000000" w:themeColor="text1"/>
          <w:kern w:val="0"/>
          <w:szCs w:val="32"/>
        </w:rPr>
      </w:pPr>
      <w:r w:rsidRPr="002B7659">
        <w:rPr>
          <w:rFonts w:hint="eastAsia"/>
          <w:color w:val="000000" w:themeColor="text1"/>
          <w:szCs w:val="32"/>
        </w:rPr>
        <w:t>对首次获得中国质量奖大奖、提名奖、广东省政府质量奖、深圳市长质量奖的企业，区长质量奖、进步奖的单位进行奖励。</w:t>
      </w:r>
    </w:p>
    <w:p w:rsidR="00B25FA0" w:rsidRPr="002B7659" w:rsidRDefault="00B25FA0" w:rsidP="00B25FA0">
      <w:pPr>
        <w:pStyle w:val="Default"/>
        <w:snapToGrid w:val="0"/>
        <w:spacing w:line="520" w:lineRule="exact"/>
        <w:ind w:firstLineChars="200" w:firstLine="640"/>
        <w:rPr>
          <w:rFonts w:ascii="黑体" w:eastAsia="黑体" w:hAnsi="Calibri"/>
          <w:color w:val="000000" w:themeColor="text1"/>
          <w:sz w:val="32"/>
          <w:szCs w:val="32"/>
        </w:rPr>
      </w:pPr>
      <w:r w:rsidRPr="002B7659">
        <w:rPr>
          <w:rFonts w:ascii="黑体" w:eastAsia="黑体" w:hAnsi="Calibri" w:hint="eastAsia"/>
          <w:color w:val="000000" w:themeColor="text1"/>
          <w:sz w:val="32"/>
          <w:szCs w:val="32"/>
        </w:rPr>
        <w:t>二、设定依据</w:t>
      </w:r>
    </w:p>
    <w:p w:rsidR="00B25FA0" w:rsidRPr="007D49C1" w:rsidRDefault="007D49C1" w:rsidP="007D49C1">
      <w:pPr>
        <w:snapToGrid w:val="0"/>
        <w:spacing w:line="520" w:lineRule="exact"/>
        <w:ind w:firstLine="640"/>
        <w:rPr>
          <w:rFonts w:ascii="仿宋_GB2312"/>
          <w:szCs w:val="32"/>
        </w:rPr>
      </w:pPr>
      <w:r w:rsidRPr="002B7659">
        <w:rPr>
          <w:rFonts w:ascii="仿宋_GB2312" w:hAnsi="Calibri" w:hint="eastAsia"/>
          <w:color w:val="000000" w:themeColor="text1"/>
          <w:szCs w:val="32"/>
        </w:rPr>
        <w:t>（一）</w:t>
      </w:r>
      <w:r>
        <w:rPr>
          <w:rFonts w:ascii="仿宋_GB2312" w:hAnsi="Calibri" w:hint="eastAsia"/>
          <w:szCs w:val="32"/>
        </w:rPr>
        <w:t>《盐田区产业发展资金管理规定》，盐田区人民政府，深盐府规〔2020〕1号；</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（二）《盐田区关于支持企业提升竞争力和促进科技创新的若干措施》，盐田区人民政府办公室，深盐府办规〔2017〕3号。</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三、</w:t>
      </w:r>
      <w:r w:rsidRPr="002B7659">
        <w:rPr>
          <w:rFonts w:ascii="黑体" w:eastAsia="黑体" w:hAnsi="黑体" w:hint="eastAsia"/>
          <w:color w:val="000000" w:themeColor="text1"/>
          <w:szCs w:val="32"/>
        </w:rPr>
        <w:t>支持强度与方式</w:t>
      </w:r>
    </w:p>
    <w:p w:rsidR="00B25FA0" w:rsidRPr="002B7659" w:rsidRDefault="00B25FA0" w:rsidP="00B25FA0">
      <w:pPr>
        <w:snapToGrid w:val="0"/>
        <w:spacing w:line="520" w:lineRule="exact"/>
        <w:ind w:firstLine="640"/>
        <w:rPr>
          <w:color w:val="000000" w:themeColor="text1"/>
          <w:szCs w:val="32"/>
        </w:rPr>
      </w:pPr>
      <w:r w:rsidRPr="002B7659">
        <w:rPr>
          <w:rFonts w:hAnsi="Calibri" w:hint="eastAsia"/>
          <w:color w:val="000000" w:themeColor="text1"/>
          <w:szCs w:val="32"/>
        </w:rPr>
        <w:t>支持强度：</w:t>
      </w:r>
      <w:r w:rsidRPr="002B7659">
        <w:rPr>
          <w:rFonts w:hint="eastAsia"/>
          <w:color w:val="000000" w:themeColor="text1"/>
          <w:szCs w:val="32"/>
        </w:rPr>
        <w:t>对首次获得中国质量奖大奖、提名奖的企业，分别一次性给予</w:t>
      </w:r>
      <w:r w:rsidRPr="002B7659">
        <w:rPr>
          <w:color w:val="000000" w:themeColor="text1"/>
          <w:szCs w:val="32"/>
        </w:rPr>
        <w:t>300</w:t>
      </w:r>
      <w:r w:rsidRPr="002B7659">
        <w:rPr>
          <w:rFonts w:hint="eastAsia"/>
          <w:color w:val="000000" w:themeColor="text1"/>
          <w:szCs w:val="32"/>
        </w:rPr>
        <w:t>万元和</w:t>
      </w:r>
      <w:r w:rsidRPr="002B7659">
        <w:rPr>
          <w:color w:val="000000" w:themeColor="text1"/>
          <w:szCs w:val="32"/>
        </w:rPr>
        <w:t>100</w:t>
      </w:r>
      <w:r w:rsidRPr="002B7659">
        <w:rPr>
          <w:rFonts w:hint="eastAsia"/>
          <w:color w:val="000000" w:themeColor="text1"/>
          <w:szCs w:val="32"/>
        </w:rPr>
        <w:t>万元奖励。对首次获得广东省政府质量奖的企业，一次性给予</w:t>
      </w:r>
      <w:r w:rsidRPr="002B7659">
        <w:rPr>
          <w:color w:val="000000" w:themeColor="text1"/>
          <w:szCs w:val="32"/>
        </w:rPr>
        <w:t>100</w:t>
      </w:r>
      <w:r w:rsidRPr="002B7659">
        <w:rPr>
          <w:rFonts w:hint="eastAsia"/>
          <w:color w:val="000000" w:themeColor="text1"/>
          <w:szCs w:val="32"/>
        </w:rPr>
        <w:t>万元奖励。对于首次获得深圳市长质量奖的企业，区政府给予同等金额奖励。对首次获得区长质量奖、进步奖的企业或组织，依据《盐田区区长质量奖评定管理办法》分别给予</w:t>
      </w:r>
      <w:r w:rsidRPr="002B7659">
        <w:rPr>
          <w:color w:val="000000" w:themeColor="text1"/>
          <w:szCs w:val="32"/>
        </w:rPr>
        <w:t>80</w:t>
      </w:r>
      <w:r w:rsidRPr="002B7659">
        <w:rPr>
          <w:rFonts w:hint="eastAsia"/>
          <w:color w:val="000000" w:themeColor="text1"/>
          <w:szCs w:val="32"/>
        </w:rPr>
        <w:t>万元和</w:t>
      </w:r>
      <w:r w:rsidRPr="002B7659">
        <w:rPr>
          <w:color w:val="000000" w:themeColor="text1"/>
          <w:szCs w:val="32"/>
        </w:rPr>
        <w:t>30</w:t>
      </w:r>
      <w:r w:rsidRPr="002B7659">
        <w:rPr>
          <w:rFonts w:hint="eastAsia"/>
          <w:color w:val="000000" w:themeColor="text1"/>
          <w:szCs w:val="32"/>
        </w:rPr>
        <w:t>万元的奖励。</w:t>
      </w:r>
    </w:p>
    <w:p w:rsidR="00B25FA0" w:rsidRPr="002B7659" w:rsidRDefault="00B25FA0" w:rsidP="00B25FA0">
      <w:pPr>
        <w:snapToGrid w:val="0"/>
        <w:spacing w:line="520" w:lineRule="exact"/>
        <w:ind w:firstLine="640"/>
        <w:rPr>
          <w:rFonts w:hAnsi="Calibri"/>
          <w:color w:val="000000" w:themeColor="text1"/>
          <w:szCs w:val="32"/>
        </w:rPr>
      </w:pPr>
      <w:r w:rsidRPr="002B7659">
        <w:rPr>
          <w:rFonts w:ascii="仿宋_GB2312" w:hAnsi="宋体" w:cs="宋体" w:hint="eastAsia"/>
          <w:color w:val="000000" w:themeColor="text1"/>
          <w:kern w:val="0"/>
          <w:szCs w:val="32"/>
        </w:rPr>
        <w:t>企业或组织获国家、省、市级质量奖的不同等次荣誉，如新获等次荣誉高于原等次荣誉的，视为首次获奖并予以奖励。</w:t>
      </w:r>
    </w:p>
    <w:p w:rsidR="00B25FA0" w:rsidRPr="002B7659" w:rsidRDefault="00C852E2" w:rsidP="00B25FA0">
      <w:pPr>
        <w:snapToGrid w:val="0"/>
        <w:spacing w:line="520" w:lineRule="exact"/>
        <w:ind w:firstLine="640"/>
        <w:rPr>
          <w:rFonts w:hAnsi="Calibri"/>
          <w:color w:val="000000" w:themeColor="text1"/>
          <w:szCs w:val="32"/>
        </w:rPr>
      </w:pPr>
      <w:r>
        <w:rPr>
          <w:rFonts w:hint="eastAsia"/>
          <w:color w:val="000000" w:themeColor="text1"/>
          <w:szCs w:val="32"/>
        </w:rPr>
        <w:lastRenderedPageBreak/>
        <w:t>支持方式：自愿申报、审查核准、集中审定、社会公示</w:t>
      </w:r>
      <w:r w:rsidRPr="002B7659">
        <w:rPr>
          <w:rFonts w:hint="eastAsia"/>
          <w:color w:val="000000" w:themeColor="text1"/>
          <w:szCs w:val="32"/>
        </w:rPr>
        <w:t>。</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四、办理条件</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申请该项目应符合以下条件：</w:t>
      </w:r>
    </w:p>
    <w:p w:rsidR="00B25FA0" w:rsidRPr="002B7659" w:rsidRDefault="00B25FA0" w:rsidP="00B25FA0">
      <w:pPr>
        <w:snapToGrid w:val="0"/>
        <w:spacing w:line="520" w:lineRule="exact"/>
        <w:ind w:firstLineChars="200" w:firstLine="640"/>
        <w:rPr>
          <w:rFonts w:ascii="仿宋_GB2312" w:hAnsi="Calibri"/>
          <w:color w:val="000000" w:themeColor="text1"/>
          <w:szCs w:val="32"/>
        </w:rPr>
      </w:pPr>
      <w:r w:rsidRPr="002B7659">
        <w:rPr>
          <w:rFonts w:ascii="仿宋_GB2312" w:hint="eastAsia"/>
          <w:color w:val="000000" w:themeColor="text1"/>
          <w:szCs w:val="32"/>
        </w:rPr>
        <w:t>（一）</w:t>
      </w:r>
      <w:r w:rsidRPr="002B7659">
        <w:rPr>
          <w:rFonts w:ascii="仿宋_GB2312"/>
          <w:color w:val="000000" w:themeColor="text1"/>
          <w:szCs w:val="32"/>
        </w:rPr>
        <w:tab/>
      </w:r>
      <w:r w:rsidRPr="002B7659">
        <w:rPr>
          <w:rFonts w:ascii="仿宋_GB2312" w:hAnsi="Calibri" w:hint="eastAsia"/>
          <w:color w:val="000000" w:themeColor="text1"/>
          <w:szCs w:val="32"/>
        </w:rPr>
        <w:t>申报单位应当是在盐田区注册并具有独立法人资格的</w:t>
      </w:r>
      <w:r w:rsidRPr="002B7659">
        <w:rPr>
          <w:rFonts w:hint="eastAsia"/>
          <w:color w:val="000000" w:themeColor="text1"/>
          <w:szCs w:val="32"/>
        </w:rPr>
        <w:t>机构</w:t>
      </w:r>
      <w:r w:rsidRPr="002B7659">
        <w:rPr>
          <w:rFonts w:ascii="仿宋_GB2312" w:hAnsi="Calibri" w:hint="eastAsia"/>
          <w:color w:val="000000" w:themeColor="text1"/>
          <w:szCs w:val="32"/>
        </w:rPr>
        <w:t>（</w:t>
      </w:r>
      <w:r w:rsidRPr="002B7659">
        <w:rPr>
          <w:rFonts w:hint="eastAsia"/>
          <w:color w:val="000000" w:themeColor="text1"/>
          <w:szCs w:val="32"/>
        </w:rPr>
        <w:t>含</w:t>
      </w:r>
      <w:r w:rsidRPr="002B7659">
        <w:rPr>
          <w:rFonts w:ascii="仿宋_GB2312" w:hAnsi="Calibri" w:hint="eastAsia"/>
          <w:color w:val="000000" w:themeColor="text1"/>
          <w:szCs w:val="32"/>
        </w:rPr>
        <w:t>企业</w:t>
      </w:r>
      <w:r w:rsidRPr="002B7659">
        <w:rPr>
          <w:rFonts w:hint="eastAsia"/>
          <w:color w:val="000000" w:themeColor="text1"/>
          <w:szCs w:val="32"/>
        </w:rPr>
        <w:t>、实验室、事业单位、民办非企业机构、新兴组织机构</w:t>
      </w:r>
      <w:r w:rsidRPr="002B7659">
        <w:rPr>
          <w:rFonts w:ascii="仿宋_GB2312" w:hAnsi="Calibri" w:hint="eastAsia"/>
          <w:color w:val="000000" w:themeColor="text1"/>
          <w:szCs w:val="32"/>
        </w:rPr>
        <w:t>）。</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t>（二）申报单位产权关系明晰、依法经营、诚实守信。</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t>（三）申报单位有规范的财务管理制度和健全的会计核算体系。</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t>（四）申报单位首次获得质量奖奖牌。</w:t>
      </w:r>
    </w:p>
    <w:p w:rsidR="00B25FA0" w:rsidRPr="002B7659" w:rsidRDefault="00B25FA0" w:rsidP="00B25FA0">
      <w:pPr>
        <w:widowControl/>
        <w:adjustRightInd w:val="0"/>
        <w:snapToGrid w:val="0"/>
        <w:spacing w:line="520" w:lineRule="exact"/>
        <w:ind w:firstLineChars="245" w:firstLine="784"/>
        <w:rPr>
          <w:color w:val="000000" w:themeColor="text1"/>
          <w:szCs w:val="32"/>
        </w:rPr>
      </w:pPr>
      <w:r w:rsidRPr="002B7659">
        <w:rPr>
          <w:rFonts w:ascii="黑体" w:eastAsia="黑体" w:hAnsi="Calibri" w:hint="eastAsia"/>
          <w:color w:val="000000" w:themeColor="text1"/>
          <w:szCs w:val="32"/>
        </w:rPr>
        <w:t>五、申请材料</w:t>
      </w:r>
    </w:p>
    <w:p w:rsidR="00B25FA0" w:rsidRPr="002B7659" w:rsidRDefault="00C852E2" w:rsidP="00B25FA0">
      <w:pPr>
        <w:snapToGrid w:val="0"/>
        <w:spacing w:line="520" w:lineRule="exact"/>
        <w:ind w:firstLine="640"/>
        <w:rPr>
          <w:color w:val="000000" w:themeColor="text1"/>
          <w:szCs w:val="32"/>
        </w:rPr>
      </w:pPr>
      <w:r w:rsidRPr="002B7659">
        <w:rPr>
          <w:rFonts w:ascii="仿宋_GB2312" w:hint="eastAsia"/>
          <w:color w:val="000000" w:themeColor="text1"/>
          <w:szCs w:val="32"/>
        </w:rPr>
        <w:t>（一）《盐田区产业发展资金扶持项目申请书》（标准研制资助）</w:t>
      </w:r>
      <w:r>
        <w:rPr>
          <w:rFonts w:ascii="仿宋_GB2312" w:hint="eastAsia"/>
          <w:szCs w:val="32"/>
        </w:rPr>
        <w:t>（登录盐田区产业发展资金申报管理系统：http://ytcyzj.yantian.org.cn在线填写，待审核通过后从系统下载并打印生成的纸质文件原件&lt;需签字盖章&gt;）</w:t>
      </w:r>
      <w:r>
        <w:rPr>
          <w:rFonts w:ascii="仿宋_GB2312" w:hAnsi="Calibri" w:hint="eastAsia"/>
          <w:szCs w:val="32"/>
        </w:rPr>
        <w:t>；</w:t>
      </w:r>
    </w:p>
    <w:p w:rsidR="00B25FA0" w:rsidRPr="002B7659" w:rsidRDefault="00B25FA0" w:rsidP="00B25FA0">
      <w:pPr>
        <w:snapToGrid w:val="0"/>
        <w:spacing w:line="520" w:lineRule="exact"/>
        <w:ind w:firstLine="640"/>
        <w:rPr>
          <w:rFonts w:ascii="仿宋_GB2312"/>
          <w:color w:val="000000" w:themeColor="text1"/>
          <w:szCs w:val="32"/>
        </w:rPr>
      </w:pPr>
      <w:r w:rsidRPr="002B7659">
        <w:rPr>
          <w:rFonts w:ascii="仿宋_GB2312" w:hint="eastAsia"/>
          <w:color w:val="000000" w:themeColor="text1"/>
          <w:szCs w:val="32"/>
        </w:rPr>
        <w:t>（二）营业执照复印件；</w:t>
      </w:r>
    </w:p>
    <w:p w:rsidR="00B25FA0" w:rsidRPr="002B7659" w:rsidRDefault="00B25FA0" w:rsidP="00B25FA0">
      <w:pPr>
        <w:snapToGrid w:val="0"/>
        <w:spacing w:line="520" w:lineRule="exact"/>
        <w:ind w:firstLine="640"/>
        <w:rPr>
          <w:rFonts w:ascii="仿宋_GB2312"/>
          <w:color w:val="000000" w:themeColor="text1"/>
          <w:szCs w:val="32"/>
        </w:rPr>
      </w:pPr>
      <w:r w:rsidRPr="002B7659">
        <w:rPr>
          <w:rFonts w:ascii="仿宋_GB2312" w:hint="eastAsia"/>
          <w:color w:val="000000" w:themeColor="text1"/>
          <w:szCs w:val="32"/>
        </w:rPr>
        <w:t>（三）法人代表身份证复印件（法定代表人签字）或法人委托书原件及代理人身份证复印件；</w:t>
      </w:r>
    </w:p>
    <w:p w:rsidR="00B25FA0" w:rsidRPr="002B7659" w:rsidRDefault="00B25FA0" w:rsidP="00B25FA0">
      <w:pPr>
        <w:snapToGrid w:val="0"/>
        <w:spacing w:line="520" w:lineRule="exact"/>
        <w:ind w:firstLine="640"/>
        <w:rPr>
          <w:rFonts w:ascii="仿宋_GB2312"/>
          <w:color w:val="000000" w:themeColor="text1"/>
          <w:szCs w:val="32"/>
        </w:rPr>
      </w:pPr>
      <w:r w:rsidRPr="002B7659">
        <w:rPr>
          <w:rFonts w:ascii="仿宋_GB2312" w:hint="eastAsia"/>
          <w:color w:val="000000" w:themeColor="text1"/>
          <w:szCs w:val="32"/>
        </w:rPr>
        <w:t>（四）</w:t>
      </w:r>
      <w:r w:rsidRPr="002B7659">
        <w:rPr>
          <w:rFonts w:ascii="仿宋_GB2312"/>
          <w:color w:val="000000" w:themeColor="text1"/>
          <w:szCs w:val="32"/>
        </w:rPr>
        <w:t>税务</w:t>
      </w:r>
      <w:r w:rsidRPr="002B7659">
        <w:rPr>
          <w:rFonts w:ascii="仿宋_GB2312" w:hint="eastAsia"/>
          <w:color w:val="000000" w:themeColor="text1"/>
          <w:szCs w:val="32"/>
        </w:rPr>
        <w:t>主管</w:t>
      </w:r>
      <w:r w:rsidRPr="002B7659">
        <w:rPr>
          <w:rFonts w:ascii="仿宋_GB2312"/>
          <w:color w:val="000000" w:themeColor="text1"/>
          <w:szCs w:val="32"/>
        </w:rPr>
        <w:t>部门出具的</w:t>
      </w:r>
      <w:r w:rsidRPr="002B7659">
        <w:rPr>
          <w:rFonts w:ascii="仿宋_GB2312" w:hint="eastAsia"/>
          <w:color w:val="000000" w:themeColor="text1"/>
          <w:szCs w:val="32"/>
        </w:rPr>
        <w:t>近三年度</w:t>
      </w:r>
      <w:r w:rsidRPr="002B7659">
        <w:rPr>
          <w:rFonts w:ascii="仿宋_GB2312"/>
          <w:color w:val="000000" w:themeColor="text1"/>
          <w:szCs w:val="32"/>
        </w:rPr>
        <w:t>纳税证明</w:t>
      </w:r>
      <w:r w:rsidRPr="002B7659">
        <w:rPr>
          <w:rFonts w:ascii="仿宋_GB2312" w:hint="eastAsia"/>
          <w:color w:val="000000" w:themeColor="text1"/>
          <w:szCs w:val="32"/>
        </w:rPr>
        <w:t>复印件（不足三年的，按实际年度提供）</w:t>
      </w:r>
      <w:r w:rsidRPr="002B7659">
        <w:rPr>
          <w:rFonts w:ascii="仿宋_GB2312"/>
          <w:color w:val="000000" w:themeColor="text1"/>
          <w:szCs w:val="32"/>
        </w:rPr>
        <w:t>；</w:t>
      </w:r>
    </w:p>
    <w:p w:rsidR="00B25FA0" w:rsidRPr="002B7659" w:rsidRDefault="00B25FA0" w:rsidP="00B25FA0">
      <w:pPr>
        <w:snapToGrid w:val="0"/>
        <w:spacing w:line="520" w:lineRule="exact"/>
        <w:ind w:firstLine="630"/>
        <w:rPr>
          <w:color w:val="000000" w:themeColor="text1"/>
        </w:rPr>
      </w:pPr>
      <w:r w:rsidRPr="002B7659">
        <w:rPr>
          <w:rFonts w:ascii="仿宋_GB2312" w:hint="eastAsia"/>
          <w:color w:val="000000" w:themeColor="text1"/>
          <w:szCs w:val="32"/>
        </w:rPr>
        <w:t>（五）获得质量奖的证明材料（获批文件、证书、牌匾）复印件（验原件）。</w:t>
      </w:r>
    </w:p>
    <w:p w:rsidR="00B25FA0" w:rsidRPr="002B7659" w:rsidRDefault="00C852E2" w:rsidP="00B25FA0">
      <w:pPr>
        <w:snapToGrid w:val="0"/>
        <w:spacing w:line="520" w:lineRule="exact"/>
        <w:ind w:firstLine="630"/>
        <w:rPr>
          <w:rFonts w:ascii="仿宋_GB2312" w:hAnsi="Calibri"/>
          <w:color w:val="000000" w:themeColor="text1"/>
          <w:szCs w:val="32"/>
        </w:rPr>
      </w:pPr>
      <w:r>
        <w:rPr>
          <w:rFonts w:ascii="仿宋_GB2312" w:hAnsi="Calibri" w:hint="eastAsia"/>
          <w:szCs w:val="32"/>
        </w:rPr>
        <w:t>以上材料一式二份，</w:t>
      </w:r>
      <w:r>
        <w:rPr>
          <w:rFonts w:ascii="Calibri" w:hAnsi="Calibri" w:hint="eastAsia"/>
          <w:szCs w:val="22"/>
        </w:rPr>
        <w:t>编制封面（封面采用申请书的封面）及目录（目录按照申请书中“材料清单”所列“附件”的顺序编写，并标明其在材料中对应的页码），</w:t>
      </w:r>
      <w:r>
        <w:rPr>
          <w:rFonts w:ascii="Calibri" w:hAnsi="Calibri" w:hint="eastAsia"/>
          <w:szCs w:val="22"/>
        </w:rPr>
        <w:t>A4</w:t>
      </w:r>
      <w:r>
        <w:rPr>
          <w:rFonts w:ascii="Calibri" w:hAnsi="Calibri" w:hint="eastAsia"/>
          <w:szCs w:val="22"/>
        </w:rPr>
        <w:t>纸正反面打印</w:t>
      </w:r>
      <w:r>
        <w:rPr>
          <w:rFonts w:ascii="Calibri" w:hAnsi="Calibri" w:hint="eastAsia"/>
          <w:szCs w:val="22"/>
        </w:rPr>
        <w:t>/</w:t>
      </w:r>
      <w:r>
        <w:rPr>
          <w:rFonts w:ascii="Calibri" w:hAnsi="Calibri" w:hint="eastAsia"/>
          <w:szCs w:val="22"/>
        </w:rPr>
        <w:t>复印，非空白页（含封面）需连续编写页码，装订成册（胶</w:t>
      </w:r>
      <w:r>
        <w:rPr>
          <w:rFonts w:ascii="Calibri" w:hAnsi="Calibri" w:hint="eastAsia"/>
          <w:szCs w:val="22"/>
        </w:rPr>
        <w:lastRenderedPageBreak/>
        <w:t>装），加盖骑缝章。</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六、申请表格</w:t>
      </w:r>
    </w:p>
    <w:p w:rsidR="00B25FA0" w:rsidRPr="002B7659" w:rsidRDefault="007C08DE" w:rsidP="00B25FA0">
      <w:pPr>
        <w:snapToGrid w:val="0"/>
        <w:spacing w:line="520" w:lineRule="exact"/>
        <w:ind w:firstLine="640"/>
        <w:rPr>
          <w:rFonts w:ascii="仿宋_GB2312"/>
          <w:color w:val="000000" w:themeColor="text1"/>
          <w:szCs w:val="32"/>
        </w:rPr>
      </w:pPr>
      <w:r w:rsidRPr="002B7659">
        <w:rPr>
          <w:rFonts w:ascii="仿宋_GB2312" w:hint="eastAsia"/>
          <w:color w:val="000000" w:themeColor="text1"/>
          <w:szCs w:val="32"/>
        </w:rPr>
        <w:t>《盐田区产业发展资金扶持项目申请书》（质量奖奖励）</w:t>
      </w:r>
      <w:r w:rsidR="00B25FA0" w:rsidRPr="002B7659">
        <w:rPr>
          <w:rFonts w:ascii="仿宋_GB2312" w:hint="eastAsia"/>
          <w:color w:val="000000" w:themeColor="text1"/>
          <w:szCs w:val="32"/>
        </w:rPr>
        <w:t>。</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七、受理机关</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（一）受理机</w:t>
      </w:r>
      <w:r w:rsidRPr="002B7659">
        <w:rPr>
          <w:rFonts w:ascii="仿宋_GB2312" w:hint="eastAsia"/>
          <w:color w:val="000000" w:themeColor="text1"/>
          <w:szCs w:val="32"/>
        </w:rPr>
        <w:t>关：</w:t>
      </w:r>
      <w:r w:rsidR="007C08DE" w:rsidRPr="002B7659">
        <w:rPr>
          <w:rFonts w:ascii="仿宋_GB2312" w:hint="eastAsia"/>
          <w:color w:val="000000" w:themeColor="text1"/>
          <w:szCs w:val="32"/>
        </w:rPr>
        <w:t>深圳市市场监督管理局盐田监管局</w:t>
      </w:r>
      <w:r w:rsidRPr="002B7659">
        <w:rPr>
          <w:rFonts w:ascii="仿宋_GB2312" w:hint="eastAsia"/>
          <w:color w:val="000000" w:themeColor="text1"/>
          <w:szCs w:val="32"/>
        </w:rPr>
        <w:t>。</w:t>
      </w:r>
    </w:p>
    <w:p w:rsidR="00B25FA0" w:rsidRPr="002B7659" w:rsidRDefault="00A46CD3" w:rsidP="00B25FA0">
      <w:pPr>
        <w:snapToGrid w:val="0"/>
        <w:spacing w:line="520" w:lineRule="exact"/>
        <w:ind w:firstLine="640"/>
        <w:rPr>
          <w:rFonts w:ascii="仿宋_GB2312" w:hAnsi="Calibri"/>
          <w:color w:val="000000" w:themeColor="text1"/>
          <w:szCs w:val="32"/>
        </w:rPr>
      </w:pPr>
      <w:r>
        <w:rPr>
          <w:rFonts w:ascii="仿宋_GB2312" w:hAnsi="Calibri" w:hint="eastAsia"/>
          <w:color w:val="000000" w:themeColor="text1"/>
          <w:szCs w:val="32"/>
        </w:rPr>
        <w:t>（二）受理时间：具体时间以在深圳盐田政府在线发布的受理项目申报的通知为准。</w:t>
      </w:r>
    </w:p>
    <w:p w:rsidR="00B25FA0" w:rsidRPr="002B7659" w:rsidRDefault="00B25FA0" w:rsidP="00B25FA0">
      <w:pPr>
        <w:snapToGrid w:val="0"/>
        <w:spacing w:line="520" w:lineRule="exact"/>
        <w:ind w:firstLine="640"/>
        <w:rPr>
          <w:rFonts w:ascii="仿宋_GB2312" w:hAnsi="Calibri"/>
          <w:color w:val="000000" w:themeColor="text1"/>
          <w:szCs w:val="32"/>
        </w:rPr>
      </w:pP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（三）联系方式：25251262。</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（四）受理地点：盐田区海景二路1013号5楼514室。</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八、决定机关</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盐田区政府。</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九、办理程序</w:t>
      </w:r>
    </w:p>
    <w:p w:rsidR="00B25FA0" w:rsidRPr="002B7659" w:rsidRDefault="007C08DE"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申报单位准备申请材料—向深圳市市场监督管理局盐田监管局提交申请材料—深圳市市场监督管理局盐田监管局进行初审—深圳市市场监督管理局盐田监管局核准项目并形成资金扶持初步方案—按盐田区产业发展资金管理相关流程进行报批和公示—</w:t>
      </w:r>
      <w:r w:rsidR="00E9365B">
        <w:rPr>
          <w:rFonts w:ascii="仿宋_GB2312" w:hAnsi="Calibri" w:hint="eastAsia"/>
          <w:color w:val="000000" w:themeColor="text1"/>
          <w:szCs w:val="32"/>
        </w:rPr>
        <w:t>申报单位</w:t>
      </w:r>
      <w:r w:rsidRPr="002B7659">
        <w:rPr>
          <w:rFonts w:ascii="仿宋_GB2312" w:hAnsi="Calibri" w:hint="eastAsia"/>
          <w:color w:val="000000" w:themeColor="text1"/>
          <w:szCs w:val="32"/>
        </w:rPr>
        <w:t>凭拨款凭证向深圳市市场监督管理局盐田监管局提交拨付申请—深圳市市场监督管理局盐田监管局拨款。</w:t>
      </w:r>
    </w:p>
    <w:p w:rsidR="00AC35A3" w:rsidRPr="002B7659" w:rsidRDefault="00AC35A3" w:rsidP="00AC35A3">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十、审核方式</w:t>
      </w:r>
    </w:p>
    <w:p w:rsidR="00AC35A3" w:rsidRPr="002B7659" w:rsidRDefault="00AC35A3" w:rsidP="00AC35A3">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核准制。</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十</w:t>
      </w:r>
      <w:r w:rsidR="00AC35A3" w:rsidRPr="002B7659">
        <w:rPr>
          <w:rFonts w:ascii="黑体" w:eastAsia="黑体" w:hAnsi="Calibri" w:hint="eastAsia"/>
          <w:color w:val="000000" w:themeColor="text1"/>
          <w:szCs w:val="32"/>
        </w:rPr>
        <w:t>一</w:t>
      </w:r>
      <w:r w:rsidRPr="002B7659">
        <w:rPr>
          <w:rFonts w:ascii="黑体" w:eastAsia="黑体" w:hAnsi="Calibri" w:hint="eastAsia"/>
          <w:color w:val="000000" w:themeColor="text1"/>
          <w:szCs w:val="32"/>
        </w:rPr>
        <w:t>、办理时限</w:t>
      </w:r>
    </w:p>
    <w:p w:rsidR="00B25FA0" w:rsidRPr="002B7659" w:rsidRDefault="00E9365B" w:rsidP="00B25FA0">
      <w:pPr>
        <w:snapToGrid w:val="0"/>
        <w:spacing w:line="520" w:lineRule="exact"/>
        <w:ind w:firstLine="640"/>
        <w:rPr>
          <w:rFonts w:ascii="仿宋_GB2312" w:hAnsi="Calibri"/>
          <w:color w:val="000000" w:themeColor="text1"/>
          <w:szCs w:val="32"/>
        </w:rPr>
      </w:pPr>
      <w:r>
        <w:rPr>
          <w:rFonts w:ascii="仿宋_GB2312" w:hAnsi="Calibri" w:hint="eastAsia"/>
          <w:color w:val="000000" w:themeColor="text1"/>
          <w:szCs w:val="32"/>
        </w:rPr>
        <w:t>根据盐田区产业发展资金管理规定要求办理。</w:t>
      </w:r>
    </w:p>
    <w:p w:rsidR="00B25FA0" w:rsidRPr="002B7659" w:rsidRDefault="00AC35A3" w:rsidP="00E9365B">
      <w:pPr>
        <w:snapToGrid w:val="0"/>
        <w:spacing w:line="520" w:lineRule="exact"/>
        <w:ind w:firstLine="640"/>
        <w:rPr>
          <w:rFonts w:ascii="黑体" w:eastAsia="黑体" w:hAnsi="黑体"/>
          <w:color w:val="000000" w:themeColor="text1"/>
          <w:szCs w:val="32"/>
        </w:rPr>
      </w:pPr>
      <w:r w:rsidRPr="002B7659">
        <w:rPr>
          <w:rFonts w:ascii="黑体" w:eastAsia="黑体" w:hAnsi="Calibri" w:hint="eastAsia"/>
          <w:color w:val="000000" w:themeColor="text1"/>
          <w:szCs w:val="32"/>
        </w:rPr>
        <w:t>十二</w:t>
      </w:r>
      <w:r w:rsidR="00B25FA0" w:rsidRPr="002B7659">
        <w:rPr>
          <w:rFonts w:ascii="黑体" w:eastAsia="黑体" w:hAnsi="Calibri" w:hint="eastAsia"/>
          <w:color w:val="000000" w:themeColor="text1"/>
          <w:szCs w:val="32"/>
        </w:rPr>
        <w:t>、</w:t>
      </w:r>
      <w:r w:rsidR="00B25FA0" w:rsidRPr="002B7659">
        <w:rPr>
          <w:rFonts w:ascii="黑体" w:eastAsia="黑体" w:hAnsi="黑体" w:hint="eastAsia"/>
          <w:color w:val="000000" w:themeColor="text1"/>
          <w:szCs w:val="32"/>
        </w:rPr>
        <w:t>不予受理及资助情况</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有下列情形之一的，申请将不予受理，项目将不得获得</w:t>
      </w:r>
      <w:r w:rsidRPr="002B7659">
        <w:rPr>
          <w:rFonts w:ascii="仿宋_GB2312" w:hAnsi="Calibri" w:hint="eastAsia"/>
          <w:color w:val="000000" w:themeColor="text1"/>
          <w:szCs w:val="32"/>
        </w:rPr>
        <w:lastRenderedPageBreak/>
        <w:t>资助：</w:t>
      </w:r>
    </w:p>
    <w:p w:rsidR="007C08DE" w:rsidRPr="002B7659" w:rsidRDefault="007C08DE" w:rsidP="007C08DE">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（一）被列入深圳市及盐田区失信“黑名单”的；</w:t>
      </w:r>
    </w:p>
    <w:p w:rsidR="007C08DE" w:rsidRPr="002B7659" w:rsidRDefault="007C08DE" w:rsidP="007C08DE">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（二）在享受各级政府财政资助中有严重违约行为的；</w:t>
      </w:r>
    </w:p>
    <w:p w:rsidR="007C08DE" w:rsidRPr="002B7659" w:rsidRDefault="007C08DE" w:rsidP="007C08DE">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（三）申请之日前两年内发生一般及以上级别生产安全事故，或因恶意欠薪引发劳资纠纷的；</w:t>
      </w:r>
    </w:p>
    <w:p w:rsidR="007C08DE" w:rsidRPr="002B7659" w:rsidRDefault="007C08DE" w:rsidP="007C08DE">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（四）申请之日前两年内存在被处以责令停产停业、暂扣或吊销许可证、执照行政处罚的；</w:t>
      </w:r>
    </w:p>
    <w:p w:rsidR="007C08DE" w:rsidRPr="002B7659" w:rsidRDefault="007C08DE" w:rsidP="007C08DE">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（五）正在进行有可能影响该企业正常经营活动的重大诉讼或者仲裁的，或其主要财产因债务纠纷已被法院采取保全措施的，或正在被法院强制执行重大债务裁定判决的；</w:t>
      </w:r>
    </w:p>
    <w:p w:rsidR="00B25FA0" w:rsidRPr="002B7659" w:rsidRDefault="007C08DE" w:rsidP="007C08DE">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（六）涉嫌刑事犯罪的，及其他不符合法律法规有关规定的情形。</w:t>
      </w:r>
    </w:p>
    <w:p w:rsidR="002B7659" w:rsidRPr="002B7659" w:rsidRDefault="002B7659" w:rsidP="00B25FA0">
      <w:pPr>
        <w:snapToGrid w:val="0"/>
        <w:spacing w:line="520" w:lineRule="exact"/>
        <w:ind w:firstLine="630"/>
        <w:rPr>
          <w:rFonts w:ascii="仿宋_GB2312" w:hAnsi="Calibri"/>
          <w:color w:val="000000" w:themeColor="text1"/>
          <w:szCs w:val="32"/>
        </w:rPr>
      </w:pPr>
    </w:p>
    <w:p w:rsidR="00B25FA0" w:rsidRPr="002B7659" w:rsidRDefault="00B25FA0" w:rsidP="00B25FA0">
      <w:pPr>
        <w:snapToGrid w:val="0"/>
        <w:spacing w:line="520" w:lineRule="exact"/>
        <w:ind w:firstLine="630"/>
        <w:rPr>
          <w:rFonts w:ascii="仿宋_GB2312" w:hAnsi="Calibri"/>
          <w:color w:val="000000" w:themeColor="text1"/>
          <w:szCs w:val="32"/>
        </w:rPr>
      </w:pPr>
      <w:r w:rsidRPr="002B7659">
        <w:rPr>
          <w:rFonts w:ascii="仿宋_GB2312" w:hAnsi="Calibri" w:hint="eastAsia"/>
          <w:color w:val="000000" w:themeColor="text1"/>
          <w:szCs w:val="32"/>
        </w:rPr>
        <w:t>说明：区政府从未委托任何单位或个人为项目申报单位代理资金申报事宜，请项目申报单位自主申报。区政府将严格按照有关标准和程序受理，不收取任何费用。如有任何中介机构和个人假借区政府领导和工作人员名义向申报单位收取费用的，请知情者即向</w:t>
      </w:r>
      <w:r w:rsidR="007C08DE" w:rsidRPr="002B7659">
        <w:rPr>
          <w:rFonts w:ascii="仿宋_GB2312" w:hAnsi="Calibri" w:hint="eastAsia"/>
          <w:color w:val="000000" w:themeColor="text1"/>
          <w:szCs w:val="32"/>
        </w:rPr>
        <w:t>盐田区工业和信息化局</w:t>
      </w:r>
      <w:r w:rsidRPr="002B7659">
        <w:rPr>
          <w:rFonts w:ascii="仿宋_GB2312" w:hAnsi="Calibri" w:hint="eastAsia"/>
          <w:color w:val="000000" w:themeColor="text1"/>
          <w:szCs w:val="32"/>
        </w:rPr>
        <w:t>举报。</w:t>
      </w:r>
    </w:p>
    <w:p w:rsidR="00B25FA0" w:rsidRPr="002B7659" w:rsidRDefault="00B25FA0" w:rsidP="0005071E">
      <w:pPr>
        <w:widowControl/>
        <w:shd w:val="clear" w:color="auto" w:fill="FFFFFF"/>
        <w:snapToGrid w:val="0"/>
        <w:spacing w:line="520" w:lineRule="exact"/>
        <w:jc w:val="center"/>
        <w:outlineLvl w:val="1"/>
        <w:rPr>
          <w:rFonts w:ascii="宋体" w:eastAsia="宋体" w:hAnsi="宋体" w:cs="Arial"/>
          <w:b/>
          <w:bCs/>
          <w:color w:val="000000" w:themeColor="text1"/>
          <w:kern w:val="36"/>
          <w:sz w:val="44"/>
          <w:szCs w:val="44"/>
        </w:rPr>
      </w:pPr>
      <w:r w:rsidRPr="002B7659">
        <w:rPr>
          <w:rFonts w:ascii="宋体" w:eastAsia="宋体" w:hAnsi="宋体" w:cs="Arial"/>
          <w:b/>
          <w:bCs/>
          <w:color w:val="000000" w:themeColor="text1"/>
          <w:kern w:val="36"/>
          <w:sz w:val="44"/>
          <w:szCs w:val="44"/>
        </w:rPr>
        <w:br w:type="page"/>
      </w:r>
      <w:bookmarkStart w:id="1" w:name="_Toc485989527"/>
      <w:r w:rsidRPr="002B7659">
        <w:rPr>
          <w:rFonts w:ascii="宋体" w:eastAsia="宋体" w:hAnsi="宋体" w:cs="Arial" w:hint="eastAsia"/>
          <w:b/>
          <w:bCs/>
          <w:color w:val="000000" w:themeColor="text1"/>
          <w:kern w:val="36"/>
          <w:sz w:val="44"/>
          <w:szCs w:val="44"/>
        </w:rPr>
        <w:lastRenderedPageBreak/>
        <w:t>（三十</w:t>
      </w:r>
      <w:r w:rsidR="0083250D">
        <w:rPr>
          <w:rFonts w:ascii="宋体" w:eastAsia="宋体" w:hAnsi="宋体" w:cs="Arial" w:hint="eastAsia"/>
          <w:b/>
          <w:bCs/>
          <w:color w:val="000000" w:themeColor="text1"/>
          <w:kern w:val="36"/>
          <w:sz w:val="44"/>
          <w:szCs w:val="44"/>
        </w:rPr>
        <w:t>五</w:t>
      </w:r>
      <w:r w:rsidRPr="002B7659">
        <w:rPr>
          <w:rFonts w:ascii="宋体" w:eastAsia="宋体" w:hAnsi="宋体" w:cs="Arial" w:hint="eastAsia"/>
          <w:b/>
          <w:bCs/>
          <w:color w:val="000000" w:themeColor="text1"/>
          <w:kern w:val="36"/>
          <w:sz w:val="44"/>
          <w:szCs w:val="44"/>
        </w:rPr>
        <w:t>）盐田区奖励品牌示范区项目申报指南</w:t>
      </w:r>
      <w:bookmarkEnd w:id="1"/>
    </w:p>
    <w:p w:rsidR="00B25FA0" w:rsidRPr="002B7659" w:rsidRDefault="00B25FA0" w:rsidP="00B25FA0">
      <w:pPr>
        <w:snapToGrid w:val="0"/>
        <w:spacing w:line="520" w:lineRule="exact"/>
        <w:ind w:firstLine="640"/>
        <w:rPr>
          <w:rFonts w:ascii="黑体" w:eastAsia="黑体" w:hAnsi="Calibri"/>
          <w:color w:val="000000" w:themeColor="text1"/>
          <w:szCs w:val="32"/>
        </w:rPr>
      </w:pP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一、申请内容</w:t>
      </w:r>
    </w:p>
    <w:p w:rsidR="00B25FA0" w:rsidRPr="002B7659" w:rsidRDefault="00B25FA0" w:rsidP="00B25FA0">
      <w:pPr>
        <w:pStyle w:val="Default"/>
        <w:snapToGrid w:val="0"/>
        <w:spacing w:line="520" w:lineRule="exact"/>
        <w:ind w:firstLineChars="200" w:firstLine="640"/>
        <w:rPr>
          <w:color w:val="000000" w:themeColor="text1"/>
          <w:sz w:val="32"/>
          <w:szCs w:val="32"/>
        </w:rPr>
      </w:pPr>
      <w:r w:rsidRPr="002B7659">
        <w:rPr>
          <w:rFonts w:hint="eastAsia"/>
          <w:color w:val="000000" w:themeColor="text1"/>
          <w:sz w:val="32"/>
          <w:szCs w:val="32"/>
        </w:rPr>
        <w:t>对首次获批</w:t>
      </w:r>
      <w:r w:rsidRPr="002B7659">
        <w:rPr>
          <w:rFonts w:ascii="FangSong" w:eastAsia="FangSong" w:cs="FangSong"/>
          <w:color w:val="000000" w:themeColor="text1"/>
          <w:sz w:val="32"/>
          <w:szCs w:val="32"/>
        </w:rPr>
        <w:t>“</w:t>
      </w:r>
      <w:r w:rsidRPr="002B7659">
        <w:rPr>
          <w:rFonts w:hint="eastAsia"/>
          <w:color w:val="000000" w:themeColor="text1"/>
          <w:sz w:val="32"/>
          <w:szCs w:val="32"/>
        </w:rPr>
        <w:t>全国知名品牌创建示范区</w:t>
      </w:r>
      <w:r w:rsidRPr="002B7659">
        <w:rPr>
          <w:rFonts w:ascii="FangSong" w:eastAsia="FangSong" w:cs="FangSong"/>
          <w:color w:val="000000" w:themeColor="text1"/>
          <w:sz w:val="32"/>
          <w:szCs w:val="32"/>
        </w:rPr>
        <w:t>”</w:t>
      </w:r>
      <w:r w:rsidRPr="002B7659">
        <w:rPr>
          <w:rFonts w:hint="eastAsia"/>
          <w:color w:val="000000" w:themeColor="text1"/>
          <w:sz w:val="32"/>
          <w:szCs w:val="32"/>
        </w:rPr>
        <w:t>、</w:t>
      </w:r>
      <w:r w:rsidRPr="002B7659">
        <w:rPr>
          <w:rFonts w:ascii="FangSong" w:eastAsia="FangSong" w:cs="FangSong"/>
          <w:color w:val="000000" w:themeColor="text1"/>
          <w:sz w:val="32"/>
          <w:szCs w:val="32"/>
        </w:rPr>
        <w:t>“</w:t>
      </w:r>
      <w:r w:rsidRPr="002B7659">
        <w:rPr>
          <w:rFonts w:hint="eastAsia"/>
          <w:color w:val="000000" w:themeColor="text1"/>
          <w:sz w:val="32"/>
          <w:szCs w:val="32"/>
        </w:rPr>
        <w:t>全国产业集群区域品牌建设试点区</w:t>
      </w:r>
      <w:r w:rsidRPr="002B7659">
        <w:rPr>
          <w:rFonts w:ascii="FangSong" w:eastAsia="FangSong" w:cs="FangSong"/>
          <w:color w:val="000000" w:themeColor="text1"/>
          <w:sz w:val="32"/>
          <w:szCs w:val="32"/>
        </w:rPr>
        <w:t>”</w:t>
      </w:r>
      <w:r w:rsidRPr="002B7659">
        <w:rPr>
          <w:rFonts w:hint="eastAsia"/>
          <w:color w:val="000000" w:themeColor="text1"/>
          <w:sz w:val="32"/>
          <w:szCs w:val="32"/>
        </w:rPr>
        <w:t>、</w:t>
      </w:r>
      <w:r w:rsidRPr="002B7659">
        <w:rPr>
          <w:rFonts w:ascii="FangSong" w:eastAsia="FangSong" w:cs="FangSong"/>
          <w:color w:val="000000" w:themeColor="text1"/>
          <w:sz w:val="32"/>
          <w:szCs w:val="32"/>
        </w:rPr>
        <w:t>“</w:t>
      </w:r>
      <w:r w:rsidRPr="002B7659">
        <w:rPr>
          <w:rFonts w:hint="eastAsia"/>
          <w:color w:val="000000" w:themeColor="text1"/>
          <w:sz w:val="32"/>
          <w:szCs w:val="32"/>
        </w:rPr>
        <w:t>全国产业集群区域品牌建设示范区</w:t>
      </w:r>
      <w:r w:rsidRPr="002B7659">
        <w:rPr>
          <w:rFonts w:ascii="FangSong" w:eastAsia="FangSong" w:cs="FangSong"/>
          <w:color w:val="000000" w:themeColor="text1"/>
          <w:sz w:val="32"/>
          <w:szCs w:val="32"/>
        </w:rPr>
        <w:t>”</w:t>
      </w:r>
      <w:r w:rsidRPr="002B7659">
        <w:rPr>
          <w:rFonts w:hint="eastAsia"/>
          <w:color w:val="000000" w:themeColor="text1"/>
          <w:sz w:val="32"/>
          <w:szCs w:val="32"/>
        </w:rPr>
        <w:t>的单位进行资助。</w:t>
      </w:r>
    </w:p>
    <w:p w:rsidR="00B25FA0" w:rsidRPr="002B7659" w:rsidRDefault="00B25FA0" w:rsidP="00B25FA0">
      <w:pPr>
        <w:pStyle w:val="Default"/>
        <w:snapToGrid w:val="0"/>
        <w:spacing w:line="520" w:lineRule="exact"/>
        <w:ind w:firstLineChars="200" w:firstLine="640"/>
        <w:rPr>
          <w:rFonts w:ascii="黑体" w:eastAsia="黑体" w:hAnsi="Calibri"/>
          <w:color w:val="000000" w:themeColor="text1"/>
          <w:sz w:val="32"/>
          <w:szCs w:val="32"/>
        </w:rPr>
      </w:pPr>
      <w:r w:rsidRPr="002B7659">
        <w:rPr>
          <w:rFonts w:ascii="黑体" w:eastAsia="黑体" w:hAnsi="Calibri" w:hint="eastAsia"/>
          <w:color w:val="000000" w:themeColor="text1"/>
          <w:sz w:val="32"/>
          <w:szCs w:val="32"/>
        </w:rPr>
        <w:t>二、设定依据</w:t>
      </w:r>
    </w:p>
    <w:p w:rsidR="007D49C1" w:rsidRPr="007D49C1" w:rsidRDefault="007D49C1" w:rsidP="007D49C1">
      <w:pPr>
        <w:snapToGrid w:val="0"/>
        <w:spacing w:line="520" w:lineRule="exact"/>
        <w:ind w:firstLine="640"/>
        <w:rPr>
          <w:rFonts w:ascii="仿宋_GB2312"/>
          <w:szCs w:val="32"/>
        </w:rPr>
      </w:pPr>
      <w:r w:rsidRPr="002B7659">
        <w:rPr>
          <w:rFonts w:ascii="仿宋_GB2312" w:hAnsi="Calibri" w:hint="eastAsia"/>
          <w:color w:val="000000" w:themeColor="text1"/>
          <w:szCs w:val="32"/>
        </w:rPr>
        <w:t>（一）</w:t>
      </w:r>
      <w:r>
        <w:rPr>
          <w:rFonts w:ascii="仿宋_GB2312" w:hAnsi="Calibri" w:hint="eastAsia"/>
          <w:szCs w:val="32"/>
        </w:rPr>
        <w:t>《盐田区产业发展资金管理规定》，盐田区人民政府，深盐府规〔2020〕1号；</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（二）《盐田区关于支持企业提升竞争力和促进科技创新的若干措施》，盐田区人民政府办公室，深盐府办规〔2017〕3号。</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三、</w:t>
      </w:r>
      <w:r w:rsidRPr="002B7659">
        <w:rPr>
          <w:rFonts w:ascii="黑体" w:eastAsia="黑体" w:hAnsi="黑体" w:hint="eastAsia"/>
          <w:color w:val="000000" w:themeColor="text1"/>
          <w:szCs w:val="32"/>
        </w:rPr>
        <w:t>支持强度与方式</w:t>
      </w:r>
    </w:p>
    <w:p w:rsidR="00B25FA0" w:rsidRPr="002B7659" w:rsidRDefault="00B25FA0" w:rsidP="00B25FA0">
      <w:pPr>
        <w:snapToGrid w:val="0"/>
        <w:spacing w:line="520" w:lineRule="exact"/>
        <w:ind w:firstLine="640"/>
        <w:rPr>
          <w:rFonts w:ascii="仿宋_GB2312"/>
          <w:color w:val="000000" w:themeColor="text1"/>
          <w:szCs w:val="32"/>
        </w:rPr>
      </w:pPr>
      <w:r w:rsidRPr="002B7659">
        <w:rPr>
          <w:rFonts w:ascii="仿宋_GB2312" w:hAnsi="Calibri" w:hint="eastAsia"/>
          <w:color w:val="000000" w:themeColor="text1"/>
          <w:szCs w:val="32"/>
        </w:rPr>
        <w:t>支持强度：</w:t>
      </w:r>
      <w:r w:rsidRPr="002B7659">
        <w:rPr>
          <w:rFonts w:ascii="仿宋_GB2312" w:hint="eastAsia"/>
          <w:color w:val="000000" w:themeColor="text1"/>
          <w:szCs w:val="32"/>
        </w:rPr>
        <w:t>对首次获批</w:t>
      </w:r>
      <w:r w:rsidRPr="002B7659">
        <w:rPr>
          <w:rFonts w:ascii="仿宋_GB2312" w:cs="FangSong" w:hint="eastAsia"/>
          <w:color w:val="000000" w:themeColor="text1"/>
          <w:szCs w:val="32"/>
        </w:rPr>
        <w:t>“</w:t>
      </w:r>
      <w:r w:rsidRPr="002B7659">
        <w:rPr>
          <w:rFonts w:ascii="仿宋_GB2312" w:hint="eastAsia"/>
          <w:color w:val="000000" w:themeColor="text1"/>
          <w:szCs w:val="32"/>
        </w:rPr>
        <w:t>全国知名品牌创建示范区</w:t>
      </w:r>
      <w:r w:rsidRPr="002B7659">
        <w:rPr>
          <w:rFonts w:ascii="仿宋_GB2312" w:cs="FangSong" w:hint="eastAsia"/>
          <w:color w:val="000000" w:themeColor="text1"/>
          <w:szCs w:val="32"/>
        </w:rPr>
        <w:t>”</w:t>
      </w:r>
      <w:r w:rsidRPr="002B7659">
        <w:rPr>
          <w:rFonts w:ascii="仿宋_GB2312" w:hint="eastAsia"/>
          <w:color w:val="000000" w:themeColor="text1"/>
          <w:szCs w:val="32"/>
        </w:rPr>
        <w:t>的，一次性给予50万元资助。对获批</w:t>
      </w:r>
      <w:r w:rsidRPr="002B7659">
        <w:rPr>
          <w:rFonts w:ascii="仿宋_GB2312" w:cs="FangSong" w:hint="eastAsia"/>
          <w:color w:val="000000" w:themeColor="text1"/>
          <w:szCs w:val="32"/>
        </w:rPr>
        <w:t>“</w:t>
      </w:r>
      <w:r w:rsidRPr="002B7659">
        <w:rPr>
          <w:rFonts w:ascii="仿宋_GB2312" w:hint="eastAsia"/>
          <w:color w:val="000000" w:themeColor="text1"/>
          <w:szCs w:val="32"/>
        </w:rPr>
        <w:t>全国产业集群区域品牌建设试点区</w:t>
      </w:r>
      <w:r w:rsidRPr="002B7659">
        <w:rPr>
          <w:rFonts w:ascii="仿宋_GB2312" w:cs="FangSong" w:hint="eastAsia"/>
          <w:color w:val="000000" w:themeColor="text1"/>
          <w:szCs w:val="32"/>
        </w:rPr>
        <w:t>”</w:t>
      </w:r>
      <w:r w:rsidRPr="002B7659">
        <w:rPr>
          <w:rFonts w:ascii="仿宋_GB2312" w:hint="eastAsia"/>
          <w:color w:val="000000" w:themeColor="text1"/>
          <w:szCs w:val="32"/>
        </w:rPr>
        <w:t>的，一次性给予50万元资助；对获批</w:t>
      </w:r>
      <w:r w:rsidRPr="002B7659">
        <w:rPr>
          <w:rFonts w:ascii="仿宋_GB2312" w:cs="FangSong" w:hint="eastAsia"/>
          <w:color w:val="000000" w:themeColor="text1"/>
          <w:szCs w:val="32"/>
        </w:rPr>
        <w:t>“</w:t>
      </w:r>
      <w:r w:rsidRPr="002B7659">
        <w:rPr>
          <w:rFonts w:ascii="仿宋_GB2312" w:hint="eastAsia"/>
          <w:color w:val="000000" w:themeColor="text1"/>
          <w:szCs w:val="32"/>
        </w:rPr>
        <w:t>全国产业集群区域品牌建设示范区</w:t>
      </w:r>
      <w:r w:rsidRPr="002B7659">
        <w:rPr>
          <w:rFonts w:ascii="仿宋_GB2312" w:cs="FangSong" w:hint="eastAsia"/>
          <w:color w:val="000000" w:themeColor="text1"/>
          <w:szCs w:val="32"/>
        </w:rPr>
        <w:t>”</w:t>
      </w:r>
      <w:r w:rsidRPr="002B7659">
        <w:rPr>
          <w:rFonts w:ascii="仿宋_GB2312" w:hint="eastAsia"/>
          <w:color w:val="000000" w:themeColor="text1"/>
          <w:szCs w:val="32"/>
        </w:rPr>
        <w:t>的，一次性追加50万元资助。</w:t>
      </w:r>
    </w:p>
    <w:p w:rsidR="00B25FA0" w:rsidRPr="002B7659" w:rsidRDefault="00C852E2" w:rsidP="00B25FA0">
      <w:pPr>
        <w:snapToGrid w:val="0"/>
        <w:spacing w:line="520" w:lineRule="exact"/>
        <w:ind w:firstLine="640"/>
        <w:rPr>
          <w:rFonts w:hAnsi="Calibri"/>
          <w:color w:val="000000" w:themeColor="text1"/>
          <w:szCs w:val="32"/>
        </w:rPr>
      </w:pPr>
      <w:r>
        <w:rPr>
          <w:rFonts w:hint="eastAsia"/>
          <w:color w:val="000000" w:themeColor="text1"/>
          <w:szCs w:val="32"/>
        </w:rPr>
        <w:t>支持方式：自愿申报、审查核准、集中审定、社会公示</w:t>
      </w:r>
      <w:r w:rsidRPr="002B7659">
        <w:rPr>
          <w:rFonts w:hint="eastAsia"/>
          <w:color w:val="000000" w:themeColor="text1"/>
          <w:szCs w:val="32"/>
        </w:rPr>
        <w:t>。</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四、办理条件</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申请该项目应符合以下条件：</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t>（一）</w:t>
      </w:r>
      <w:r w:rsidRPr="002B7659">
        <w:rPr>
          <w:rFonts w:ascii="仿宋_GB2312" w:hAnsi="Calibri" w:hint="eastAsia"/>
          <w:color w:val="000000" w:themeColor="text1"/>
          <w:szCs w:val="32"/>
        </w:rPr>
        <w:t>申报主体应当是在盐田区注册并具有独立法人资格的</w:t>
      </w:r>
      <w:r w:rsidRPr="002B7659">
        <w:rPr>
          <w:rFonts w:hint="eastAsia"/>
          <w:color w:val="000000" w:themeColor="text1"/>
          <w:szCs w:val="32"/>
        </w:rPr>
        <w:t>机构</w:t>
      </w:r>
      <w:r w:rsidRPr="002B7659">
        <w:rPr>
          <w:rFonts w:ascii="仿宋_GB2312" w:hAnsi="Calibri" w:hint="eastAsia"/>
          <w:color w:val="000000" w:themeColor="text1"/>
          <w:szCs w:val="32"/>
        </w:rPr>
        <w:t>（</w:t>
      </w:r>
      <w:r w:rsidRPr="002B7659">
        <w:rPr>
          <w:rFonts w:hint="eastAsia"/>
          <w:color w:val="000000" w:themeColor="text1"/>
          <w:szCs w:val="32"/>
        </w:rPr>
        <w:t>含</w:t>
      </w:r>
      <w:r w:rsidRPr="002B7659">
        <w:rPr>
          <w:rFonts w:ascii="仿宋_GB2312" w:hAnsi="Calibri" w:hint="eastAsia"/>
          <w:color w:val="000000" w:themeColor="text1"/>
          <w:szCs w:val="32"/>
        </w:rPr>
        <w:t>企业</w:t>
      </w:r>
      <w:r w:rsidRPr="002B7659">
        <w:rPr>
          <w:rFonts w:hint="eastAsia"/>
          <w:color w:val="000000" w:themeColor="text1"/>
          <w:szCs w:val="32"/>
        </w:rPr>
        <w:t>、实验室、事业单位、民办非企业机构、新兴组织机构</w:t>
      </w:r>
      <w:r w:rsidRPr="002B7659">
        <w:rPr>
          <w:rFonts w:ascii="仿宋_GB2312" w:hAnsi="Calibri" w:hint="eastAsia"/>
          <w:color w:val="000000" w:themeColor="text1"/>
          <w:szCs w:val="32"/>
        </w:rPr>
        <w:t>）。</w:t>
      </w:r>
    </w:p>
    <w:p w:rsidR="00B25FA0" w:rsidRPr="002B7659" w:rsidRDefault="00B25FA0" w:rsidP="00B25FA0">
      <w:pPr>
        <w:snapToGrid w:val="0"/>
        <w:spacing w:line="520" w:lineRule="exact"/>
        <w:ind w:firstLine="640"/>
        <w:rPr>
          <w:rFonts w:hAnsi="Calibri"/>
          <w:color w:val="000000" w:themeColor="text1"/>
          <w:szCs w:val="32"/>
        </w:rPr>
      </w:pPr>
      <w:r w:rsidRPr="002B7659">
        <w:rPr>
          <w:rFonts w:ascii="仿宋_GB2312" w:hAnsi="宋体" w:cs="宋体" w:hint="eastAsia"/>
          <w:color w:val="000000" w:themeColor="text1"/>
          <w:kern w:val="0"/>
          <w:szCs w:val="32"/>
        </w:rPr>
        <w:t>（二）申请</w:t>
      </w:r>
      <w:r w:rsidRPr="002B7659">
        <w:rPr>
          <w:rFonts w:ascii="仿宋_GB2312" w:hAnsi="Calibri" w:hint="eastAsia"/>
          <w:color w:val="000000" w:themeColor="text1"/>
          <w:szCs w:val="32"/>
        </w:rPr>
        <w:t>主体</w:t>
      </w:r>
      <w:r w:rsidRPr="002B7659">
        <w:rPr>
          <w:rFonts w:ascii="仿宋_GB2312" w:hAnsi="宋体" w:cs="宋体" w:hint="eastAsia"/>
          <w:color w:val="000000" w:themeColor="text1"/>
          <w:kern w:val="0"/>
          <w:szCs w:val="32"/>
        </w:rPr>
        <w:t>为上述获批建设品牌示范区等项目的申</w:t>
      </w:r>
      <w:r w:rsidRPr="002B7659">
        <w:rPr>
          <w:rFonts w:ascii="仿宋_GB2312" w:hAnsi="宋体" w:cs="宋体" w:hint="eastAsia"/>
          <w:color w:val="000000" w:themeColor="text1"/>
          <w:kern w:val="0"/>
          <w:szCs w:val="32"/>
        </w:rPr>
        <w:lastRenderedPageBreak/>
        <w:t>报单位或申报单位指定的具体实施单位。</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t>（三）</w:t>
      </w:r>
      <w:r w:rsidRPr="002B7659">
        <w:rPr>
          <w:rFonts w:ascii="仿宋_GB2312" w:hAnsi="宋体" w:cs="宋体" w:hint="eastAsia"/>
          <w:color w:val="000000" w:themeColor="text1"/>
          <w:kern w:val="0"/>
          <w:szCs w:val="32"/>
        </w:rPr>
        <w:t>申请</w:t>
      </w:r>
      <w:r w:rsidRPr="002B7659">
        <w:rPr>
          <w:rFonts w:ascii="仿宋_GB2312" w:hAnsi="Calibri" w:hint="eastAsia"/>
          <w:color w:val="000000" w:themeColor="text1"/>
          <w:szCs w:val="32"/>
        </w:rPr>
        <w:t>主体</w:t>
      </w:r>
      <w:r w:rsidRPr="002B7659">
        <w:rPr>
          <w:rFonts w:ascii="仿宋_GB2312" w:hint="eastAsia"/>
          <w:color w:val="000000" w:themeColor="text1"/>
          <w:szCs w:val="32"/>
        </w:rPr>
        <w:t>企业产权关系明晰、依法经营、诚实守信。</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t>（四）</w:t>
      </w:r>
      <w:r w:rsidRPr="002B7659">
        <w:rPr>
          <w:rFonts w:ascii="仿宋_GB2312" w:hAnsi="宋体" w:cs="宋体" w:hint="eastAsia"/>
          <w:color w:val="000000" w:themeColor="text1"/>
          <w:kern w:val="0"/>
          <w:szCs w:val="32"/>
        </w:rPr>
        <w:t>申请</w:t>
      </w:r>
      <w:r w:rsidRPr="002B7659">
        <w:rPr>
          <w:rFonts w:ascii="仿宋_GB2312" w:hAnsi="Calibri" w:hint="eastAsia"/>
          <w:color w:val="000000" w:themeColor="text1"/>
          <w:szCs w:val="32"/>
        </w:rPr>
        <w:t>主体</w:t>
      </w:r>
      <w:r w:rsidRPr="002B7659">
        <w:rPr>
          <w:rFonts w:ascii="仿宋_GB2312" w:hint="eastAsia"/>
          <w:color w:val="000000" w:themeColor="text1"/>
          <w:szCs w:val="32"/>
        </w:rPr>
        <w:t>有规范的财务管理制度和健全的会计核算体系。</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t>（五）申请主体已获批示范区。</w:t>
      </w:r>
    </w:p>
    <w:p w:rsidR="00B25FA0" w:rsidRPr="002B7659" w:rsidRDefault="00B25FA0" w:rsidP="00B25FA0">
      <w:pPr>
        <w:widowControl/>
        <w:adjustRightInd w:val="0"/>
        <w:snapToGrid w:val="0"/>
        <w:spacing w:line="520" w:lineRule="exact"/>
        <w:ind w:firstLineChars="245" w:firstLine="784"/>
        <w:rPr>
          <w:color w:val="000000" w:themeColor="text1"/>
          <w:szCs w:val="32"/>
        </w:rPr>
      </w:pPr>
      <w:r w:rsidRPr="002B7659">
        <w:rPr>
          <w:rFonts w:ascii="黑体" w:eastAsia="黑体" w:hAnsi="Calibri" w:hint="eastAsia"/>
          <w:color w:val="000000" w:themeColor="text1"/>
          <w:szCs w:val="32"/>
        </w:rPr>
        <w:t>五、申请材料</w:t>
      </w:r>
    </w:p>
    <w:p w:rsidR="00B25FA0" w:rsidRPr="002B7659" w:rsidRDefault="00C852E2" w:rsidP="007C08DE">
      <w:pPr>
        <w:snapToGrid w:val="0"/>
        <w:spacing w:line="520" w:lineRule="exact"/>
        <w:ind w:firstLine="640"/>
        <w:rPr>
          <w:rFonts w:ascii="仿宋_GB2312"/>
          <w:color w:val="000000" w:themeColor="text1"/>
          <w:szCs w:val="32"/>
        </w:rPr>
      </w:pPr>
      <w:r w:rsidRPr="002B7659">
        <w:rPr>
          <w:rFonts w:ascii="仿宋_GB2312" w:hint="eastAsia"/>
          <w:color w:val="000000" w:themeColor="text1"/>
          <w:szCs w:val="32"/>
        </w:rPr>
        <w:t>（一）《盐田区产业发展资金扶持项目申请书》（标准研制资助）</w:t>
      </w:r>
      <w:r>
        <w:rPr>
          <w:rFonts w:ascii="仿宋_GB2312" w:hint="eastAsia"/>
          <w:szCs w:val="32"/>
        </w:rPr>
        <w:t>（登录盐田区产业发展资金申报管理系统：http://ytcyzj.yantian.org.cn在线填写，待审核通过后从系统下载并打印生成的纸质文件原件&lt;需签字盖章&gt;）</w:t>
      </w:r>
      <w:r>
        <w:rPr>
          <w:rFonts w:ascii="仿宋_GB2312" w:hAnsi="Calibri" w:hint="eastAsia"/>
          <w:szCs w:val="32"/>
        </w:rPr>
        <w:t>；</w:t>
      </w:r>
    </w:p>
    <w:p w:rsidR="00B25FA0" w:rsidRPr="002B7659" w:rsidRDefault="00B25FA0" w:rsidP="00B25FA0">
      <w:pPr>
        <w:snapToGrid w:val="0"/>
        <w:spacing w:line="520" w:lineRule="exact"/>
        <w:ind w:firstLine="640"/>
        <w:rPr>
          <w:rFonts w:ascii="仿宋_GB2312"/>
          <w:color w:val="000000" w:themeColor="text1"/>
          <w:szCs w:val="32"/>
        </w:rPr>
      </w:pPr>
      <w:r w:rsidRPr="002B7659">
        <w:rPr>
          <w:rFonts w:ascii="仿宋_GB2312" w:hint="eastAsia"/>
          <w:color w:val="000000" w:themeColor="text1"/>
          <w:szCs w:val="32"/>
        </w:rPr>
        <w:t>（二）营业执照复印件；</w:t>
      </w:r>
    </w:p>
    <w:p w:rsidR="00B25FA0" w:rsidRPr="002B7659" w:rsidRDefault="00B25FA0" w:rsidP="00B25FA0">
      <w:pPr>
        <w:snapToGrid w:val="0"/>
        <w:spacing w:line="520" w:lineRule="exact"/>
        <w:ind w:firstLine="640"/>
        <w:rPr>
          <w:rFonts w:ascii="仿宋_GB2312"/>
          <w:color w:val="000000" w:themeColor="text1"/>
          <w:szCs w:val="32"/>
        </w:rPr>
      </w:pPr>
      <w:r w:rsidRPr="002B7659">
        <w:rPr>
          <w:rFonts w:ascii="仿宋_GB2312" w:hint="eastAsia"/>
          <w:color w:val="000000" w:themeColor="text1"/>
          <w:szCs w:val="32"/>
        </w:rPr>
        <w:t>（三）法人代表身份证复印件（法定代表人签字）或法人委托书原件及代理人身份证复印件；</w:t>
      </w:r>
    </w:p>
    <w:p w:rsidR="00B25FA0" w:rsidRPr="002B7659" w:rsidRDefault="00B25FA0" w:rsidP="00B25FA0">
      <w:pPr>
        <w:snapToGrid w:val="0"/>
        <w:spacing w:line="520" w:lineRule="exact"/>
        <w:ind w:firstLine="640"/>
        <w:rPr>
          <w:rFonts w:ascii="仿宋_GB2312"/>
          <w:color w:val="000000" w:themeColor="text1"/>
          <w:szCs w:val="32"/>
        </w:rPr>
      </w:pPr>
      <w:r w:rsidRPr="002B7659">
        <w:rPr>
          <w:rFonts w:ascii="仿宋_GB2312" w:hint="eastAsia"/>
          <w:color w:val="000000" w:themeColor="text1"/>
          <w:szCs w:val="32"/>
        </w:rPr>
        <w:t>（四）</w:t>
      </w:r>
      <w:r w:rsidRPr="002B7659">
        <w:rPr>
          <w:rFonts w:ascii="仿宋_GB2312"/>
          <w:color w:val="000000" w:themeColor="text1"/>
          <w:szCs w:val="32"/>
        </w:rPr>
        <w:t>税务</w:t>
      </w:r>
      <w:r w:rsidRPr="002B7659">
        <w:rPr>
          <w:rFonts w:ascii="仿宋_GB2312" w:hint="eastAsia"/>
          <w:color w:val="000000" w:themeColor="text1"/>
          <w:szCs w:val="32"/>
        </w:rPr>
        <w:t>主管</w:t>
      </w:r>
      <w:r w:rsidRPr="002B7659">
        <w:rPr>
          <w:rFonts w:ascii="仿宋_GB2312"/>
          <w:color w:val="000000" w:themeColor="text1"/>
          <w:szCs w:val="32"/>
        </w:rPr>
        <w:t>部门出具的</w:t>
      </w:r>
      <w:r w:rsidRPr="002B7659">
        <w:rPr>
          <w:rFonts w:ascii="仿宋_GB2312" w:hint="eastAsia"/>
          <w:color w:val="000000" w:themeColor="text1"/>
          <w:szCs w:val="32"/>
        </w:rPr>
        <w:t>近三年度</w:t>
      </w:r>
      <w:r w:rsidRPr="002B7659">
        <w:rPr>
          <w:rFonts w:ascii="仿宋_GB2312"/>
          <w:color w:val="000000" w:themeColor="text1"/>
          <w:szCs w:val="32"/>
        </w:rPr>
        <w:t>纳税证明</w:t>
      </w:r>
      <w:r w:rsidRPr="002B7659">
        <w:rPr>
          <w:rFonts w:ascii="仿宋_GB2312" w:hint="eastAsia"/>
          <w:color w:val="000000" w:themeColor="text1"/>
          <w:szCs w:val="32"/>
        </w:rPr>
        <w:t>复印件（不足三年的，按实际年度提供）</w:t>
      </w:r>
      <w:r w:rsidRPr="002B7659">
        <w:rPr>
          <w:rFonts w:ascii="仿宋_GB2312"/>
          <w:color w:val="000000" w:themeColor="text1"/>
          <w:szCs w:val="32"/>
        </w:rPr>
        <w:t>；</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t>（五）获批示范区的证明材料（获批文件、证书、牌匾）复印件（验原件）。</w:t>
      </w:r>
    </w:p>
    <w:p w:rsidR="00B25FA0" w:rsidRPr="002B7659" w:rsidRDefault="00C852E2" w:rsidP="00B25FA0">
      <w:pPr>
        <w:snapToGrid w:val="0"/>
        <w:spacing w:line="520" w:lineRule="exact"/>
        <w:ind w:firstLine="630"/>
        <w:rPr>
          <w:rFonts w:ascii="仿宋_GB2312" w:hAnsi="Calibri"/>
          <w:color w:val="000000" w:themeColor="text1"/>
          <w:szCs w:val="32"/>
        </w:rPr>
      </w:pPr>
      <w:r>
        <w:rPr>
          <w:rFonts w:ascii="仿宋_GB2312" w:hAnsi="Calibri" w:hint="eastAsia"/>
          <w:szCs w:val="32"/>
        </w:rPr>
        <w:t>以上材料一式二份，</w:t>
      </w:r>
      <w:r>
        <w:rPr>
          <w:rFonts w:ascii="Calibri" w:hAnsi="Calibri" w:hint="eastAsia"/>
          <w:szCs w:val="22"/>
        </w:rPr>
        <w:t>编制封面（封面采用申请书的封面）及目录（目录按照申请书中“材料清单”所列“附件”的顺序编写，并标明其在材料中对应的页码），</w:t>
      </w:r>
      <w:r>
        <w:rPr>
          <w:rFonts w:ascii="Calibri" w:hAnsi="Calibri" w:hint="eastAsia"/>
          <w:szCs w:val="22"/>
        </w:rPr>
        <w:t>A4</w:t>
      </w:r>
      <w:r>
        <w:rPr>
          <w:rFonts w:ascii="Calibri" w:hAnsi="Calibri" w:hint="eastAsia"/>
          <w:szCs w:val="22"/>
        </w:rPr>
        <w:t>纸正反面打印</w:t>
      </w:r>
      <w:r>
        <w:rPr>
          <w:rFonts w:ascii="Calibri" w:hAnsi="Calibri" w:hint="eastAsia"/>
          <w:szCs w:val="22"/>
        </w:rPr>
        <w:t>/</w:t>
      </w:r>
      <w:r>
        <w:rPr>
          <w:rFonts w:ascii="Calibri" w:hAnsi="Calibri" w:hint="eastAsia"/>
          <w:szCs w:val="22"/>
        </w:rPr>
        <w:t>复印，非空白页（含封面）需连续编写页码，装订成册（胶装），加盖骑缝章。</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六、申请表格</w:t>
      </w:r>
    </w:p>
    <w:p w:rsidR="00B25FA0" w:rsidRPr="002B7659" w:rsidRDefault="00B25FA0" w:rsidP="00B25FA0">
      <w:pPr>
        <w:snapToGrid w:val="0"/>
        <w:spacing w:line="520" w:lineRule="exact"/>
        <w:ind w:firstLine="640"/>
        <w:rPr>
          <w:rFonts w:ascii="仿宋_GB2312"/>
          <w:color w:val="000000" w:themeColor="text1"/>
          <w:szCs w:val="32"/>
        </w:rPr>
      </w:pPr>
      <w:r w:rsidRPr="002B7659">
        <w:rPr>
          <w:rFonts w:ascii="仿宋_GB2312" w:hint="eastAsia"/>
          <w:color w:val="000000" w:themeColor="text1"/>
          <w:szCs w:val="32"/>
        </w:rPr>
        <w:t>《盐田区产业发展资金扶持项目申请书》（品牌示范区奖励）。</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lastRenderedPageBreak/>
        <w:t>七、受理机关</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（一）受理机关：</w:t>
      </w:r>
      <w:r w:rsidR="007C08DE" w:rsidRPr="002B7659">
        <w:rPr>
          <w:rFonts w:ascii="仿宋_GB2312" w:hAnsi="Calibri" w:hint="eastAsia"/>
          <w:color w:val="000000" w:themeColor="text1"/>
          <w:szCs w:val="32"/>
        </w:rPr>
        <w:t>深圳市市场监督管理局盐田监管局</w:t>
      </w:r>
      <w:r w:rsidRPr="002B7659">
        <w:rPr>
          <w:rFonts w:ascii="仿宋_GB2312" w:hAnsi="Calibri" w:hint="eastAsia"/>
          <w:color w:val="000000" w:themeColor="text1"/>
          <w:szCs w:val="32"/>
        </w:rPr>
        <w:t>。</w:t>
      </w:r>
    </w:p>
    <w:p w:rsidR="00B25FA0" w:rsidRPr="002B7659" w:rsidRDefault="00A46CD3" w:rsidP="00A46CD3">
      <w:pPr>
        <w:snapToGrid w:val="0"/>
        <w:spacing w:line="520" w:lineRule="exact"/>
        <w:ind w:firstLine="640"/>
        <w:rPr>
          <w:rFonts w:ascii="仿宋_GB2312" w:hAnsi="Calibri"/>
          <w:color w:val="000000" w:themeColor="text1"/>
          <w:szCs w:val="32"/>
        </w:rPr>
      </w:pPr>
      <w:r>
        <w:rPr>
          <w:rFonts w:ascii="仿宋_GB2312" w:hAnsi="Calibri" w:hint="eastAsia"/>
          <w:color w:val="000000" w:themeColor="text1"/>
          <w:szCs w:val="32"/>
        </w:rPr>
        <w:t>（二）受理时间：具体时间以在深圳盐田政府在线发布的受理项目申报的通知为准。</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（三）联系方式：25251262。</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（四）受理地点：盐田区海景二路1013号5楼514室。</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八、决定机关</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盐田区政府。</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九、办理程序</w:t>
      </w:r>
    </w:p>
    <w:p w:rsidR="00DA1E87" w:rsidRPr="002B7659" w:rsidRDefault="00DA1E87" w:rsidP="00DA1E87">
      <w:pPr>
        <w:snapToGrid w:val="0"/>
        <w:spacing w:line="520" w:lineRule="exact"/>
        <w:ind w:firstLine="640"/>
        <w:rPr>
          <w:rFonts w:ascii="仿宋_GB2312" w:hAnsi="Calibri"/>
          <w:color w:val="000000" w:themeColor="text1"/>
          <w:szCs w:val="32"/>
        </w:rPr>
      </w:pPr>
      <w:r w:rsidRPr="002B7659">
        <w:rPr>
          <w:rFonts w:ascii="仿宋_GB2312" w:hint="eastAsia"/>
          <w:color w:val="000000" w:themeColor="text1"/>
          <w:szCs w:val="32"/>
        </w:rPr>
        <w:t>申报单位</w:t>
      </w:r>
      <w:r w:rsidRPr="002B7659">
        <w:rPr>
          <w:rFonts w:ascii="仿宋_GB2312" w:hAnsi="Calibri" w:hint="eastAsia"/>
          <w:color w:val="000000" w:themeColor="text1"/>
          <w:szCs w:val="32"/>
        </w:rPr>
        <w:t>准备申请材料—向深圳市市场监督管理局盐田监管局提交申请材料—深圳市市场监督管理局盐田监管局进行初审—深圳市市场监督管理局盐田监管局</w:t>
      </w:r>
      <w:r w:rsidRPr="002B7659">
        <w:rPr>
          <w:rFonts w:ascii="仿宋_GB2312" w:hint="eastAsia"/>
          <w:color w:val="000000" w:themeColor="text1"/>
          <w:szCs w:val="32"/>
        </w:rPr>
        <w:t>核准项目并形成资金扶持初步方案</w:t>
      </w:r>
      <w:r w:rsidRPr="002B7659">
        <w:rPr>
          <w:rFonts w:ascii="仿宋_GB2312" w:hAnsi="Calibri" w:hint="eastAsia"/>
          <w:color w:val="000000" w:themeColor="text1"/>
          <w:szCs w:val="32"/>
        </w:rPr>
        <w:t>—按盐田区产业发展资金管理相关流程进行报批和公示—</w:t>
      </w:r>
      <w:r w:rsidR="00E9365B">
        <w:rPr>
          <w:rFonts w:ascii="仿宋_GB2312" w:hAnsi="Calibri" w:hint="eastAsia"/>
          <w:color w:val="000000" w:themeColor="text1"/>
          <w:szCs w:val="32"/>
        </w:rPr>
        <w:t>申报单位</w:t>
      </w:r>
      <w:r w:rsidRPr="002B7659">
        <w:rPr>
          <w:rFonts w:ascii="仿宋_GB2312" w:hAnsi="Calibri" w:hint="eastAsia"/>
          <w:color w:val="000000" w:themeColor="text1"/>
          <w:szCs w:val="32"/>
        </w:rPr>
        <w:t>凭拨款凭证向深圳市市场监督管理局盐田监管局提交拨付申请—深圳市市场监督管理局盐田监管局拨款。</w:t>
      </w:r>
    </w:p>
    <w:p w:rsidR="0066548A" w:rsidRPr="002B7659" w:rsidRDefault="0066548A" w:rsidP="0066548A">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十、审核方式</w:t>
      </w:r>
    </w:p>
    <w:p w:rsidR="0066548A" w:rsidRPr="002B7659" w:rsidRDefault="0066548A" w:rsidP="0066548A">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核准制。</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十</w:t>
      </w:r>
      <w:r w:rsidR="0066548A" w:rsidRPr="002B7659">
        <w:rPr>
          <w:rFonts w:ascii="黑体" w:eastAsia="黑体" w:hAnsi="Calibri" w:hint="eastAsia"/>
          <w:color w:val="000000" w:themeColor="text1"/>
          <w:szCs w:val="32"/>
        </w:rPr>
        <w:t>一</w:t>
      </w:r>
      <w:r w:rsidRPr="002B7659">
        <w:rPr>
          <w:rFonts w:ascii="黑体" w:eastAsia="黑体" w:hAnsi="Calibri" w:hint="eastAsia"/>
          <w:color w:val="000000" w:themeColor="text1"/>
          <w:szCs w:val="32"/>
        </w:rPr>
        <w:t>、办理时限</w:t>
      </w:r>
    </w:p>
    <w:p w:rsidR="00B25FA0" w:rsidRPr="002B7659" w:rsidRDefault="00E9365B" w:rsidP="00B25FA0">
      <w:pPr>
        <w:snapToGrid w:val="0"/>
        <w:spacing w:line="520" w:lineRule="exact"/>
        <w:ind w:firstLine="640"/>
        <w:rPr>
          <w:rFonts w:ascii="仿宋_GB2312" w:hAnsi="Calibri"/>
          <w:color w:val="000000" w:themeColor="text1"/>
          <w:szCs w:val="32"/>
        </w:rPr>
      </w:pPr>
      <w:r>
        <w:rPr>
          <w:rFonts w:ascii="仿宋_GB2312" w:hAnsi="Calibri" w:hint="eastAsia"/>
          <w:color w:val="000000" w:themeColor="text1"/>
          <w:szCs w:val="32"/>
        </w:rPr>
        <w:t>根据盐田区产业发展资金管理规定要求办理。</w:t>
      </w:r>
    </w:p>
    <w:p w:rsidR="00B25FA0" w:rsidRPr="002B7659" w:rsidRDefault="0066548A" w:rsidP="00E9365B">
      <w:pPr>
        <w:snapToGrid w:val="0"/>
        <w:spacing w:line="520" w:lineRule="exact"/>
        <w:ind w:firstLine="640"/>
        <w:rPr>
          <w:rFonts w:ascii="黑体" w:eastAsia="黑体" w:hAnsi="黑体"/>
          <w:color w:val="000000" w:themeColor="text1"/>
          <w:szCs w:val="32"/>
        </w:rPr>
      </w:pPr>
      <w:r w:rsidRPr="002B7659">
        <w:rPr>
          <w:rFonts w:ascii="黑体" w:eastAsia="黑体" w:hAnsi="Calibri" w:hint="eastAsia"/>
          <w:color w:val="000000" w:themeColor="text1"/>
          <w:szCs w:val="32"/>
        </w:rPr>
        <w:t>十二</w:t>
      </w:r>
      <w:r w:rsidR="00B25FA0" w:rsidRPr="002B7659">
        <w:rPr>
          <w:rFonts w:ascii="黑体" w:eastAsia="黑体" w:hAnsi="Calibri" w:hint="eastAsia"/>
          <w:color w:val="000000" w:themeColor="text1"/>
          <w:szCs w:val="32"/>
        </w:rPr>
        <w:t>、</w:t>
      </w:r>
      <w:r w:rsidR="00B25FA0" w:rsidRPr="002B7659">
        <w:rPr>
          <w:rFonts w:ascii="黑体" w:eastAsia="黑体" w:hAnsi="黑体" w:hint="eastAsia"/>
          <w:color w:val="000000" w:themeColor="text1"/>
          <w:szCs w:val="32"/>
        </w:rPr>
        <w:t>不予受理及资助情况</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有下列情形之一的，申请将不予受理，项目将不得获得资助：</w:t>
      </w:r>
    </w:p>
    <w:p w:rsidR="00DA1E87" w:rsidRPr="002B7659" w:rsidRDefault="00DA1E87" w:rsidP="00DA1E87">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（一）被列入深圳市及盐田区失信“黑名单”的；</w:t>
      </w:r>
    </w:p>
    <w:p w:rsidR="00DA1E87" w:rsidRPr="002B7659" w:rsidRDefault="00DA1E87" w:rsidP="00DA1E87">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（二）在享受各级政府财政资助中有严重违约行为的；</w:t>
      </w:r>
    </w:p>
    <w:p w:rsidR="00DA1E87" w:rsidRPr="002B7659" w:rsidRDefault="00DA1E87" w:rsidP="00DA1E87">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（三）申请之日前两年内发生一般及以上级别生产安全</w:t>
      </w:r>
      <w:r w:rsidRPr="002B7659">
        <w:rPr>
          <w:rFonts w:ascii="仿宋_GB2312" w:hAnsi="Calibri" w:hint="eastAsia"/>
          <w:color w:val="000000" w:themeColor="text1"/>
          <w:szCs w:val="32"/>
        </w:rPr>
        <w:lastRenderedPageBreak/>
        <w:t>事故，或因恶意欠薪引发劳资纠纷的；</w:t>
      </w:r>
    </w:p>
    <w:p w:rsidR="00DA1E87" w:rsidRPr="002B7659" w:rsidRDefault="00DA1E87" w:rsidP="00DA1E87">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（四）申请之日前两年内存在被处以责令停产停业、暂扣或吊销许可证、执照行政处罚的；</w:t>
      </w:r>
    </w:p>
    <w:p w:rsidR="00DA1E87" w:rsidRPr="002B7659" w:rsidRDefault="00DA1E87" w:rsidP="00DA1E87">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（五）正在进行有可能影响该企业正常经营活动的重大诉讼或者仲裁的，或其主要财产因债务纠纷已被法院采取保全措施的，或正在被法院强制执行重大债务裁定判决的；</w:t>
      </w:r>
    </w:p>
    <w:p w:rsidR="00DA1E87" w:rsidRPr="002B7659" w:rsidRDefault="00DA1E87" w:rsidP="00DA1E87">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（六）涉嫌刑事犯罪的，及其他不符合法律法规有关规定的情形。</w:t>
      </w:r>
    </w:p>
    <w:p w:rsidR="00B25FA0" w:rsidRPr="002B7659" w:rsidRDefault="00B25FA0" w:rsidP="00B25FA0">
      <w:pPr>
        <w:snapToGrid w:val="0"/>
        <w:spacing w:line="520" w:lineRule="exact"/>
        <w:ind w:firstLine="560"/>
        <w:rPr>
          <w:color w:val="000000" w:themeColor="text1"/>
        </w:rPr>
      </w:pPr>
    </w:p>
    <w:p w:rsidR="00B25FA0" w:rsidRPr="002B7659" w:rsidRDefault="00B25FA0" w:rsidP="00B25FA0">
      <w:pPr>
        <w:snapToGrid w:val="0"/>
        <w:spacing w:line="520" w:lineRule="exact"/>
        <w:ind w:firstLine="630"/>
        <w:rPr>
          <w:rFonts w:ascii="仿宋_GB2312" w:hAnsi="Calibri"/>
          <w:color w:val="000000" w:themeColor="text1"/>
          <w:szCs w:val="32"/>
        </w:rPr>
      </w:pPr>
      <w:r w:rsidRPr="002B7659">
        <w:rPr>
          <w:rFonts w:ascii="仿宋_GB2312" w:hAnsi="Calibri" w:hint="eastAsia"/>
          <w:color w:val="000000" w:themeColor="text1"/>
          <w:szCs w:val="32"/>
        </w:rPr>
        <w:t>说明：区政府从未委托任何单位或个人为项目申报单位代理资金申报事宜，请项目申报单位自主申报。区政府将严格按照有关标准和程序受理，不收取任何费用。如有任何中介机构和个人假借区政府领导和工作人员名义向申报单位收取费用的，请知情者即向</w:t>
      </w:r>
      <w:r w:rsidR="007C08DE" w:rsidRPr="002B7659">
        <w:rPr>
          <w:rFonts w:ascii="仿宋_GB2312" w:hAnsi="Calibri" w:hint="eastAsia"/>
          <w:color w:val="000000" w:themeColor="text1"/>
          <w:szCs w:val="32"/>
        </w:rPr>
        <w:t>盐田区工业和信息化局</w:t>
      </w:r>
      <w:r w:rsidRPr="002B7659">
        <w:rPr>
          <w:rFonts w:ascii="仿宋_GB2312" w:hAnsi="Calibri" w:hint="eastAsia"/>
          <w:color w:val="000000" w:themeColor="text1"/>
          <w:szCs w:val="32"/>
        </w:rPr>
        <w:t>举报。</w:t>
      </w:r>
    </w:p>
    <w:p w:rsidR="00B25FA0" w:rsidRPr="002B7659" w:rsidRDefault="00B25FA0" w:rsidP="00B25FA0">
      <w:pPr>
        <w:snapToGrid w:val="0"/>
        <w:spacing w:line="520" w:lineRule="exact"/>
        <w:rPr>
          <w:color w:val="000000" w:themeColor="text1"/>
        </w:rPr>
      </w:pPr>
    </w:p>
    <w:p w:rsidR="00B25FA0" w:rsidRPr="002B7659" w:rsidRDefault="00B25FA0" w:rsidP="00B25FA0">
      <w:pPr>
        <w:widowControl/>
        <w:shd w:val="clear" w:color="auto" w:fill="FFFFFF"/>
        <w:snapToGrid w:val="0"/>
        <w:spacing w:line="520" w:lineRule="exact"/>
        <w:jc w:val="center"/>
        <w:outlineLvl w:val="1"/>
        <w:rPr>
          <w:rFonts w:ascii="宋体" w:eastAsia="宋体" w:hAnsi="宋体" w:cs="Arial"/>
          <w:b/>
          <w:bCs/>
          <w:color w:val="000000" w:themeColor="text1"/>
          <w:kern w:val="36"/>
          <w:sz w:val="44"/>
          <w:szCs w:val="44"/>
        </w:rPr>
      </w:pPr>
      <w:r w:rsidRPr="002B7659">
        <w:rPr>
          <w:rFonts w:ascii="宋体" w:eastAsia="宋体" w:hAnsi="宋体" w:cs="Arial"/>
          <w:b/>
          <w:bCs/>
          <w:color w:val="000000" w:themeColor="text1"/>
          <w:kern w:val="36"/>
          <w:sz w:val="44"/>
          <w:szCs w:val="44"/>
        </w:rPr>
        <w:br w:type="page"/>
      </w:r>
      <w:bookmarkStart w:id="2" w:name="_Toc485989528"/>
      <w:r w:rsidRPr="002B7659">
        <w:rPr>
          <w:rFonts w:ascii="宋体" w:eastAsia="宋体" w:hAnsi="宋体" w:cs="Arial" w:hint="eastAsia"/>
          <w:b/>
          <w:bCs/>
          <w:color w:val="000000" w:themeColor="text1"/>
          <w:kern w:val="36"/>
          <w:sz w:val="44"/>
          <w:szCs w:val="44"/>
        </w:rPr>
        <w:lastRenderedPageBreak/>
        <w:t>（三十</w:t>
      </w:r>
      <w:r w:rsidR="0083250D">
        <w:rPr>
          <w:rFonts w:ascii="宋体" w:eastAsia="宋体" w:hAnsi="宋体" w:cs="Arial" w:hint="eastAsia"/>
          <w:b/>
          <w:bCs/>
          <w:color w:val="000000" w:themeColor="text1"/>
          <w:kern w:val="36"/>
          <w:sz w:val="44"/>
          <w:szCs w:val="44"/>
        </w:rPr>
        <w:t>六</w:t>
      </w:r>
      <w:r w:rsidRPr="002B7659">
        <w:rPr>
          <w:rFonts w:ascii="宋体" w:eastAsia="宋体" w:hAnsi="宋体" w:cs="Arial" w:hint="eastAsia"/>
          <w:b/>
          <w:bCs/>
          <w:color w:val="000000" w:themeColor="text1"/>
          <w:kern w:val="36"/>
          <w:sz w:val="44"/>
          <w:szCs w:val="44"/>
        </w:rPr>
        <w:t>）盐田区奖励名优品牌项目申报指南</w:t>
      </w:r>
      <w:bookmarkEnd w:id="2"/>
    </w:p>
    <w:p w:rsidR="00B25FA0" w:rsidRPr="002B7659" w:rsidRDefault="00B25FA0" w:rsidP="00B25FA0">
      <w:pPr>
        <w:snapToGrid w:val="0"/>
        <w:spacing w:line="520" w:lineRule="exact"/>
        <w:ind w:firstLine="640"/>
        <w:rPr>
          <w:rFonts w:ascii="黑体" w:eastAsia="黑体" w:hAnsi="Calibri"/>
          <w:color w:val="000000" w:themeColor="text1"/>
          <w:szCs w:val="32"/>
        </w:rPr>
      </w:pP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一、申请内容</w:t>
      </w:r>
    </w:p>
    <w:p w:rsidR="00B25FA0" w:rsidRPr="002B7659" w:rsidRDefault="00B25FA0" w:rsidP="00B25FA0">
      <w:pPr>
        <w:pStyle w:val="Default"/>
        <w:snapToGrid w:val="0"/>
        <w:spacing w:line="520" w:lineRule="exact"/>
        <w:ind w:firstLineChars="200" w:firstLine="640"/>
        <w:rPr>
          <w:color w:val="000000" w:themeColor="text1"/>
          <w:sz w:val="32"/>
          <w:szCs w:val="32"/>
        </w:rPr>
      </w:pPr>
      <w:r w:rsidRPr="002B7659">
        <w:rPr>
          <w:rFonts w:hint="eastAsia"/>
          <w:color w:val="000000" w:themeColor="text1"/>
          <w:sz w:val="32"/>
          <w:szCs w:val="32"/>
        </w:rPr>
        <w:t>对上一年度获得中国驰名商标产品、广东省著名商标、广东省名牌产品的企业，给予每件商标、产品一次性资助。</w:t>
      </w:r>
    </w:p>
    <w:p w:rsidR="00B25FA0" w:rsidRPr="002B7659" w:rsidRDefault="00B25FA0" w:rsidP="00B25FA0">
      <w:pPr>
        <w:pStyle w:val="Default"/>
        <w:snapToGrid w:val="0"/>
        <w:spacing w:line="520" w:lineRule="exact"/>
        <w:ind w:firstLineChars="200" w:firstLine="640"/>
        <w:rPr>
          <w:rFonts w:ascii="黑体" w:eastAsia="黑体" w:hAnsi="Calibri"/>
          <w:color w:val="000000" w:themeColor="text1"/>
          <w:sz w:val="32"/>
          <w:szCs w:val="32"/>
        </w:rPr>
      </w:pPr>
      <w:r w:rsidRPr="002B7659">
        <w:rPr>
          <w:rFonts w:ascii="黑体" w:eastAsia="黑体" w:hAnsi="Calibri" w:hint="eastAsia"/>
          <w:color w:val="000000" w:themeColor="text1"/>
          <w:sz w:val="32"/>
          <w:szCs w:val="32"/>
        </w:rPr>
        <w:t>二、设定依据</w:t>
      </w:r>
    </w:p>
    <w:p w:rsidR="00B25FA0" w:rsidRPr="007D49C1" w:rsidRDefault="007D49C1" w:rsidP="007D49C1">
      <w:pPr>
        <w:snapToGrid w:val="0"/>
        <w:spacing w:line="520" w:lineRule="exact"/>
        <w:ind w:firstLine="640"/>
        <w:rPr>
          <w:rFonts w:ascii="仿宋_GB2312"/>
          <w:szCs w:val="32"/>
        </w:rPr>
      </w:pPr>
      <w:r w:rsidRPr="002B7659">
        <w:rPr>
          <w:rFonts w:ascii="仿宋_GB2312" w:hAnsi="Calibri" w:hint="eastAsia"/>
          <w:color w:val="000000" w:themeColor="text1"/>
          <w:szCs w:val="32"/>
        </w:rPr>
        <w:t>（一）</w:t>
      </w:r>
      <w:r>
        <w:rPr>
          <w:rFonts w:ascii="仿宋_GB2312" w:hAnsi="Calibri" w:hint="eastAsia"/>
          <w:szCs w:val="32"/>
        </w:rPr>
        <w:t>《盐田区产业发展资金管理规定》，盐田区人民政府，深盐府规〔2020〕1号；</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（二）《盐田区关于支持企业提升竞争力和促进科技创新的若干措施》，盐田区人民政府办公室，深盐府办规〔2017〕3号。</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三、</w:t>
      </w:r>
      <w:r w:rsidRPr="002B7659">
        <w:rPr>
          <w:rFonts w:ascii="黑体" w:eastAsia="黑体" w:hAnsi="黑体" w:hint="eastAsia"/>
          <w:color w:val="000000" w:themeColor="text1"/>
          <w:szCs w:val="32"/>
        </w:rPr>
        <w:t>支持强度与方式</w:t>
      </w:r>
    </w:p>
    <w:p w:rsidR="00B25FA0" w:rsidRPr="002B7659" w:rsidRDefault="00B25FA0" w:rsidP="00B25FA0">
      <w:pPr>
        <w:snapToGrid w:val="0"/>
        <w:spacing w:line="520" w:lineRule="exact"/>
        <w:ind w:firstLine="640"/>
        <w:rPr>
          <w:color w:val="000000" w:themeColor="text1"/>
          <w:szCs w:val="32"/>
        </w:rPr>
      </w:pPr>
      <w:r w:rsidRPr="002B7659">
        <w:rPr>
          <w:rFonts w:hAnsi="Calibri" w:hint="eastAsia"/>
          <w:color w:val="000000" w:themeColor="text1"/>
          <w:szCs w:val="32"/>
        </w:rPr>
        <w:t>支持强度：</w:t>
      </w:r>
      <w:r w:rsidRPr="002B7659">
        <w:rPr>
          <w:rFonts w:hint="eastAsia"/>
          <w:color w:val="000000" w:themeColor="text1"/>
          <w:szCs w:val="32"/>
        </w:rPr>
        <w:t>对上一年度企业获得中国驰名商标的产品，每件商标一次性资助</w:t>
      </w:r>
      <w:r w:rsidRPr="002B7659">
        <w:rPr>
          <w:color w:val="000000" w:themeColor="text1"/>
          <w:szCs w:val="32"/>
        </w:rPr>
        <w:t>20</w:t>
      </w:r>
      <w:r w:rsidRPr="002B7659">
        <w:rPr>
          <w:rFonts w:hint="eastAsia"/>
          <w:color w:val="000000" w:themeColor="text1"/>
          <w:szCs w:val="32"/>
        </w:rPr>
        <w:t>万元；对上一年度企业获得广东省著名商标、广东省名牌的产品，每件商标、产品一次性资助</w:t>
      </w:r>
      <w:r w:rsidRPr="002B7659">
        <w:rPr>
          <w:color w:val="000000" w:themeColor="text1"/>
          <w:szCs w:val="32"/>
        </w:rPr>
        <w:t>10</w:t>
      </w:r>
      <w:r w:rsidRPr="002B7659">
        <w:rPr>
          <w:rFonts w:hint="eastAsia"/>
          <w:color w:val="000000" w:themeColor="text1"/>
          <w:szCs w:val="32"/>
        </w:rPr>
        <w:t>万元。</w:t>
      </w:r>
    </w:p>
    <w:p w:rsidR="00B25FA0" w:rsidRPr="002B7659" w:rsidRDefault="00C852E2" w:rsidP="00B25FA0">
      <w:pPr>
        <w:snapToGrid w:val="0"/>
        <w:spacing w:line="520" w:lineRule="exact"/>
        <w:ind w:firstLine="640"/>
        <w:rPr>
          <w:rFonts w:hAnsi="Calibri"/>
          <w:color w:val="000000" w:themeColor="text1"/>
          <w:szCs w:val="32"/>
        </w:rPr>
      </w:pPr>
      <w:r>
        <w:rPr>
          <w:rFonts w:hint="eastAsia"/>
          <w:color w:val="000000" w:themeColor="text1"/>
          <w:szCs w:val="32"/>
        </w:rPr>
        <w:t>支持方式：自愿申报、审查核准、集中审定、社会公示</w:t>
      </w:r>
      <w:r w:rsidRPr="002B7659">
        <w:rPr>
          <w:rFonts w:hint="eastAsia"/>
          <w:color w:val="000000" w:themeColor="text1"/>
          <w:szCs w:val="32"/>
        </w:rPr>
        <w:t>。</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四、办理条件</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申请该项目应符合以下条件：</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t>（一）申报单位应当是在盐田区依法注册登记并具有独立法人资格的企业。</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t>（二）申报单位产权关系明晰、依法经营、诚实守信。</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t>（三）申报单位有规范的财务管理制度和健全的会计核算体系。</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t>（四）申报单位的产品上一年度已获得相关称号。</w:t>
      </w:r>
    </w:p>
    <w:p w:rsidR="00B25FA0" w:rsidRPr="002B7659" w:rsidRDefault="00B25FA0" w:rsidP="00B25FA0">
      <w:pPr>
        <w:widowControl/>
        <w:adjustRightInd w:val="0"/>
        <w:snapToGrid w:val="0"/>
        <w:spacing w:line="520" w:lineRule="exact"/>
        <w:ind w:firstLineChars="245" w:firstLine="784"/>
        <w:rPr>
          <w:color w:val="000000" w:themeColor="text1"/>
          <w:szCs w:val="32"/>
        </w:rPr>
      </w:pPr>
      <w:r w:rsidRPr="002B7659">
        <w:rPr>
          <w:rFonts w:ascii="黑体" w:eastAsia="黑体" w:hAnsi="Calibri" w:hint="eastAsia"/>
          <w:color w:val="000000" w:themeColor="text1"/>
          <w:szCs w:val="32"/>
        </w:rPr>
        <w:lastRenderedPageBreak/>
        <w:t>五、申请材料</w:t>
      </w:r>
    </w:p>
    <w:p w:rsidR="00B25FA0" w:rsidRPr="002B7659" w:rsidRDefault="00C852E2" w:rsidP="00B25FA0">
      <w:pPr>
        <w:snapToGrid w:val="0"/>
        <w:spacing w:line="520" w:lineRule="exact"/>
        <w:ind w:firstLine="640"/>
        <w:rPr>
          <w:rFonts w:ascii="仿宋_GB2312"/>
          <w:color w:val="000000" w:themeColor="text1"/>
          <w:szCs w:val="32"/>
        </w:rPr>
      </w:pPr>
      <w:r w:rsidRPr="002B7659">
        <w:rPr>
          <w:rFonts w:ascii="仿宋_GB2312" w:hint="eastAsia"/>
          <w:color w:val="000000" w:themeColor="text1"/>
          <w:szCs w:val="32"/>
        </w:rPr>
        <w:t>（一）《盐田区产业发展资金扶持项目申请书》（标准研制资助）</w:t>
      </w:r>
      <w:r>
        <w:rPr>
          <w:rFonts w:ascii="仿宋_GB2312" w:hint="eastAsia"/>
          <w:szCs w:val="32"/>
        </w:rPr>
        <w:t>（登录盐田区产业发展资金申报管理系统：http://ytcyzj.yantian.org.cn在线填写，待审核通过后从系统下载并打印生成的纸质文件原件&lt;需签字盖章&gt;）</w:t>
      </w:r>
      <w:r>
        <w:rPr>
          <w:rFonts w:ascii="仿宋_GB2312" w:hAnsi="Calibri" w:hint="eastAsia"/>
          <w:szCs w:val="32"/>
        </w:rPr>
        <w:t>；</w:t>
      </w:r>
    </w:p>
    <w:p w:rsidR="00B25FA0" w:rsidRPr="002B7659" w:rsidRDefault="00B25FA0" w:rsidP="00B25FA0">
      <w:pPr>
        <w:snapToGrid w:val="0"/>
        <w:spacing w:line="520" w:lineRule="exact"/>
        <w:ind w:firstLine="640"/>
        <w:rPr>
          <w:rFonts w:ascii="仿宋_GB2312"/>
          <w:color w:val="000000" w:themeColor="text1"/>
          <w:szCs w:val="32"/>
        </w:rPr>
      </w:pPr>
      <w:r w:rsidRPr="002B7659">
        <w:rPr>
          <w:rFonts w:ascii="仿宋_GB2312" w:hint="eastAsia"/>
          <w:color w:val="000000" w:themeColor="text1"/>
          <w:szCs w:val="32"/>
        </w:rPr>
        <w:t>（二）营业执照复印件；</w:t>
      </w:r>
    </w:p>
    <w:p w:rsidR="00B25FA0" w:rsidRPr="002B7659" w:rsidRDefault="00B25FA0" w:rsidP="00B25FA0">
      <w:pPr>
        <w:snapToGrid w:val="0"/>
        <w:spacing w:line="520" w:lineRule="exact"/>
        <w:ind w:firstLine="640"/>
        <w:rPr>
          <w:rFonts w:ascii="仿宋_GB2312"/>
          <w:color w:val="000000" w:themeColor="text1"/>
          <w:szCs w:val="32"/>
        </w:rPr>
      </w:pPr>
      <w:r w:rsidRPr="002B7659">
        <w:rPr>
          <w:rFonts w:ascii="仿宋_GB2312" w:hint="eastAsia"/>
          <w:color w:val="000000" w:themeColor="text1"/>
          <w:szCs w:val="32"/>
        </w:rPr>
        <w:t>（三）法人代表身份证复印件（法定代表人签字）或法人委托书原件及代理人身份证复印件；</w:t>
      </w:r>
    </w:p>
    <w:p w:rsidR="00B25FA0" w:rsidRPr="002B7659" w:rsidRDefault="00B25FA0" w:rsidP="00B25FA0">
      <w:pPr>
        <w:snapToGrid w:val="0"/>
        <w:spacing w:line="520" w:lineRule="exact"/>
        <w:ind w:firstLine="640"/>
        <w:rPr>
          <w:rFonts w:ascii="仿宋_GB2312"/>
          <w:color w:val="000000" w:themeColor="text1"/>
          <w:szCs w:val="32"/>
        </w:rPr>
      </w:pPr>
      <w:r w:rsidRPr="002B7659">
        <w:rPr>
          <w:rFonts w:ascii="仿宋_GB2312" w:hint="eastAsia"/>
          <w:color w:val="000000" w:themeColor="text1"/>
          <w:szCs w:val="32"/>
        </w:rPr>
        <w:t>（四）</w:t>
      </w:r>
      <w:r w:rsidRPr="002B7659">
        <w:rPr>
          <w:rFonts w:ascii="仿宋_GB2312"/>
          <w:color w:val="000000" w:themeColor="text1"/>
          <w:szCs w:val="32"/>
        </w:rPr>
        <w:t>税务</w:t>
      </w:r>
      <w:r w:rsidRPr="002B7659">
        <w:rPr>
          <w:rFonts w:ascii="仿宋_GB2312" w:hint="eastAsia"/>
          <w:color w:val="000000" w:themeColor="text1"/>
          <w:szCs w:val="32"/>
        </w:rPr>
        <w:t>主管</w:t>
      </w:r>
      <w:r w:rsidRPr="002B7659">
        <w:rPr>
          <w:rFonts w:ascii="仿宋_GB2312"/>
          <w:color w:val="000000" w:themeColor="text1"/>
          <w:szCs w:val="32"/>
        </w:rPr>
        <w:t>部门出具的</w:t>
      </w:r>
      <w:r w:rsidRPr="002B7659">
        <w:rPr>
          <w:rFonts w:ascii="仿宋_GB2312" w:hint="eastAsia"/>
          <w:color w:val="000000" w:themeColor="text1"/>
          <w:szCs w:val="32"/>
        </w:rPr>
        <w:t>近三年度</w:t>
      </w:r>
      <w:r w:rsidRPr="002B7659">
        <w:rPr>
          <w:rFonts w:ascii="仿宋_GB2312"/>
          <w:color w:val="000000" w:themeColor="text1"/>
          <w:szCs w:val="32"/>
        </w:rPr>
        <w:t>纳税证明</w:t>
      </w:r>
      <w:r w:rsidRPr="002B7659">
        <w:rPr>
          <w:rFonts w:ascii="仿宋_GB2312" w:hint="eastAsia"/>
          <w:color w:val="000000" w:themeColor="text1"/>
          <w:szCs w:val="32"/>
        </w:rPr>
        <w:t>复印件（不足三年的，按实际年度提供）</w:t>
      </w:r>
      <w:r w:rsidRPr="002B7659">
        <w:rPr>
          <w:rFonts w:ascii="仿宋_GB2312"/>
          <w:color w:val="000000" w:themeColor="text1"/>
          <w:szCs w:val="32"/>
        </w:rPr>
        <w:t>；</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t>（五）产品上一年度获得中国驰名商标、广东省著名商标或广东省名牌称号的证明材料（含获奖文件、证书、牌匾）复印件（验原件）。</w:t>
      </w:r>
    </w:p>
    <w:p w:rsidR="00B25FA0" w:rsidRPr="002B7659" w:rsidRDefault="00C852E2" w:rsidP="00B25FA0">
      <w:pPr>
        <w:snapToGrid w:val="0"/>
        <w:spacing w:line="520" w:lineRule="exact"/>
        <w:ind w:firstLine="630"/>
        <w:rPr>
          <w:rFonts w:ascii="仿宋_GB2312" w:hAnsi="Calibri"/>
          <w:color w:val="000000" w:themeColor="text1"/>
          <w:szCs w:val="32"/>
        </w:rPr>
      </w:pPr>
      <w:r>
        <w:rPr>
          <w:rFonts w:ascii="仿宋_GB2312" w:hAnsi="Calibri" w:hint="eastAsia"/>
          <w:szCs w:val="32"/>
        </w:rPr>
        <w:t>以上材料一式二份，</w:t>
      </w:r>
      <w:r>
        <w:rPr>
          <w:rFonts w:ascii="Calibri" w:hAnsi="Calibri" w:hint="eastAsia"/>
          <w:szCs w:val="22"/>
        </w:rPr>
        <w:t>编制封面（封面采用申请书的封面）及目录（目录按照申请书中“材料清单”所列“附件”的顺序编写，并标明其在材料中对应的页码），</w:t>
      </w:r>
      <w:r>
        <w:rPr>
          <w:rFonts w:ascii="Calibri" w:hAnsi="Calibri" w:hint="eastAsia"/>
          <w:szCs w:val="22"/>
        </w:rPr>
        <w:t>A4</w:t>
      </w:r>
      <w:r>
        <w:rPr>
          <w:rFonts w:ascii="Calibri" w:hAnsi="Calibri" w:hint="eastAsia"/>
          <w:szCs w:val="22"/>
        </w:rPr>
        <w:t>纸正反面打印</w:t>
      </w:r>
      <w:r>
        <w:rPr>
          <w:rFonts w:ascii="Calibri" w:hAnsi="Calibri" w:hint="eastAsia"/>
          <w:szCs w:val="22"/>
        </w:rPr>
        <w:t>/</w:t>
      </w:r>
      <w:r>
        <w:rPr>
          <w:rFonts w:ascii="Calibri" w:hAnsi="Calibri" w:hint="eastAsia"/>
          <w:szCs w:val="22"/>
        </w:rPr>
        <w:t>复印，非空白页（含封面）需连续编写页码，装订成册（胶装），加盖骑缝章。</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六、申请表格</w:t>
      </w:r>
    </w:p>
    <w:p w:rsidR="00B25FA0" w:rsidRPr="002B7659" w:rsidRDefault="00B25FA0" w:rsidP="00B25FA0">
      <w:pPr>
        <w:snapToGrid w:val="0"/>
        <w:spacing w:line="520" w:lineRule="exact"/>
        <w:ind w:firstLine="640"/>
        <w:rPr>
          <w:rFonts w:ascii="仿宋_GB2312"/>
          <w:color w:val="000000" w:themeColor="text1"/>
          <w:szCs w:val="32"/>
        </w:rPr>
      </w:pPr>
      <w:r w:rsidRPr="002B7659">
        <w:rPr>
          <w:rFonts w:ascii="仿宋_GB2312" w:hint="eastAsia"/>
          <w:color w:val="000000" w:themeColor="text1"/>
          <w:szCs w:val="32"/>
        </w:rPr>
        <w:t>《盐田区产业发展资金扶持项目申请书》（名优品牌奖励）。</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七、受理机关</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（一）受理机关：</w:t>
      </w:r>
      <w:r w:rsidR="007C08DE" w:rsidRPr="002B7659">
        <w:rPr>
          <w:rFonts w:ascii="仿宋_GB2312" w:hAnsi="Calibri" w:hint="eastAsia"/>
          <w:color w:val="000000" w:themeColor="text1"/>
          <w:szCs w:val="32"/>
        </w:rPr>
        <w:t>深圳市市场监督管理局盐田监管局</w:t>
      </w:r>
      <w:r w:rsidRPr="002B7659">
        <w:rPr>
          <w:rFonts w:ascii="仿宋_GB2312" w:hAnsi="Calibri" w:hint="eastAsia"/>
          <w:color w:val="000000" w:themeColor="text1"/>
          <w:szCs w:val="32"/>
        </w:rPr>
        <w:t>。</w:t>
      </w:r>
    </w:p>
    <w:p w:rsidR="00B25FA0" w:rsidRPr="002B7659" w:rsidRDefault="00A46CD3" w:rsidP="00B25FA0">
      <w:pPr>
        <w:snapToGrid w:val="0"/>
        <w:spacing w:line="520" w:lineRule="exact"/>
        <w:ind w:firstLine="640"/>
        <w:rPr>
          <w:rFonts w:ascii="仿宋_GB2312" w:hAnsi="Calibri"/>
          <w:color w:val="000000" w:themeColor="text1"/>
          <w:szCs w:val="32"/>
        </w:rPr>
      </w:pPr>
      <w:r>
        <w:rPr>
          <w:rFonts w:ascii="仿宋_GB2312" w:hAnsi="Calibri" w:hint="eastAsia"/>
          <w:color w:val="000000" w:themeColor="text1"/>
          <w:szCs w:val="32"/>
        </w:rPr>
        <w:t>（二）受理时间：具体时间以在深圳盐田政府在线发布的受理项目申报的通知为准。</w:t>
      </w:r>
    </w:p>
    <w:p w:rsidR="00B25FA0" w:rsidRPr="002B7659" w:rsidRDefault="00B25FA0" w:rsidP="00A46CD3">
      <w:pPr>
        <w:snapToGrid w:val="0"/>
        <w:spacing w:line="520" w:lineRule="exact"/>
        <w:ind w:firstLineChars="200" w:firstLine="640"/>
        <w:rPr>
          <w:rFonts w:ascii="仿宋_GB2312" w:hAnsi="Calibri"/>
          <w:color w:val="000000" w:themeColor="text1"/>
          <w:szCs w:val="32"/>
        </w:rPr>
      </w:pPr>
      <w:r w:rsidRPr="002B7659">
        <w:rPr>
          <w:rFonts w:ascii="仿宋_GB2312" w:hAnsi="Calibri" w:hint="eastAsia"/>
          <w:color w:val="000000" w:themeColor="text1"/>
          <w:szCs w:val="32"/>
        </w:rPr>
        <w:t>（三）联系方式：25251262。</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lastRenderedPageBreak/>
        <w:t>（四）受理地点：盐田区海景二路1013号5楼514室。</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八、决定机关</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盐田区政府。</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九、办理程序</w:t>
      </w:r>
    </w:p>
    <w:p w:rsidR="00B25FA0" w:rsidRPr="002B7659" w:rsidRDefault="00DA1E87" w:rsidP="00DA1E87">
      <w:pPr>
        <w:snapToGrid w:val="0"/>
        <w:spacing w:line="520" w:lineRule="exact"/>
        <w:ind w:firstLine="640"/>
        <w:rPr>
          <w:rFonts w:ascii="仿宋_GB2312" w:hAnsi="Calibri"/>
          <w:color w:val="000000" w:themeColor="text1"/>
          <w:szCs w:val="32"/>
        </w:rPr>
      </w:pPr>
      <w:r w:rsidRPr="002B7659">
        <w:rPr>
          <w:rFonts w:ascii="仿宋_GB2312" w:hint="eastAsia"/>
          <w:color w:val="000000" w:themeColor="text1"/>
          <w:szCs w:val="32"/>
        </w:rPr>
        <w:t>申报单位</w:t>
      </w:r>
      <w:r w:rsidRPr="002B7659">
        <w:rPr>
          <w:rFonts w:ascii="仿宋_GB2312" w:hAnsi="Calibri" w:hint="eastAsia"/>
          <w:color w:val="000000" w:themeColor="text1"/>
          <w:szCs w:val="32"/>
        </w:rPr>
        <w:t>准备申请材料—向深圳市市场监督管理局盐田监管局提交申请材料—深圳市市场监督管理局盐田监管局进行初审—深圳市市场监督管理局盐田监管局</w:t>
      </w:r>
      <w:r w:rsidRPr="002B7659">
        <w:rPr>
          <w:rFonts w:ascii="仿宋_GB2312" w:hint="eastAsia"/>
          <w:color w:val="000000" w:themeColor="text1"/>
          <w:szCs w:val="32"/>
        </w:rPr>
        <w:t>核准项目并形成资金扶持初步方案</w:t>
      </w:r>
      <w:r w:rsidRPr="002B7659">
        <w:rPr>
          <w:rFonts w:ascii="仿宋_GB2312" w:hAnsi="Calibri" w:hint="eastAsia"/>
          <w:color w:val="000000" w:themeColor="text1"/>
          <w:szCs w:val="32"/>
        </w:rPr>
        <w:t>—按盐田区产业发展资金管理相关流程进行报批和公示—</w:t>
      </w:r>
      <w:r w:rsidR="00E9365B">
        <w:rPr>
          <w:rFonts w:ascii="仿宋_GB2312" w:hAnsi="Calibri" w:hint="eastAsia"/>
          <w:color w:val="000000" w:themeColor="text1"/>
          <w:szCs w:val="32"/>
        </w:rPr>
        <w:t>申报单位</w:t>
      </w:r>
      <w:r w:rsidRPr="002B7659">
        <w:rPr>
          <w:rFonts w:ascii="仿宋_GB2312" w:hAnsi="Calibri" w:hint="eastAsia"/>
          <w:color w:val="000000" w:themeColor="text1"/>
          <w:szCs w:val="32"/>
        </w:rPr>
        <w:t>凭拨款凭证向深圳市市场监督管理局盐田监管局提交拨付申请—深圳市市场监督管理局盐田监管局拨款。</w:t>
      </w:r>
    </w:p>
    <w:p w:rsidR="007C7B88" w:rsidRPr="002B7659" w:rsidRDefault="007C7B88" w:rsidP="007C7B88">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十、审核方式</w:t>
      </w:r>
    </w:p>
    <w:p w:rsidR="007C7B88" w:rsidRPr="002B7659" w:rsidRDefault="007C7B88" w:rsidP="007C7B88">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核准制。</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十</w:t>
      </w:r>
      <w:r w:rsidR="007C7B88" w:rsidRPr="002B7659">
        <w:rPr>
          <w:rFonts w:ascii="黑体" w:eastAsia="黑体" w:hAnsi="Calibri" w:hint="eastAsia"/>
          <w:color w:val="000000" w:themeColor="text1"/>
          <w:szCs w:val="32"/>
        </w:rPr>
        <w:t>一</w:t>
      </w:r>
      <w:r w:rsidRPr="002B7659">
        <w:rPr>
          <w:rFonts w:ascii="黑体" w:eastAsia="黑体" w:hAnsi="Calibri" w:hint="eastAsia"/>
          <w:color w:val="000000" w:themeColor="text1"/>
          <w:szCs w:val="32"/>
        </w:rPr>
        <w:t>、办理时限</w:t>
      </w:r>
    </w:p>
    <w:p w:rsidR="00B25FA0" w:rsidRPr="002B7659" w:rsidRDefault="00E9365B" w:rsidP="00B25FA0">
      <w:pPr>
        <w:snapToGrid w:val="0"/>
        <w:spacing w:line="520" w:lineRule="exact"/>
        <w:ind w:firstLine="640"/>
        <w:rPr>
          <w:rFonts w:ascii="仿宋_GB2312" w:hAnsi="Calibri"/>
          <w:color w:val="000000" w:themeColor="text1"/>
          <w:szCs w:val="32"/>
        </w:rPr>
      </w:pPr>
      <w:r>
        <w:rPr>
          <w:rFonts w:ascii="仿宋_GB2312" w:hAnsi="Calibri" w:hint="eastAsia"/>
          <w:color w:val="000000" w:themeColor="text1"/>
          <w:szCs w:val="32"/>
        </w:rPr>
        <w:t>根据盐田区产业发展资金管理规定要求办理。</w:t>
      </w:r>
    </w:p>
    <w:p w:rsidR="00B25FA0" w:rsidRPr="005A03C5" w:rsidRDefault="007C7B88" w:rsidP="005A03C5">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十二</w:t>
      </w:r>
      <w:r w:rsidR="00B25FA0" w:rsidRPr="002B7659">
        <w:rPr>
          <w:rFonts w:ascii="黑体" w:eastAsia="黑体" w:hAnsi="Calibri" w:hint="eastAsia"/>
          <w:color w:val="000000" w:themeColor="text1"/>
          <w:szCs w:val="32"/>
        </w:rPr>
        <w:t>、</w:t>
      </w:r>
      <w:r w:rsidR="00B25FA0" w:rsidRPr="002B7659">
        <w:rPr>
          <w:rFonts w:ascii="黑体" w:eastAsia="黑体" w:hAnsi="黑体" w:hint="eastAsia"/>
          <w:color w:val="000000" w:themeColor="text1"/>
          <w:szCs w:val="32"/>
        </w:rPr>
        <w:t>不予受理及资助情况</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有下列情形之一的，申请将不予受理，项目将不得获得资助：</w:t>
      </w:r>
    </w:p>
    <w:p w:rsidR="00DA1E87" w:rsidRPr="002B7659" w:rsidRDefault="00DA1E87" w:rsidP="00DA1E87">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（一）被列入深圳市及盐田区失信“黑名单”的；</w:t>
      </w:r>
    </w:p>
    <w:p w:rsidR="00DA1E87" w:rsidRPr="002B7659" w:rsidRDefault="00DA1E87" w:rsidP="00DA1E87">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（二）在享受各级政府财政资助中有严重违约行为的；</w:t>
      </w:r>
    </w:p>
    <w:p w:rsidR="00DA1E87" w:rsidRPr="002B7659" w:rsidRDefault="00DA1E87" w:rsidP="00DA1E87">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（三）申请之日前两年内发生一般及以上级别生产安全事故，或因恶意欠薪引发劳资纠纷的；</w:t>
      </w:r>
    </w:p>
    <w:p w:rsidR="00DA1E87" w:rsidRPr="002B7659" w:rsidRDefault="00DA1E87" w:rsidP="00DA1E87">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（四）申请之日前两年内存在被处以责令停产停业、暂扣或吊销许可证、执照行政处罚的；</w:t>
      </w:r>
    </w:p>
    <w:p w:rsidR="00DA1E87" w:rsidRPr="002B7659" w:rsidRDefault="00DA1E87" w:rsidP="00DA1E87">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（五）正在进行有可能影响该企业正常经营活动的重大诉讼或者仲裁的，或其主要财产因债务纠纷已被法院采取保</w:t>
      </w:r>
      <w:r w:rsidRPr="002B7659">
        <w:rPr>
          <w:rFonts w:ascii="仿宋_GB2312" w:hAnsi="Calibri" w:hint="eastAsia"/>
          <w:color w:val="000000" w:themeColor="text1"/>
          <w:szCs w:val="32"/>
        </w:rPr>
        <w:lastRenderedPageBreak/>
        <w:t>全措施的，或正在被法院强制执行重大债务裁定判决的；</w:t>
      </w:r>
    </w:p>
    <w:p w:rsidR="00DA1E87" w:rsidRPr="002B7659" w:rsidRDefault="00DA1E87" w:rsidP="00DA1E87">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（六）涉嫌刑事犯罪的，及其他不符合法律法规有关规定的情形。</w:t>
      </w:r>
    </w:p>
    <w:p w:rsidR="00B25FA0" w:rsidRPr="002B7659" w:rsidRDefault="00B25FA0" w:rsidP="00B25FA0">
      <w:pPr>
        <w:snapToGrid w:val="0"/>
        <w:spacing w:line="520" w:lineRule="exact"/>
        <w:ind w:firstLine="560"/>
        <w:rPr>
          <w:color w:val="000000" w:themeColor="text1"/>
        </w:rPr>
      </w:pPr>
    </w:p>
    <w:p w:rsidR="00B25FA0" w:rsidRPr="002B7659" w:rsidRDefault="00B25FA0" w:rsidP="00B25FA0">
      <w:pPr>
        <w:snapToGrid w:val="0"/>
        <w:spacing w:line="520" w:lineRule="exact"/>
        <w:ind w:firstLine="630"/>
        <w:rPr>
          <w:rFonts w:ascii="仿宋_GB2312" w:hAnsi="Calibri"/>
          <w:color w:val="000000" w:themeColor="text1"/>
          <w:szCs w:val="32"/>
        </w:rPr>
      </w:pPr>
      <w:r w:rsidRPr="002B7659">
        <w:rPr>
          <w:rFonts w:ascii="仿宋_GB2312" w:hAnsi="Calibri" w:hint="eastAsia"/>
          <w:color w:val="000000" w:themeColor="text1"/>
          <w:szCs w:val="32"/>
        </w:rPr>
        <w:t>说明：区政府从未委托任何单位或个人为项目申报单位代理资金申报事宜，请项目申报单位自主申报。区政府将严格按照有关标准和程序受理，不收取任何费用。如有任何中介机构和个人假借区政府领导和工作人员名义向申报单位收取费用的，请知情者即向</w:t>
      </w:r>
      <w:r w:rsidR="007C08DE" w:rsidRPr="002B7659">
        <w:rPr>
          <w:rFonts w:ascii="仿宋_GB2312" w:hAnsi="Calibri" w:hint="eastAsia"/>
          <w:color w:val="000000" w:themeColor="text1"/>
          <w:szCs w:val="32"/>
        </w:rPr>
        <w:t>盐田区工业和信息化局</w:t>
      </w:r>
      <w:r w:rsidRPr="002B7659">
        <w:rPr>
          <w:rFonts w:ascii="仿宋_GB2312" w:hAnsi="Calibri" w:hint="eastAsia"/>
          <w:color w:val="000000" w:themeColor="text1"/>
          <w:szCs w:val="32"/>
        </w:rPr>
        <w:t>举报。</w:t>
      </w:r>
    </w:p>
    <w:p w:rsidR="00B25FA0" w:rsidRPr="002B7659" w:rsidRDefault="00B25FA0" w:rsidP="00B25FA0">
      <w:pPr>
        <w:snapToGrid w:val="0"/>
        <w:spacing w:line="520" w:lineRule="exact"/>
        <w:rPr>
          <w:color w:val="000000" w:themeColor="text1"/>
        </w:rPr>
      </w:pPr>
    </w:p>
    <w:p w:rsidR="00B25FA0" w:rsidRPr="002B7659" w:rsidRDefault="00B25FA0" w:rsidP="002B7659">
      <w:pPr>
        <w:widowControl/>
        <w:shd w:val="clear" w:color="auto" w:fill="FFFFFF"/>
        <w:snapToGrid w:val="0"/>
        <w:spacing w:line="520" w:lineRule="exact"/>
        <w:jc w:val="center"/>
        <w:outlineLvl w:val="1"/>
        <w:rPr>
          <w:rFonts w:ascii="宋体" w:eastAsia="宋体" w:hAnsi="宋体" w:cs="Arial"/>
          <w:b/>
          <w:bCs/>
          <w:color w:val="000000" w:themeColor="text1"/>
          <w:kern w:val="36"/>
          <w:sz w:val="44"/>
          <w:szCs w:val="44"/>
        </w:rPr>
      </w:pPr>
      <w:r w:rsidRPr="002B7659">
        <w:rPr>
          <w:rFonts w:ascii="宋体" w:eastAsia="宋体" w:hAnsi="宋体" w:cs="Arial"/>
          <w:b/>
          <w:bCs/>
          <w:color w:val="000000" w:themeColor="text1"/>
          <w:kern w:val="36"/>
          <w:sz w:val="44"/>
          <w:szCs w:val="44"/>
        </w:rPr>
        <w:br w:type="page"/>
      </w:r>
      <w:bookmarkStart w:id="3" w:name="_Toc485989529"/>
      <w:r w:rsidRPr="002B7659">
        <w:rPr>
          <w:rFonts w:ascii="宋体" w:eastAsia="宋体" w:hAnsi="宋体" w:cs="Arial" w:hint="eastAsia"/>
          <w:b/>
          <w:bCs/>
          <w:color w:val="000000" w:themeColor="text1"/>
          <w:kern w:val="36"/>
          <w:sz w:val="44"/>
          <w:szCs w:val="44"/>
        </w:rPr>
        <w:lastRenderedPageBreak/>
        <w:t>（三十</w:t>
      </w:r>
      <w:r w:rsidR="0083250D">
        <w:rPr>
          <w:rFonts w:ascii="宋体" w:eastAsia="宋体" w:hAnsi="宋体" w:cs="Arial" w:hint="eastAsia"/>
          <w:b/>
          <w:bCs/>
          <w:color w:val="000000" w:themeColor="text1"/>
          <w:kern w:val="36"/>
          <w:sz w:val="44"/>
          <w:szCs w:val="44"/>
        </w:rPr>
        <w:t>七</w:t>
      </w:r>
      <w:r w:rsidRPr="002B7659">
        <w:rPr>
          <w:rFonts w:ascii="宋体" w:eastAsia="宋体" w:hAnsi="宋体" w:cs="Arial" w:hint="eastAsia"/>
          <w:b/>
          <w:bCs/>
          <w:color w:val="000000" w:themeColor="text1"/>
          <w:kern w:val="36"/>
          <w:sz w:val="44"/>
          <w:szCs w:val="44"/>
        </w:rPr>
        <w:t>）盐田区资助实施卓越绩效模式及标准化项目申报指南</w:t>
      </w:r>
      <w:bookmarkEnd w:id="3"/>
    </w:p>
    <w:p w:rsidR="00B25FA0" w:rsidRPr="002B7659" w:rsidRDefault="00B25FA0" w:rsidP="00B25FA0">
      <w:pPr>
        <w:pStyle w:val="Default"/>
        <w:snapToGrid w:val="0"/>
        <w:spacing w:line="520" w:lineRule="exact"/>
        <w:ind w:firstLineChars="200" w:firstLine="880"/>
        <w:rPr>
          <w:rFonts w:ascii="宋体" w:eastAsia="宋体" w:hAnsi="宋体" w:cs="宋体"/>
          <w:color w:val="000000" w:themeColor="text1"/>
          <w:sz w:val="44"/>
          <w:szCs w:val="44"/>
        </w:rPr>
      </w:pPr>
    </w:p>
    <w:p w:rsidR="00B25FA0" w:rsidRPr="002B7659" w:rsidRDefault="00B25FA0" w:rsidP="00B25FA0">
      <w:pPr>
        <w:pStyle w:val="Default"/>
        <w:snapToGrid w:val="0"/>
        <w:spacing w:line="520" w:lineRule="exact"/>
        <w:ind w:firstLineChars="200" w:firstLine="640"/>
        <w:rPr>
          <w:rFonts w:ascii="黑体" w:eastAsia="黑体" w:hAnsi="Calibri"/>
          <w:color w:val="000000" w:themeColor="text1"/>
          <w:sz w:val="32"/>
          <w:szCs w:val="32"/>
        </w:rPr>
      </w:pPr>
      <w:r w:rsidRPr="002B7659">
        <w:rPr>
          <w:rFonts w:ascii="黑体" w:eastAsia="黑体" w:hAnsi="Calibri" w:hint="eastAsia"/>
          <w:color w:val="000000" w:themeColor="text1"/>
          <w:sz w:val="32"/>
          <w:szCs w:val="32"/>
        </w:rPr>
        <w:t>一、申请内容</w:t>
      </w:r>
    </w:p>
    <w:p w:rsidR="00B25FA0" w:rsidRPr="002B7659" w:rsidRDefault="00B25FA0" w:rsidP="00B25FA0">
      <w:pPr>
        <w:pStyle w:val="Default"/>
        <w:snapToGrid w:val="0"/>
        <w:spacing w:line="520" w:lineRule="exact"/>
        <w:ind w:firstLineChars="200" w:firstLine="640"/>
        <w:rPr>
          <w:color w:val="000000" w:themeColor="text1"/>
          <w:sz w:val="32"/>
          <w:szCs w:val="32"/>
        </w:rPr>
      </w:pPr>
      <w:r w:rsidRPr="002B7659">
        <w:rPr>
          <w:rFonts w:hint="eastAsia"/>
          <w:color w:val="000000" w:themeColor="text1"/>
          <w:sz w:val="32"/>
          <w:szCs w:val="32"/>
        </w:rPr>
        <w:t>对上一年度导入卓越绩效模式、现场评审总评分在</w:t>
      </w:r>
      <w:r w:rsidRPr="002B7659">
        <w:rPr>
          <w:color w:val="000000" w:themeColor="text1"/>
          <w:sz w:val="32"/>
          <w:szCs w:val="32"/>
        </w:rPr>
        <w:t>400</w:t>
      </w:r>
      <w:r w:rsidRPr="002B7659">
        <w:rPr>
          <w:rFonts w:hint="eastAsia"/>
          <w:color w:val="000000" w:themeColor="text1"/>
          <w:sz w:val="32"/>
          <w:szCs w:val="32"/>
        </w:rPr>
        <w:t>分以上的企业（组织）进行资助；对被上级认定为</w:t>
      </w:r>
      <w:r w:rsidRPr="002B7659">
        <w:rPr>
          <w:color w:val="000000" w:themeColor="text1"/>
          <w:sz w:val="32"/>
          <w:szCs w:val="32"/>
        </w:rPr>
        <w:t>“</w:t>
      </w:r>
      <w:r w:rsidRPr="002B7659">
        <w:rPr>
          <w:rFonts w:hint="eastAsia"/>
          <w:color w:val="000000" w:themeColor="text1"/>
          <w:sz w:val="32"/>
          <w:szCs w:val="32"/>
        </w:rPr>
        <w:t>卓越绩效管理模式示范基地</w:t>
      </w:r>
      <w:r w:rsidRPr="002B7659">
        <w:rPr>
          <w:color w:val="000000" w:themeColor="text1"/>
          <w:sz w:val="32"/>
          <w:szCs w:val="32"/>
        </w:rPr>
        <w:t>”</w:t>
      </w:r>
      <w:r w:rsidRPr="002B7659">
        <w:rPr>
          <w:rFonts w:hint="eastAsia"/>
          <w:color w:val="000000" w:themeColor="text1"/>
          <w:sz w:val="32"/>
          <w:szCs w:val="32"/>
        </w:rPr>
        <w:t>的企业（组织）进行资助；对上一年度获得</w:t>
      </w:r>
      <w:r w:rsidRPr="002B7659">
        <w:rPr>
          <w:color w:val="000000" w:themeColor="text1"/>
          <w:sz w:val="32"/>
          <w:szCs w:val="32"/>
        </w:rPr>
        <w:t>A</w:t>
      </w:r>
      <w:r w:rsidRPr="002B7659">
        <w:rPr>
          <w:rFonts w:hint="eastAsia"/>
          <w:color w:val="000000" w:themeColor="text1"/>
          <w:sz w:val="32"/>
          <w:szCs w:val="32"/>
        </w:rPr>
        <w:t>、</w:t>
      </w:r>
      <w:r w:rsidRPr="002B7659">
        <w:rPr>
          <w:color w:val="000000" w:themeColor="text1"/>
          <w:sz w:val="32"/>
          <w:szCs w:val="32"/>
        </w:rPr>
        <w:t>AA</w:t>
      </w:r>
      <w:r w:rsidRPr="002B7659">
        <w:rPr>
          <w:rFonts w:hint="eastAsia"/>
          <w:color w:val="000000" w:themeColor="text1"/>
          <w:sz w:val="32"/>
          <w:szCs w:val="32"/>
        </w:rPr>
        <w:t>、</w:t>
      </w:r>
      <w:r w:rsidRPr="002B7659">
        <w:rPr>
          <w:color w:val="000000" w:themeColor="text1"/>
          <w:sz w:val="32"/>
          <w:szCs w:val="32"/>
        </w:rPr>
        <w:t>AAA</w:t>
      </w:r>
      <w:r w:rsidRPr="002B7659">
        <w:rPr>
          <w:rFonts w:hint="eastAsia"/>
          <w:color w:val="000000" w:themeColor="text1"/>
          <w:sz w:val="32"/>
          <w:szCs w:val="32"/>
        </w:rPr>
        <w:t>、</w:t>
      </w:r>
      <w:r w:rsidRPr="002B7659">
        <w:rPr>
          <w:color w:val="000000" w:themeColor="text1"/>
          <w:sz w:val="32"/>
          <w:szCs w:val="32"/>
        </w:rPr>
        <w:t>AAAA</w:t>
      </w:r>
      <w:r w:rsidRPr="002B7659">
        <w:rPr>
          <w:rFonts w:hint="eastAsia"/>
          <w:color w:val="000000" w:themeColor="text1"/>
          <w:sz w:val="32"/>
          <w:szCs w:val="32"/>
        </w:rPr>
        <w:t>认定的标准化良好行为企业进行奖励；对企业上一年度获得《广东省采用国际标准产品许可证书》的产品给予奖励。</w:t>
      </w:r>
    </w:p>
    <w:p w:rsidR="00B25FA0" w:rsidRPr="002B7659" w:rsidRDefault="00B25FA0" w:rsidP="00B25FA0">
      <w:pPr>
        <w:pStyle w:val="Default"/>
        <w:snapToGrid w:val="0"/>
        <w:spacing w:line="520" w:lineRule="exact"/>
        <w:ind w:firstLineChars="200" w:firstLine="640"/>
        <w:rPr>
          <w:rFonts w:ascii="黑体" w:eastAsia="黑体" w:hAnsi="Calibri"/>
          <w:color w:val="000000" w:themeColor="text1"/>
          <w:sz w:val="32"/>
          <w:szCs w:val="32"/>
        </w:rPr>
      </w:pPr>
      <w:r w:rsidRPr="002B7659">
        <w:rPr>
          <w:rFonts w:ascii="黑体" w:eastAsia="黑体" w:hAnsi="Calibri" w:hint="eastAsia"/>
          <w:color w:val="000000" w:themeColor="text1"/>
          <w:sz w:val="32"/>
          <w:szCs w:val="32"/>
        </w:rPr>
        <w:t>二、设定依据</w:t>
      </w:r>
    </w:p>
    <w:p w:rsidR="002B343A" w:rsidRPr="007D49C1" w:rsidRDefault="002B343A" w:rsidP="002B343A">
      <w:pPr>
        <w:snapToGrid w:val="0"/>
        <w:spacing w:line="520" w:lineRule="exact"/>
        <w:ind w:firstLine="640"/>
        <w:rPr>
          <w:rFonts w:ascii="仿宋_GB2312"/>
          <w:szCs w:val="32"/>
        </w:rPr>
      </w:pPr>
      <w:r w:rsidRPr="002B7659">
        <w:rPr>
          <w:rFonts w:ascii="仿宋_GB2312" w:hAnsi="Calibri" w:hint="eastAsia"/>
          <w:color w:val="000000" w:themeColor="text1"/>
          <w:szCs w:val="32"/>
        </w:rPr>
        <w:t>（一）</w:t>
      </w:r>
      <w:r>
        <w:rPr>
          <w:rFonts w:ascii="仿宋_GB2312" w:hAnsi="Calibri" w:hint="eastAsia"/>
          <w:szCs w:val="32"/>
        </w:rPr>
        <w:t>《盐田区产业发展资金管理规定》，盐田区人民政府，深盐府规〔2020〕1号；</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（二）《盐田区关于支持企业提升竞争力和促进科技创新的若干措施》，盐田区人民政府办公室，深盐府办规〔2017〕3号。</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三、</w:t>
      </w:r>
      <w:r w:rsidRPr="002B7659">
        <w:rPr>
          <w:rFonts w:ascii="黑体" w:eastAsia="黑体" w:hAnsi="黑体" w:hint="eastAsia"/>
          <w:color w:val="000000" w:themeColor="text1"/>
          <w:szCs w:val="32"/>
        </w:rPr>
        <w:t>支持强度与方式</w:t>
      </w:r>
    </w:p>
    <w:p w:rsidR="00B25FA0" w:rsidRPr="002B7659" w:rsidRDefault="00B25FA0" w:rsidP="00B25FA0">
      <w:pPr>
        <w:pStyle w:val="Default"/>
        <w:snapToGrid w:val="0"/>
        <w:spacing w:line="520" w:lineRule="exact"/>
        <w:ind w:firstLineChars="200" w:firstLine="640"/>
        <w:rPr>
          <w:color w:val="000000" w:themeColor="text1"/>
          <w:sz w:val="32"/>
          <w:szCs w:val="32"/>
        </w:rPr>
      </w:pPr>
      <w:r w:rsidRPr="002B7659">
        <w:rPr>
          <w:rFonts w:hint="eastAsia"/>
          <w:color w:val="000000" w:themeColor="text1"/>
          <w:sz w:val="32"/>
          <w:szCs w:val="32"/>
        </w:rPr>
        <w:t>支持强度：资助实施卓越绩效模式推广工程。对上一年度导入卓越绩效模式、现场评审总评分在</w:t>
      </w:r>
      <w:r w:rsidRPr="002B7659">
        <w:rPr>
          <w:color w:val="000000" w:themeColor="text1"/>
          <w:sz w:val="32"/>
          <w:szCs w:val="32"/>
        </w:rPr>
        <w:t>400</w:t>
      </w:r>
      <w:r w:rsidRPr="002B7659">
        <w:rPr>
          <w:rFonts w:hint="eastAsia"/>
          <w:color w:val="000000" w:themeColor="text1"/>
          <w:sz w:val="32"/>
          <w:szCs w:val="32"/>
        </w:rPr>
        <w:t>分以上的企业（组织）每个资助</w:t>
      </w:r>
      <w:r w:rsidRPr="002B7659">
        <w:rPr>
          <w:color w:val="000000" w:themeColor="text1"/>
          <w:sz w:val="32"/>
          <w:szCs w:val="32"/>
        </w:rPr>
        <w:t>20</w:t>
      </w:r>
      <w:r w:rsidRPr="002B7659">
        <w:rPr>
          <w:rFonts w:hint="eastAsia"/>
          <w:color w:val="000000" w:themeColor="text1"/>
          <w:sz w:val="32"/>
          <w:szCs w:val="32"/>
        </w:rPr>
        <w:t>万元。对被上级认定为</w:t>
      </w:r>
      <w:r w:rsidRPr="002B7659">
        <w:rPr>
          <w:color w:val="000000" w:themeColor="text1"/>
          <w:sz w:val="32"/>
          <w:szCs w:val="32"/>
        </w:rPr>
        <w:t>“</w:t>
      </w:r>
      <w:r w:rsidRPr="002B7659">
        <w:rPr>
          <w:rFonts w:hint="eastAsia"/>
          <w:color w:val="000000" w:themeColor="text1"/>
          <w:sz w:val="32"/>
          <w:szCs w:val="32"/>
        </w:rPr>
        <w:t>卓越绩效管理模式示范基地</w:t>
      </w:r>
      <w:r w:rsidRPr="002B7659">
        <w:rPr>
          <w:color w:val="000000" w:themeColor="text1"/>
          <w:sz w:val="32"/>
          <w:szCs w:val="32"/>
        </w:rPr>
        <w:t>”</w:t>
      </w:r>
      <w:r w:rsidRPr="002B7659">
        <w:rPr>
          <w:rFonts w:hint="eastAsia"/>
          <w:color w:val="000000" w:themeColor="text1"/>
          <w:sz w:val="32"/>
          <w:szCs w:val="32"/>
        </w:rPr>
        <w:t>的企业（组织）每个资助</w:t>
      </w:r>
      <w:r w:rsidRPr="002B7659">
        <w:rPr>
          <w:color w:val="000000" w:themeColor="text1"/>
          <w:sz w:val="32"/>
          <w:szCs w:val="32"/>
        </w:rPr>
        <w:t>15</w:t>
      </w:r>
      <w:r w:rsidRPr="002B7659">
        <w:rPr>
          <w:rFonts w:hint="eastAsia"/>
          <w:color w:val="000000" w:themeColor="text1"/>
          <w:sz w:val="32"/>
          <w:szCs w:val="32"/>
        </w:rPr>
        <w:t>万元。上一年度获得</w:t>
      </w:r>
      <w:r w:rsidRPr="002B7659">
        <w:rPr>
          <w:color w:val="000000" w:themeColor="text1"/>
          <w:sz w:val="32"/>
          <w:szCs w:val="32"/>
        </w:rPr>
        <w:t>A</w:t>
      </w:r>
      <w:r w:rsidRPr="002B7659">
        <w:rPr>
          <w:rFonts w:hint="eastAsia"/>
          <w:color w:val="000000" w:themeColor="text1"/>
          <w:sz w:val="32"/>
          <w:szCs w:val="32"/>
        </w:rPr>
        <w:t>、</w:t>
      </w:r>
      <w:r w:rsidRPr="002B7659">
        <w:rPr>
          <w:color w:val="000000" w:themeColor="text1"/>
          <w:sz w:val="32"/>
          <w:szCs w:val="32"/>
        </w:rPr>
        <w:t>AA</w:t>
      </w:r>
      <w:r w:rsidRPr="002B7659">
        <w:rPr>
          <w:rFonts w:hint="eastAsia"/>
          <w:color w:val="000000" w:themeColor="text1"/>
          <w:sz w:val="32"/>
          <w:szCs w:val="32"/>
        </w:rPr>
        <w:t>、</w:t>
      </w:r>
      <w:r w:rsidRPr="002B7659">
        <w:rPr>
          <w:color w:val="000000" w:themeColor="text1"/>
          <w:sz w:val="32"/>
          <w:szCs w:val="32"/>
        </w:rPr>
        <w:t>AAA</w:t>
      </w:r>
      <w:r w:rsidRPr="002B7659">
        <w:rPr>
          <w:rFonts w:hint="eastAsia"/>
          <w:color w:val="000000" w:themeColor="text1"/>
          <w:sz w:val="32"/>
          <w:szCs w:val="32"/>
        </w:rPr>
        <w:t>、</w:t>
      </w:r>
      <w:r w:rsidRPr="002B7659">
        <w:rPr>
          <w:color w:val="000000" w:themeColor="text1"/>
          <w:sz w:val="32"/>
          <w:szCs w:val="32"/>
        </w:rPr>
        <w:t>AAAA</w:t>
      </w:r>
      <w:r w:rsidRPr="002B7659">
        <w:rPr>
          <w:rFonts w:hint="eastAsia"/>
          <w:color w:val="000000" w:themeColor="text1"/>
          <w:sz w:val="32"/>
          <w:szCs w:val="32"/>
        </w:rPr>
        <w:t>认定的标准化良好行为企业分别奖励</w:t>
      </w:r>
      <w:r w:rsidRPr="002B7659">
        <w:rPr>
          <w:color w:val="000000" w:themeColor="text1"/>
          <w:sz w:val="32"/>
          <w:szCs w:val="32"/>
        </w:rPr>
        <w:t>2</w:t>
      </w:r>
      <w:r w:rsidRPr="002B7659">
        <w:rPr>
          <w:rFonts w:hint="eastAsia"/>
          <w:color w:val="000000" w:themeColor="text1"/>
          <w:sz w:val="32"/>
          <w:szCs w:val="32"/>
        </w:rPr>
        <w:t>万元、</w:t>
      </w:r>
      <w:r w:rsidRPr="002B7659">
        <w:rPr>
          <w:color w:val="000000" w:themeColor="text1"/>
          <w:sz w:val="32"/>
          <w:szCs w:val="32"/>
        </w:rPr>
        <w:t>4</w:t>
      </w:r>
      <w:r w:rsidRPr="002B7659">
        <w:rPr>
          <w:rFonts w:hint="eastAsia"/>
          <w:color w:val="000000" w:themeColor="text1"/>
          <w:sz w:val="32"/>
          <w:szCs w:val="32"/>
        </w:rPr>
        <w:t>万元、</w:t>
      </w:r>
      <w:r w:rsidRPr="002B7659">
        <w:rPr>
          <w:color w:val="000000" w:themeColor="text1"/>
          <w:sz w:val="32"/>
          <w:szCs w:val="32"/>
        </w:rPr>
        <w:t>6</w:t>
      </w:r>
      <w:r w:rsidRPr="002B7659">
        <w:rPr>
          <w:rFonts w:hint="eastAsia"/>
          <w:color w:val="000000" w:themeColor="text1"/>
          <w:sz w:val="32"/>
          <w:szCs w:val="32"/>
        </w:rPr>
        <w:t>万元、</w:t>
      </w:r>
      <w:r w:rsidRPr="002B7659">
        <w:rPr>
          <w:color w:val="000000" w:themeColor="text1"/>
          <w:sz w:val="32"/>
          <w:szCs w:val="32"/>
        </w:rPr>
        <w:t>8</w:t>
      </w:r>
      <w:r w:rsidRPr="002B7659">
        <w:rPr>
          <w:rFonts w:hint="eastAsia"/>
          <w:color w:val="000000" w:themeColor="text1"/>
          <w:sz w:val="32"/>
          <w:szCs w:val="32"/>
        </w:rPr>
        <w:t>万元，单家企业年总奖励金额不超过</w:t>
      </w:r>
      <w:r w:rsidRPr="002B7659">
        <w:rPr>
          <w:color w:val="000000" w:themeColor="text1"/>
          <w:sz w:val="32"/>
          <w:szCs w:val="32"/>
        </w:rPr>
        <w:t>8</w:t>
      </w:r>
      <w:r w:rsidRPr="002B7659">
        <w:rPr>
          <w:rFonts w:hint="eastAsia"/>
          <w:color w:val="000000" w:themeColor="text1"/>
          <w:sz w:val="32"/>
          <w:szCs w:val="32"/>
        </w:rPr>
        <w:t>万元。企业上一年度每获得一个《广东省采用国际标准产品许可证书》的产品分别给予</w:t>
      </w:r>
      <w:r w:rsidRPr="002B7659">
        <w:rPr>
          <w:color w:val="000000" w:themeColor="text1"/>
          <w:sz w:val="32"/>
          <w:szCs w:val="32"/>
        </w:rPr>
        <w:t>0.5</w:t>
      </w:r>
      <w:r w:rsidRPr="002B7659">
        <w:rPr>
          <w:rFonts w:hint="eastAsia"/>
          <w:color w:val="000000" w:themeColor="text1"/>
          <w:sz w:val="32"/>
          <w:szCs w:val="32"/>
        </w:rPr>
        <w:t>万元的奖励，单家企业年总奖励金额不超过</w:t>
      </w:r>
      <w:r w:rsidRPr="002B7659">
        <w:rPr>
          <w:color w:val="000000" w:themeColor="text1"/>
          <w:sz w:val="32"/>
          <w:szCs w:val="32"/>
        </w:rPr>
        <w:t>5</w:t>
      </w:r>
      <w:r w:rsidRPr="002B7659">
        <w:rPr>
          <w:rFonts w:hint="eastAsia"/>
          <w:color w:val="000000" w:themeColor="text1"/>
          <w:sz w:val="32"/>
          <w:szCs w:val="32"/>
        </w:rPr>
        <w:t>万元。</w:t>
      </w:r>
    </w:p>
    <w:p w:rsidR="00B25FA0" w:rsidRPr="002B7659" w:rsidRDefault="00C852E2" w:rsidP="00B25FA0">
      <w:pPr>
        <w:pStyle w:val="Default"/>
        <w:snapToGrid w:val="0"/>
        <w:spacing w:line="520" w:lineRule="exact"/>
        <w:ind w:firstLineChars="200" w:firstLine="640"/>
        <w:rPr>
          <w:color w:val="000000" w:themeColor="text1"/>
          <w:sz w:val="32"/>
          <w:szCs w:val="32"/>
        </w:rPr>
      </w:pPr>
      <w:r>
        <w:rPr>
          <w:rFonts w:hint="eastAsia"/>
          <w:color w:val="000000" w:themeColor="text1"/>
          <w:sz w:val="32"/>
          <w:szCs w:val="32"/>
        </w:rPr>
        <w:lastRenderedPageBreak/>
        <w:t>支持方式：自愿申报、审查核准、集中审定、社会公示</w:t>
      </w:r>
      <w:r w:rsidRPr="002B7659">
        <w:rPr>
          <w:rFonts w:hint="eastAsia"/>
          <w:color w:val="000000" w:themeColor="text1"/>
          <w:sz w:val="32"/>
          <w:szCs w:val="32"/>
        </w:rPr>
        <w:t>。</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四、办理条件</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申请该项目应符合以下条件：</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t>（一）</w:t>
      </w:r>
      <w:r w:rsidRPr="002B7659">
        <w:rPr>
          <w:rFonts w:ascii="仿宋_GB2312"/>
          <w:color w:val="000000" w:themeColor="text1"/>
          <w:szCs w:val="32"/>
        </w:rPr>
        <w:tab/>
      </w:r>
      <w:r w:rsidRPr="002B7659">
        <w:rPr>
          <w:rFonts w:ascii="仿宋_GB2312" w:hAnsi="Calibri" w:hint="eastAsia"/>
          <w:color w:val="000000" w:themeColor="text1"/>
          <w:szCs w:val="32"/>
        </w:rPr>
        <w:t>申报单位应当是在盐田区注册并具有独立法人资格的</w:t>
      </w:r>
      <w:r w:rsidRPr="002B7659">
        <w:rPr>
          <w:rFonts w:hint="eastAsia"/>
          <w:color w:val="000000" w:themeColor="text1"/>
          <w:szCs w:val="32"/>
        </w:rPr>
        <w:t>机构</w:t>
      </w:r>
      <w:r w:rsidRPr="002B7659">
        <w:rPr>
          <w:rFonts w:ascii="仿宋_GB2312" w:hAnsi="Calibri" w:hint="eastAsia"/>
          <w:color w:val="000000" w:themeColor="text1"/>
          <w:szCs w:val="32"/>
        </w:rPr>
        <w:t>（</w:t>
      </w:r>
      <w:r w:rsidRPr="002B7659">
        <w:rPr>
          <w:rFonts w:hint="eastAsia"/>
          <w:color w:val="000000" w:themeColor="text1"/>
          <w:szCs w:val="32"/>
        </w:rPr>
        <w:t>含</w:t>
      </w:r>
      <w:r w:rsidRPr="002B7659">
        <w:rPr>
          <w:rFonts w:ascii="仿宋_GB2312" w:hAnsi="Calibri" w:hint="eastAsia"/>
          <w:color w:val="000000" w:themeColor="text1"/>
          <w:szCs w:val="32"/>
        </w:rPr>
        <w:t>企业</w:t>
      </w:r>
      <w:r w:rsidRPr="002B7659">
        <w:rPr>
          <w:rFonts w:hint="eastAsia"/>
          <w:color w:val="000000" w:themeColor="text1"/>
          <w:szCs w:val="32"/>
        </w:rPr>
        <w:t>、实验室、事业单位、民办非企业机构、新兴组织机构</w:t>
      </w:r>
      <w:r w:rsidRPr="002B7659">
        <w:rPr>
          <w:rFonts w:ascii="仿宋_GB2312" w:hAnsi="Calibri" w:hint="eastAsia"/>
          <w:color w:val="000000" w:themeColor="text1"/>
          <w:szCs w:val="32"/>
        </w:rPr>
        <w:t>）</w:t>
      </w:r>
      <w:r w:rsidRPr="002B7659">
        <w:rPr>
          <w:rFonts w:ascii="仿宋_GB2312" w:hint="eastAsia"/>
          <w:color w:val="000000" w:themeColor="text1"/>
          <w:szCs w:val="32"/>
        </w:rPr>
        <w:t>。</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t>（二）申报单位产权关系明晰、依法经营、诚实守信。</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t>（三）申报单位有规范的财务管理制度和健全的会计核算体系。</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Ansi="宋体" w:cs="宋体" w:hint="eastAsia"/>
          <w:color w:val="000000" w:themeColor="text1"/>
          <w:kern w:val="0"/>
          <w:szCs w:val="32"/>
        </w:rPr>
        <w:t>（四）</w:t>
      </w:r>
      <w:r w:rsidRPr="002B7659">
        <w:rPr>
          <w:rFonts w:ascii="仿宋_GB2312" w:hint="eastAsia"/>
          <w:color w:val="000000" w:themeColor="text1"/>
          <w:szCs w:val="32"/>
        </w:rPr>
        <w:t>申报单位上一年度已导入卓越绩效模式或获评相关称号。</w:t>
      </w:r>
    </w:p>
    <w:p w:rsidR="00B25FA0" w:rsidRPr="002B7659" w:rsidRDefault="00B25FA0" w:rsidP="00B25FA0">
      <w:pPr>
        <w:widowControl/>
        <w:adjustRightInd w:val="0"/>
        <w:snapToGrid w:val="0"/>
        <w:spacing w:line="520" w:lineRule="exact"/>
        <w:ind w:firstLineChars="245" w:firstLine="784"/>
        <w:rPr>
          <w:color w:val="000000" w:themeColor="text1"/>
          <w:szCs w:val="32"/>
        </w:rPr>
      </w:pPr>
      <w:r w:rsidRPr="002B7659">
        <w:rPr>
          <w:rFonts w:ascii="黑体" w:eastAsia="黑体" w:hAnsi="Calibri" w:hint="eastAsia"/>
          <w:color w:val="000000" w:themeColor="text1"/>
          <w:szCs w:val="32"/>
        </w:rPr>
        <w:t>五、申请材料</w:t>
      </w:r>
    </w:p>
    <w:p w:rsidR="00B25FA0" w:rsidRPr="002B7659" w:rsidRDefault="00C852E2" w:rsidP="00DA1E87">
      <w:pPr>
        <w:snapToGrid w:val="0"/>
        <w:spacing w:line="520" w:lineRule="exact"/>
        <w:ind w:firstLine="640"/>
        <w:rPr>
          <w:rFonts w:ascii="仿宋_GB2312"/>
          <w:color w:val="000000" w:themeColor="text1"/>
          <w:szCs w:val="32"/>
        </w:rPr>
      </w:pPr>
      <w:r w:rsidRPr="002B7659">
        <w:rPr>
          <w:rFonts w:ascii="仿宋_GB2312" w:hint="eastAsia"/>
          <w:color w:val="000000" w:themeColor="text1"/>
          <w:szCs w:val="32"/>
        </w:rPr>
        <w:t>（一）《盐田区产业发展资金扶持项目申请书》（标准研制资助）</w:t>
      </w:r>
      <w:r>
        <w:rPr>
          <w:rFonts w:ascii="仿宋_GB2312" w:hint="eastAsia"/>
          <w:szCs w:val="32"/>
        </w:rPr>
        <w:t>（登录盐田区产业发展资金申报管理系统：http://ytcyzj.yantian.org.cn在线填写，待审核通过后从系统下载并打印生成的纸质文件原件&lt;需签字盖章&gt;）</w:t>
      </w:r>
      <w:r>
        <w:rPr>
          <w:rFonts w:ascii="仿宋_GB2312" w:hAnsi="Calibri" w:hint="eastAsia"/>
          <w:szCs w:val="32"/>
        </w:rPr>
        <w:t>；</w:t>
      </w:r>
    </w:p>
    <w:p w:rsidR="00B25FA0" w:rsidRPr="002B7659" w:rsidRDefault="00B25FA0" w:rsidP="00B25FA0">
      <w:pPr>
        <w:snapToGrid w:val="0"/>
        <w:spacing w:line="520" w:lineRule="exact"/>
        <w:ind w:firstLine="640"/>
        <w:rPr>
          <w:rFonts w:ascii="仿宋_GB2312"/>
          <w:color w:val="000000" w:themeColor="text1"/>
          <w:szCs w:val="32"/>
        </w:rPr>
      </w:pPr>
      <w:r w:rsidRPr="002B7659">
        <w:rPr>
          <w:rFonts w:ascii="仿宋_GB2312" w:hint="eastAsia"/>
          <w:color w:val="000000" w:themeColor="text1"/>
          <w:szCs w:val="32"/>
        </w:rPr>
        <w:t>（二）营业执照复印件；</w:t>
      </w:r>
    </w:p>
    <w:p w:rsidR="00B25FA0" w:rsidRPr="002B7659" w:rsidRDefault="00B25FA0" w:rsidP="00B25FA0">
      <w:pPr>
        <w:snapToGrid w:val="0"/>
        <w:spacing w:line="520" w:lineRule="exact"/>
        <w:ind w:firstLine="640"/>
        <w:rPr>
          <w:rFonts w:ascii="仿宋_GB2312"/>
          <w:color w:val="000000" w:themeColor="text1"/>
          <w:szCs w:val="32"/>
        </w:rPr>
      </w:pPr>
      <w:r w:rsidRPr="002B7659">
        <w:rPr>
          <w:rFonts w:ascii="仿宋_GB2312" w:hint="eastAsia"/>
          <w:color w:val="000000" w:themeColor="text1"/>
          <w:szCs w:val="32"/>
        </w:rPr>
        <w:t>（三）法人代表身份证复印件（法定代表人签字）或法人委托书原件及代理人身份证复印件；</w:t>
      </w:r>
    </w:p>
    <w:p w:rsidR="00B25FA0" w:rsidRPr="002B7659" w:rsidRDefault="00B25FA0" w:rsidP="00B25FA0">
      <w:pPr>
        <w:snapToGrid w:val="0"/>
        <w:spacing w:line="520" w:lineRule="exact"/>
        <w:ind w:firstLine="640"/>
        <w:rPr>
          <w:rFonts w:ascii="仿宋_GB2312"/>
          <w:color w:val="000000" w:themeColor="text1"/>
          <w:szCs w:val="32"/>
        </w:rPr>
      </w:pPr>
      <w:r w:rsidRPr="002B7659">
        <w:rPr>
          <w:rFonts w:ascii="仿宋_GB2312" w:hint="eastAsia"/>
          <w:color w:val="000000" w:themeColor="text1"/>
          <w:szCs w:val="32"/>
        </w:rPr>
        <w:t>（四）</w:t>
      </w:r>
      <w:r w:rsidRPr="002B7659">
        <w:rPr>
          <w:rFonts w:ascii="仿宋_GB2312"/>
          <w:color w:val="000000" w:themeColor="text1"/>
          <w:szCs w:val="32"/>
        </w:rPr>
        <w:t>税务</w:t>
      </w:r>
      <w:r w:rsidRPr="002B7659">
        <w:rPr>
          <w:rFonts w:ascii="仿宋_GB2312" w:hint="eastAsia"/>
          <w:color w:val="000000" w:themeColor="text1"/>
          <w:szCs w:val="32"/>
        </w:rPr>
        <w:t>主管</w:t>
      </w:r>
      <w:r w:rsidRPr="002B7659">
        <w:rPr>
          <w:rFonts w:ascii="仿宋_GB2312"/>
          <w:color w:val="000000" w:themeColor="text1"/>
          <w:szCs w:val="32"/>
        </w:rPr>
        <w:t>部门出具的</w:t>
      </w:r>
      <w:r w:rsidRPr="002B7659">
        <w:rPr>
          <w:rFonts w:ascii="仿宋_GB2312" w:hint="eastAsia"/>
          <w:color w:val="000000" w:themeColor="text1"/>
          <w:szCs w:val="32"/>
        </w:rPr>
        <w:t>近三年度</w:t>
      </w:r>
      <w:r w:rsidRPr="002B7659">
        <w:rPr>
          <w:rFonts w:ascii="仿宋_GB2312"/>
          <w:color w:val="000000" w:themeColor="text1"/>
          <w:szCs w:val="32"/>
        </w:rPr>
        <w:t>纳税证明</w:t>
      </w:r>
      <w:r w:rsidRPr="002B7659">
        <w:rPr>
          <w:rFonts w:ascii="仿宋_GB2312" w:hint="eastAsia"/>
          <w:color w:val="000000" w:themeColor="text1"/>
          <w:szCs w:val="32"/>
        </w:rPr>
        <w:t>复印件（不足三年的，按实际年度提供）</w:t>
      </w:r>
      <w:r w:rsidRPr="002B7659">
        <w:rPr>
          <w:rFonts w:ascii="仿宋_GB2312"/>
          <w:color w:val="000000" w:themeColor="text1"/>
          <w:szCs w:val="32"/>
        </w:rPr>
        <w:t>；</w:t>
      </w:r>
    </w:p>
    <w:p w:rsidR="00B25FA0" w:rsidRPr="002B7659" w:rsidRDefault="00B25FA0" w:rsidP="002B7659">
      <w:pPr>
        <w:ind w:firstLineChars="200" w:firstLine="640"/>
        <w:rPr>
          <w:rFonts w:ascii="仿宋_GB2312"/>
          <w:color w:val="000000" w:themeColor="text1"/>
          <w:szCs w:val="32"/>
        </w:rPr>
      </w:pPr>
      <w:r w:rsidRPr="002B7659">
        <w:rPr>
          <w:rFonts w:ascii="仿宋_GB2312" w:hint="eastAsia"/>
          <w:color w:val="000000" w:themeColor="text1"/>
          <w:szCs w:val="32"/>
        </w:rPr>
        <w:t>（五）申请导入卓越绩效模式资助的，还需提供评审专家的合议评分表复印件（验原件）、上一年卓越绩效模式运行报告原件；</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t>（六）申请卓越绩效管理模式示范基地资助的，还需提供认定文件证明材料（含认定文件、荣誉证书、牌匾）复印</w:t>
      </w:r>
      <w:r w:rsidRPr="002B7659">
        <w:rPr>
          <w:rFonts w:ascii="仿宋_GB2312" w:hint="eastAsia"/>
          <w:color w:val="000000" w:themeColor="text1"/>
          <w:szCs w:val="32"/>
        </w:rPr>
        <w:lastRenderedPageBreak/>
        <w:t>件（验原件）；</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t>（七）申请创建标准化良好行为企业奖励的，还需提供获评文件证明材料（含获评文件、荣誉证书、牌匾）复印件（验原件）；</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t>（八）申请</w:t>
      </w:r>
      <w:r w:rsidRPr="002B7659">
        <w:rPr>
          <w:rFonts w:hint="eastAsia"/>
          <w:color w:val="000000" w:themeColor="text1"/>
          <w:szCs w:val="32"/>
        </w:rPr>
        <w:t>《广东省采用国际标准产品许可证书》产品奖励的，还需提供</w:t>
      </w:r>
      <w:r w:rsidRPr="002B7659">
        <w:rPr>
          <w:rFonts w:ascii="仿宋_GB2312" w:hint="eastAsia"/>
          <w:color w:val="000000" w:themeColor="text1"/>
          <w:szCs w:val="32"/>
        </w:rPr>
        <w:t>获评文件证明材料（含获评文件、荣誉证书、牌匾）复印件（验原件）。</w:t>
      </w:r>
    </w:p>
    <w:p w:rsidR="00B25FA0" w:rsidRPr="002B7659" w:rsidRDefault="00C852E2" w:rsidP="00B25FA0">
      <w:pPr>
        <w:snapToGrid w:val="0"/>
        <w:spacing w:line="520" w:lineRule="exact"/>
        <w:ind w:firstLine="630"/>
        <w:rPr>
          <w:rFonts w:ascii="仿宋_GB2312" w:hAnsi="Calibri"/>
          <w:color w:val="000000" w:themeColor="text1"/>
          <w:szCs w:val="32"/>
        </w:rPr>
      </w:pPr>
      <w:r>
        <w:rPr>
          <w:rFonts w:ascii="仿宋_GB2312" w:hAnsi="Calibri" w:hint="eastAsia"/>
          <w:szCs w:val="32"/>
        </w:rPr>
        <w:t>以上材料一式二份，</w:t>
      </w:r>
      <w:r>
        <w:rPr>
          <w:rFonts w:ascii="Calibri" w:hAnsi="Calibri" w:hint="eastAsia"/>
          <w:szCs w:val="22"/>
        </w:rPr>
        <w:t>编制封面（封面采用申请书的封面）及目录（目录按照申请书中“材料清单”所列“附件”的顺序编写，并标明其在材料中对应的页码），</w:t>
      </w:r>
      <w:r>
        <w:rPr>
          <w:rFonts w:ascii="Calibri" w:hAnsi="Calibri" w:hint="eastAsia"/>
          <w:szCs w:val="22"/>
        </w:rPr>
        <w:t>A4</w:t>
      </w:r>
      <w:r>
        <w:rPr>
          <w:rFonts w:ascii="Calibri" w:hAnsi="Calibri" w:hint="eastAsia"/>
          <w:szCs w:val="22"/>
        </w:rPr>
        <w:t>纸正反面打印</w:t>
      </w:r>
      <w:r>
        <w:rPr>
          <w:rFonts w:ascii="Calibri" w:hAnsi="Calibri" w:hint="eastAsia"/>
          <w:szCs w:val="22"/>
        </w:rPr>
        <w:t>/</w:t>
      </w:r>
      <w:r>
        <w:rPr>
          <w:rFonts w:ascii="Calibri" w:hAnsi="Calibri" w:hint="eastAsia"/>
          <w:szCs w:val="22"/>
        </w:rPr>
        <w:t>复印，非空白页（含封面）需连续编写页码，装订成册（胶装），加盖骑缝章。</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六、申请表格</w:t>
      </w:r>
    </w:p>
    <w:p w:rsidR="00B25FA0" w:rsidRPr="002B7659" w:rsidRDefault="00B25FA0" w:rsidP="00B25FA0">
      <w:pPr>
        <w:snapToGrid w:val="0"/>
        <w:spacing w:line="520" w:lineRule="exact"/>
        <w:ind w:firstLine="640"/>
        <w:rPr>
          <w:rFonts w:ascii="仿宋_GB2312"/>
          <w:color w:val="000000" w:themeColor="text1"/>
          <w:szCs w:val="32"/>
        </w:rPr>
      </w:pPr>
      <w:r w:rsidRPr="002B7659">
        <w:rPr>
          <w:rFonts w:ascii="仿宋_GB2312" w:hint="eastAsia"/>
          <w:color w:val="000000" w:themeColor="text1"/>
          <w:szCs w:val="32"/>
        </w:rPr>
        <w:t>《盐田区产业发展资金扶持项目申请书》（企业标准化管理资助及奖励）。</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七、受理机关</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（一）受理机关：</w:t>
      </w:r>
      <w:r w:rsidR="00DA1E87" w:rsidRPr="002B7659">
        <w:rPr>
          <w:rFonts w:ascii="仿宋_GB2312" w:hAnsi="Calibri" w:hint="eastAsia"/>
          <w:color w:val="000000" w:themeColor="text1"/>
          <w:szCs w:val="32"/>
        </w:rPr>
        <w:t>深圳市市场监督管理局盐田监管局</w:t>
      </w:r>
      <w:r w:rsidRPr="002B7659">
        <w:rPr>
          <w:rFonts w:ascii="仿宋_GB2312" w:hAnsi="Calibri" w:hint="eastAsia"/>
          <w:color w:val="000000" w:themeColor="text1"/>
          <w:szCs w:val="32"/>
        </w:rPr>
        <w:t>。</w:t>
      </w:r>
    </w:p>
    <w:p w:rsidR="00B25FA0" w:rsidRPr="002B7659" w:rsidRDefault="00A46CD3" w:rsidP="00A46CD3">
      <w:pPr>
        <w:snapToGrid w:val="0"/>
        <w:spacing w:line="520" w:lineRule="exact"/>
        <w:ind w:firstLine="640"/>
        <w:rPr>
          <w:rFonts w:ascii="仿宋_GB2312" w:hAnsi="Calibri"/>
          <w:color w:val="000000" w:themeColor="text1"/>
          <w:szCs w:val="32"/>
        </w:rPr>
      </w:pPr>
      <w:r>
        <w:rPr>
          <w:rFonts w:ascii="仿宋_GB2312" w:hAnsi="Calibri" w:hint="eastAsia"/>
          <w:color w:val="000000" w:themeColor="text1"/>
          <w:szCs w:val="32"/>
        </w:rPr>
        <w:t>（二）受理时间：具体时间以在深圳盐田政府在线发布的受理项目申报的通知为准。</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（三）联系方式：25251262。</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（四）受理地点：盐田区海景二路1013号5楼514室。</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八、决定机关</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盐田区政府。</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九、办理程序</w:t>
      </w:r>
    </w:p>
    <w:p w:rsidR="00DA1E87" w:rsidRPr="002B7659" w:rsidRDefault="00DA1E87" w:rsidP="00DA1E87">
      <w:pPr>
        <w:snapToGrid w:val="0"/>
        <w:spacing w:line="520" w:lineRule="exact"/>
        <w:ind w:firstLine="640"/>
        <w:rPr>
          <w:rFonts w:ascii="仿宋_GB2312" w:hAnsi="Calibri"/>
          <w:color w:val="000000" w:themeColor="text1"/>
          <w:szCs w:val="32"/>
        </w:rPr>
      </w:pPr>
      <w:r w:rsidRPr="002B7659">
        <w:rPr>
          <w:rFonts w:ascii="仿宋_GB2312" w:hint="eastAsia"/>
          <w:color w:val="000000" w:themeColor="text1"/>
          <w:szCs w:val="32"/>
        </w:rPr>
        <w:t>申报单位</w:t>
      </w:r>
      <w:r w:rsidRPr="002B7659">
        <w:rPr>
          <w:rFonts w:ascii="仿宋_GB2312" w:hAnsi="Calibri" w:hint="eastAsia"/>
          <w:color w:val="000000" w:themeColor="text1"/>
          <w:szCs w:val="32"/>
        </w:rPr>
        <w:t>准备申请材料—向深圳市市场监督管理局盐田监管局提交申请材料—深圳市市场监督管理局盐田监管</w:t>
      </w:r>
      <w:r w:rsidRPr="002B7659">
        <w:rPr>
          <w:rFonts w:ascii="仿宋_GB2312" w:hAnsi="Calibri" w:hint="eastAsia"/>
          <w:color w:val="000000" w:themeColor="text1"/>
          <w:szCs w:val="32"/>
        </w:rPr>
        <w:lastRenderedPageBreak/>
        <w:t>局进行初审—深圳市市场监督管理局盐田监管局</w:t>
      </w:r>
      <w:r w:rsidRPr="002B7659">
        <w:rPr>
          <w:rFonts w:ascii="仿宋_GB2312" w:hint="eastAsia"/>
          <w:color w:val="000000" w:themeColor="text1"/>
          <w:szCs w:val="32"/>
        </w:rPr>
        <w:t>核准项目并形成资金扶持初步方案</w:t>
      </w:r>
      <w:r w:rsidRPr="002B7659">
        <w:rPr>
          <w:rFonts w:ascii="仿宋_GB2312" w:hAnsi="Calibri" w:hint="eastAsia"/>
          <w:color w:val="000000" w:themeColor="text1"/>
          <w:szCs w:val="32"/>
        </w:rPr>
        <w:t>—按盐田区产业发展资金管理相关流程进行报批和公示—</w:t>
      </w:r>
      <w:r w:rsidR="00E9365B">
        <w:rPr>
          <w:rFonts w:ascii="仿宋_GB2312" w:hAnsi="Calibri" w:hint="eastAsia"/>
          <w:color w:val="000000" w:themeColor="text1"/>
          <w:szCs w:val="32"/>
        </w:rPr>
        <w:t>申报单位</w:t>
      </w:r>
      <w:r w:rsidRPr="002B7659">
        <w:rPr>
          <w:rFonts w:ascii="仿宋_GB2312" w:hAnsi="Calibri" w:hint="eastAsia"/>
          <w:color w:val="000000" w:themeColor="text1"/>
          <w:szCs w:val="32"/>
        </w:rPr>
        <w:t>凭拨款凭证向深圳市市场监督管理局盐田监管局提交拨付申请—深圳市市场监督管理局盐田监管局拨款。</w:t>
      </w:r>
    </w:p>
    <w:p w:rsidR="005245CF"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十、</w:t>
      </w:r>
      <w:r w:rsidR="005245CF" w:rsidRPr="002B7659">
        <w:rPr>
          <w:rFonts w:ascii="黑体" w:eastAsia="黑体" w:hAnsi="Calibri" w:hint="eastAsia"/>
          <w:color w:val="000000" w:themeColor="text1"/>
          <w:szCs w:val="32"/>
        </w:rPr>
        <w:t>审核方式</w:t>
      </w:r>
    </w:p>
    <w:p w:rsidR="005245CF" w:rsidRPr="002B7659" w:rsidRDefault="005245CF"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核准制。</w:t>
      </w:r>
    </w:p>
    <w:p w:rsidR="00B25FA0" w:rsidRPr="002B7659" w:rsidRDefault="005245CF"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十一、</w:t>
      </w:r>
      <w:r w:rsidR="00B25FA0" w:rsidRPr="002B7659">
        <w:rPr>
          <w:rFonts w:ascii="黑体" w:eastAsia="黑体" w:hAnsi="Calibri" w:hint="eastAsia"/>
          <w:color w:val="000000" w:themeColor="text1"/>
          <w:szCs w:val="32"/>
        </w:rPr>
        <w:t>办理时限</w:t>
      </w:r>
    </w:p>
    <w:p w:rsidR="00B25FA0" w:rsidRPr="002B7659" w:rsidRDefault="00E9365B" w:rsidP="00B25FA0">
      <w:pPr>
        <w:snapToGrid w:val="0"/>
        <w:spacing w:line="520" w:lineRule="exact"/>
        <w:ind w:firstLine="640"/>
        <w:rPr>
          <w:rFonts w:ascii="仿宋_GB2312" w:hAnsi="Calibri"/>
          <w:color w:val="000000" w:themeColor="text1"/>
          <w:szCs w:val="32"/>
        </w:rPr>
      </w:pPr>
      <w:r>
        <w:rPr>
          <w:rFonts w:ascii="仿宋_GB2312" w:hAnsi="Calibri" w:hint="eastAsia"/>
          <w:color w:val="000000" w:themeColor="text1"/>
          <w:szCs w:val="32"/>
        </w:rPr>
        <w:t>根据盐田区产业发展资金管理规定要求办理。</w:t>
      </w:r>
    </w:p>
    <w:p w:rsidR="00B25FA0" w:rsidRPr="002B7659" w:rsidRDefault="005245CF" w:rsidP="008647B4">
      <w:pPr>
        <w:snapToGrid w:val="0"/>
        <w:spacing w:line="520" w:lineRule="exact"/>
        <w:ind w:firstLine="640"/>
        <w:rPr>
          <w:rFonts w:ascii="黑体" w:eastAsia="黑体" w:hAnsi="黑体"/>
          <w:color w:val="000000" w:themeColor="text1"/>
          <w:szCs w:val="32"/>
        </w:rPr>
      </w:pPr>
      <w:r w:rsidRPr="002B7659">
        <w:rPr>
          <w:rFonts w:ascii="黑体" w:eastAsia="黑体" w:hAnsi="Calibri" w:hint="eastAsia"/>
          <w:color w:val="000000" w:themeColor="text1"/>
          <w:szCs w:val="32"/>
        </w:rPr>
        <w:t>十二</w:t>
      </w:r>
      <w:r w:rsidR="00B25FA0" w:rsidRPr="002B7659">
        <w:rPr>
          <w:rFonts w:ascii="黑体" w:eastAsia="黑体" w:hAnsi="Calibri" w:hint="eastAsia"/>
          <w:color w:val="000000" w:themeColor="text1"/>
          <w:szCs w:val="32"/>
        </w:rPr>
        <w:t>、</w:t>
      </w:r>
      <w:r w:rsidR="00B25FA0" w:rsidRPr="002B7659">
        <w:rPr>
          <w:rFonts w:ascii="黑体" w:eastAsia="黑体" w:hAnsi="黑体" w:hint="eastAsia"/>
          <w:color w:val="000000" w:themeColor="text1"/>
          <w:szCs w:val="32"/>
        </w:rPr>
        <w:t>不予受理及资助情况</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有下列情形之一的，申请将不予受理，项目将不得获得资助：</w:t>
      </w:r>
    </w:p>
    <w:p w:rsidR="00F04C9D" w:rsidRPr="002B7659" w:rsidRDefault="00F04C9D" w:rsidP="00F04C9D">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（一）被列入深圳市及盐田区失信“黑名单”的；</w:t>
      </w:r>
    </w:p>
    <w:p w:rsidR="00F04C9D" w:rsidRPr="002B7659" w:rsidRDefault="00F04C9D" w:rsidP="00F04C9D">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（二）在享受各级政府财政资助中有严重违约行为的；</w:t>
      </w:r>
    </w:p>
    <w:p w:rsidR="00F04C9D" w:rsidRPr="002B7659" w:rsidRDefault="00F04C9D" w:rsidP="00F04C9D">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（三）申请之日前两年内发生一般及以上级别生产安全事故，或因恶意欠薪引发劳资纠纷的；</w:t>
      </w:r>
    </w:p>
    <w:p w:rsidR="00F04C9D" w:rsidRPr="002B7659" w:rsidRDefault="00F04C9D" w:rsidP="00F04C9D">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（四）申请之日前两年内存在被处以责令停产停业、暂扣或吊销许可证、执照行政处罚的；</w:t>
      </w:r>
    </w:p>
    <w:p w:rsidR="00F04C9D" w:rsidRPr="002B7659" w:rsidRDefault="00F04C9D" w:rsidP="00F04C9D">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（五）正在进行有可能影响该企业正常经营活动的重大诉讼或者仲裁的，或其主要财产因债务纠纷已被法院采取保全措施的，或正在被法院强制执行重大债务裁定判决的；</w:t>
      </w:r>
    </w:p>
    <w:p w:rsidR="00F04C9D" w:rsidRPr="002B7659" w:rsidRDefault="00F04C9D" w:rsidP="00F04C9D">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（六）涉嫌刑事犯罪的，及其他不符合法律法规有关规定的情形。</w:t>
      </w:r>
    </w:p>
    <w:p w:rsidR="00F04C9D" w:rsidRPr="002B7659" w:rsidRDefault="00F04C9D" w:rsidP="00B25FA0">
      <w:pPr>
        <w:snapToGrid w:val="0"/>
        <w:spacing w:line="520" w:lineRule="exact"/>
        <w:ind w:firstLine="630"/>
        <w:rPr>
          <w:rFonts w:ascii="仿宋_GB2312" w:hAnsi="Calibri"/>
          <w:color w:val="000000" w:themeColor="text1"/>
          <w:szCs w:val="32"/>
        </w:rPr>
      </w:pPr>
    </w:p>
    <w:p w:rsidR="00B25FA0" w:rsidRPr="002B7659" w:rsidRDefault="00B25FA0" w:rsidP="00B25FA0">
      <w:pPr>
        <w:snapToGrid w:val="0"/>
        <w:spacing w:line="520" w:lineRule="exact"/>
        <w:ind w:firstLine="630"/>
        <w:rPr>
          <w:rFonts w:ascii="仿宋_GB2312" w:hAnsi="Calibri"/>
          <w:color w:val="000000" w:themeColor="text1"/>
          <w:szCs w:val="32"/>
        </w:rPr>
      </w:pPr>
      <w:r w:rsidRPr="002B7659">
        <w:rPr>
          <w:rFonts w:ascii="仿宋_GB2312" w:hAnsi="Calibri" w:hint="eastAsia"/>
          <w:color w:val="000000" w:themeColor="text1"/>
          <w:szCs w:val="32"/>
        </w:rPr>
        <w:t>说明：区政府从未委托任何单位或个人为项目申报单位</w:t>
      </w:r>
      <w:r w:rsidRPr="002B7659">
        <w:rPr>
          <w:rFonts w:ascii="仿宋_GB2312" w:hAnsi="Calibri" w:hint="eastAsia"/>
          <w:color w:val="000000" w:themeColor="text1"/>
          <w:szCs w:val="32"/>
        </w:rPr>
        <w:lastRenderedPageBreak/>
        <w:t>代理资金申报事宜，请项目申报单位自主申报。区政府将严格按照有关标准和程序受理，不收取任何费用。如有任何中介机构和个人假借区政府领导和工作人员名义向申报单位收取费用的，请知情者即向</w:t>
      </w:r>
      <w:r w:rsidR="007C08DE" w:rsidRPr="002B7659">
        <w:rPr>
          <w:rFonts w:ascii="仿宋_GB2312" w:hAnsi="Calibri" w:hint="eastAsia"/>
          <w:color w:val="000000" w:themeColor="text1"/>
          <w:szCs w:val="32"/>
        </w:rPr>
        <w:t>盐田区工业和信息化局</w:t>
      </w:r>
      <w:r w:rsidRPr="002B7659">
        <w:rPr>
          <w:rFonts w:ascii="仿宋_GB2312" w:hAnsi="Calibri" w:hint="eastAsia"/>
          <w:color w:val="000000" w:themeColor="text1"/>
          <w:szCs w:val="32"/>
        </w:rPr>
        <w:t>举报。</w:t>
      </w:r>
    </w:p>
    <w:p w:rsidR="00B25FA0" w:rsidRPr="002B7659" w:rsidRDefault="00B25FA0" w:rsidP="00B25FA0">
      <w:pPr>
        <w:snapToGrid w:val="0"/>
        <w:spacing w:line="520" w:lineRule="exact"/>
        <w:rPr>
          <w:color w:val="000000" w:themeColor="text1"/>
        </w:rPr>
      </w:pPr>
    </w:p>
    <w:p w:rsidR="00B25FA0" w:rsidRPr="002B7659" w:rsidRDefault="00B25FA0" w:rsidP="00B25FA0">
      <w:pPr>
        <w:widowControl/>
        <w:shd w:val="clear" w:color="auto" w:fill="FFFFFF"/>
        <w:snapToGrid w:val="0"/>
        <w:spacing w:line="520" w:lineRule="exact"/>
        <w:jc w:val="center"/>
        <w:outlineLvl w:val="1"/>
        <w:rPr>
          <w:rFonts w:ascii="宋体" w:eastAsia="宋体" w:hAnsi="宋体" w:cs="Arial"/>
          <w:b/>
          <w:bCs/>
          <w:color w:val="000000" w:themeColor="text1"/>
          <w:kern w:val="36"/>
          <w:sz w:val="44"/>
          <w:szCs w:val="44"/>
        </w:rPr>
      </w:pPr>
      <w:r w:rsidRPr="002B7659">
        <w:rPr>
          <w:rFonts w:ascii="宋体" w:eastAsia="宋体" w:hAnsi="宋体" w:cs="Arial"/>
          <w:b/>
          <w:bCs/>
          <w:color w:val="000000" w:themeColor="text1"/>
          <w:kern w:val="36"/>
          <w:sz w:val="44"/>
          <w:szCs w:val="44"/>
        </w:rPr>
        <w:br w:type="page"/>
      </w:r>
      <w:bookmarkStart w:id="4" w:name="_Toc485989530"/>
      <w:r w:rsidRPr="002B7659">
        <w:rPr>
          <w:rFonts w:ascii="宋体" w:eastAsia="宋体" w:hAnsi="宋体" w:cs="Arial" w:hint="eastAsia"/>
          <w:b/>
          <w:bCs/>
          <w:color w:val="000000" w:themeColor="text1"/>
          <w:kern w:val="36"/>
          <w:sz w:val="44"/>
          <w:szCs w:val="44"/>
        </w:rPr>
        <w:lastRenderedPageBreak/>
        <w:t>（三十</w:t>
      </w:r>
      <w:r w:rsidR="0083250D">
        <w:rPr>
          <w:rFonts w:ascii="宋体" w:eastAsia="宋体" w:hAnsi="宋体" w:cs="Arial" w:hint="eastAsia"/>
          <w:b/>
          <w:bCs/>
          <w:color w:val="000000" w:themeColor="text1"/>
          <w:kern w:val="36"/>
          <w:sz w:val="44"/>
          <w:szCs w:val="44"/>
        </w:rPr>
        <w:t>八</w:t>
      </w:r>
      <w:r w:rsidRPr="002B7659">
        <w:rPr>
          <w:rFonts w:ascii="宋体" w:eastAsia="宋体" w:hAnsi="宋体" w:cs="Arial" w:hint="eastAsia"/>
          <w:b/>
          <w:bCs/>
          <w:color w:val="000000" w:themeColor="text1"/>
          <w:kern w:val="36"/>
          <w:sz w:val="44"/>
          <w:szCs w:val="44"/>
        </w:rPr>
        <w:t>）盐田区资助建设质量教育基地项目申报指南</w:t>
      </w:r>
      <w:bookmarkEnd w:id="4"/>
    </w:p>
    <w:p w:rsidR="00B25FA0" w:rsidRPr="002B7659" w:rsidRDefault="00B25FA0" w:rsidP="00B25FA0">
      <w:pPr>
        <w:snapToGrid w:val="0"/>
        <w:spacing w:line="520" w:lineRule="exact"/>
        <w:ind w:firstLine="640"/>
        <w:rPr>
          <w:rFonts w:ascii="黑体" w:eastAsia="黑体" w:hAnsi="Calibri"/>
          <w:color w:val="000000" w:themeColor="text1"/>
          <w:szCs w:val="32"/>
        </w:rPr>
      </w:pP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一、申请内容</w:t>
      </w:r>
    </w:p>
    <w:p w:rsidR="00B25FA0" w:rsidRPr="002B7659" w:rsidRDefault="00B25FA0" w:rsidP="00B25FA0">
      <w:pPr>
        <w:pStyle w:val="Default"/>
        <w:snapToGrid w:val="0"/>
        <w:spacing w:line="520" w:lineRule="exact"/>
        <w:ind w:firstLineChars="200" w:firstLine="640"/>
        <w:rPr>
          <w:color w:val="000000" w:themeColor="text1"/>
          <w:sz w:val="32"/>
          <w:szCs w:val="32"/>
        </w:rPr>
      </w:pPr>
      <w:r w:rsidRPr="002B7659">
        <w:rPr>
          <w:rFonts w:hint="eastAsia"/>
          <w:color w:val="000000" w:themeColor="text1"/>
          <w:sz w:val="32"/>
          <w:szCs w:val="32"/>
        </w:rPr>
        <w:t>对获得国家、省、市级授牌的</w:t>
      </w:r>
      <w:r w:rsidRPr="002B7659">
        <w:rPr>
          <w:color w:val="000000" w:themeColor="text1"/>
          <w:sz w:val="32"/>
          <w:szCs w:val="32"/>
        </w:rPr>
        <w:t>“</w:t>
      </w:r>
      <w:r w:rsidRPr="002B7659">
        <w:rPr>
          <w:rFonts w:hint="eastAsia"/>
          <w:color w:val="000000" w:themeColor="text1"/>
          <w:sz w:val="32"/>
          <w:szCs w:val="32"/>
        </w:rPr>
        <w:t>质量教育基地</w:t>
      </w:r>
      <w:r w:rsidRPr="002B7659">
        <w:rPr>
          <w:color w:val="000000" w:themeColor="text1"/>
          <w:sz w:val="32"/>
          <w:szCs w:val="32"/>
        </w:rPr>
        <w:t>”</w:t>
      </w:r>
      <w:r w:rsidRPr="002B7659">
        <w:rPr>
          <w:rFonts w:hint="eastAsia"/>
          <w:color w:val="000000" w:themeColor="text1"/>
          <w:sz w:val="32"/>
          <w:szCs w:val="32"/>
        </w:rPr>
        <w:t>企业（组织）进行资助。</w:t>
      </w:r>
    </w:p>
    <w:p w:rsidR="00B25FA0" w:rsidRPr="002B7659" w:rsidRDefault="00B25FA0" w:rsidP="00B25FA0">
      <w:pPr>
        <w:pStyle w:val="Default"/>
        <w:snapToGrid w:val="0"/>
        <w:spacing w:line="520" w:lineRule="exact"/>
        <w:ind w:firstLineChars="200" w:firstLine="640"/>
        <w:rPr>
          <w:rFonts w:ascii="黑体" w:eastAsia="黑体" w:hAnsi="Calibri"/>
          <w:color w:val="000000" w:themeColor="text1"/>
          <w:sz w:val="32"/>
          <w:szCs w:val="32"/>
        </w:rPr>
      </w:pPr>
      <w:r w:rsidRPr="002B7659">
        <w:rPr>
          <w:rFonts w:ascii="黑体" w:eastAsia="黑体" w:hAnsi="Calibri" w:hint="eastAsia"/>
          <w:color w:val="000000" w:themeColor="text1"/>
          <w:sz w:val="32"/>
          <w:szCs w:val="32"/>
        </w:rPr>
        <w:t>二、设定依据</w:t>
      </w:r>
    </w:p>
    <w:p w:rsidR="00B25FA0" w:rsidRPr="00C852E2" w:rsidRDefault="00C852E2" w:rsidP="00C852E2">
      <w:pPr>
        <w:snapToGrid w:val="0"/>
        <w:spacing w:line="520" w:lineRule="exact"/>
        <w:ind w:firstLine="640"/>
        <w:rPr>
          <w:rFonts w:ascii="仿宋_GB2312"/>
          <w:szCs w:val="32"/>
        </w:rPr>
      </w:pPr>
      <w:r w:rsidRPr="002B7659">
        <w:rPr>
          <w:rFonts w:ascii="仿宋_GB2312" w:hAnsi="Calibri" w:hint="eastAsia"/>
          <w:color w:val="000000" w:themeColor="text1"/>
          <w:szCs w:val="32"/>
        </w:rPr>
        <w:t>（一）</w:t>
      </w:r>
      <w:r>
        <w:rPr>
          <w:rFonts w:ascii="仿宋_GB2312" w:hAnsi="Calibri" w:hint="eastAsia"/>
          <w:szCs w:val="32"/>
        </w:rPr>
        <w:t>《盐田区产业发展资金管理规定》，盐田区人民政府，深盐府规〔2020〕1号；</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（二）《盐田区关于支持企业提升竞争力和促进科技创新的若干措施》，盐田区人民政府办公室，深盐府办规〔2017〕3号。</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三、</w:t>
      </w:r>
      <w:r w:rsidRPr="002B7659">
        <w:rPr>
          <w:rFonts w:ascii="黑体" w:eastAsia="黑体" w:hAnsi="黑体" w:hint="eastAsia"/>
          <w:color w:val="000000" w:themeColor="text1"/>
          <w:szCs w:val="32"/>
        </w:rPr>
        <w:t>支持强度与方式</w:t>
      </w:r>
    </w:p>
    <w:p w:rsidR="00B25FA0" w:rsidRPr="002B7659" w:rsidRDefault="00B25FA0" w:rsidP="00B25FA0">
      <w:pPr>
        <w:pStyle w:val="Default"/>
        <w:snapToGrid w:val="0"/>
        <w:spacing w:line="520" w:lineRule="exact"/>
        <w:ind w:firstLineChars="200" w:firstLine="640"/>
        <w:rPr>
          <w:color w:val="000000" w:themeColor="text1"/>
          <w:sz w:val="32"/>
          <w:szCs w:val="32"/>
        </w:rPr>
      </w:pPr>
      <w:r w:rsidRPr="002B7659">
        <w:rPr>
          <w:rFonts w:hint="eastAsia"/>
          <w:color w:val="000000" w:themeColor="text1"/>
          <w:sz w:val="32"/>
          <w:szCs w:val="32"/>
        </w:rPr>
        <w:t>支持强度：对获得市级授牌的</w:t>
      </w:r>
      <w:r w:rsidRPr="002B7659">
        <w:rPr>
          <w:color w:val="000000" w:themeColor="text1"/>
          <w:sz w:val="32"/>
          <w:szCs w:val="32"/>
        </w:rPr>
        <w:t>“</w:t>
      </w:r>
      <w:r w:rsidRPr="002B7659">
        <w:rPr>
          <w:rFonts w:hint="eastAsia"/>
          <w:color w:val="000000" w:themeColor="text1"/>
          <w:sz w:val="32"/>
          <w:szCs w:val="32"/>
        </w:rPr>
        <w:t>质量教育基地</w:t>
      </w:r>
      <w:r w:rsidRPr="002B7659">
        <w:rPr>
          <w:color w:val="000000" w:themeColor="text1"/>
          <w:sz w:val="32"/>
          <w:szCs w:val="32"/>
        </w:rPr>
        <w:t>”</w:t>
      </w:r>
      <w:r w:rsidRPr="002B7659">
        <w:rPr>
          <w:rFonts w:hint="eastAsia"/>
          <w:color w:val="000000" w:themeColor="text1"/>
          <w:sz w:val="32"/>
          <w:szCs w:val="32"/>
        </w:rPr>
        <w:t>企业（组织），每个资助</w:t>
      </w:r>
      <w:r w:rsidRPr="002B7659">
        <w:rPr>
          <w:color w:val="000000" w:themeColor="text1"/>
          <w:sz w:val="32"/>
          <w:szCs w:val="32"/>
        </w:rPr>
        <w:t>10</w:t>
      </w:r>
      <w:r w:rsidRPr="002B7659">
        <w:rPr>
          <w:rFonts w:hint="eastAsia"/>
          <w:color w:val="000000" w:themeColor="text1"/>
          <w:sz w:val="32"/>
          <w:szCs w:val="32"/>
        </w:rPr>
        <w:t>万元；对获得省级授牌的</w:t>
      </w:r>
      <w:r w:rsidRPr="002B7659">
        <w:rPr>
          <w:color w:val="000000" w:themeColor="text1"/>
          <w:sz w:val="32"/>
          <w:szCs w:val="32"/>
        </w:rPr>
        <w:t>“</w:t>
      </w:r>
      <w:r w:rsidRPr="002B7659">
        <w:rPr>
          <w:rFonts w:hint="eastAsia"/>
          <w:color w:val="000000" w:themeColor="text1"/>
          <w:sz w:val="32"/>
          <w:szCs w:val="32"/>
        </w:rPr>
        <w:t>质量教育基地</w:t>
      </w:r>
      <w:r w:rsidRPr="002B7659">
        <w:rPr>
          <w:color w:val="000000" w:themeColor="text1"/>
          <w:sz w:val="32"/>
          <w:szCs w:val="32"/>
        </w:rPr>
        <w:t>”</w:t>
      </w:r>
      <w:r w:rsidRPr="002B7659">
        <w:rPr>
          <w:rFonts w:hint="eastAsia"/>
          <w:color w:val="000000" w:themeColor="text1"/>
          <w:sz w:val="32"/>
          <w:szCs w:val="32"/>
        </w:rPr>
        <w:t>企业（组织），每个资助</w:t>
      </w:r>
      <w:r w:rsidRPr="002B7659">
        <w:rPr>
          <w:color w:val="000000" w:themeColor="text1"/>
          <w:sz w:val="32"/>
          <w:szCs w:val="32"/>
        </w:rPr>
        <w:t>20</w:t>
      </w:r>
      <w:r w:rsidRPr="002B7659">
        <w:rPr>
          <w:rFonts w:hint="eastAsia"/>
          <w:color w:val="000000" w:themeColor="text1"/>
          <w:sz w:val="32"/>
          <w:szCs w:val="32"/>
        </w:rPr>
        <w:t>万元；对获得国家级授牌的</w:t>
      </w:r>
      <w:r w:rsidRPr="002B7659">
        <w:rPr>
          <w:color w:val="000000" w:themeColor="text1"/>
          <w:sz w:val="32"/>
          <w:szCs w:val="32"/>
        </w:rPr>
        <w:t>“</w:t>
      </w:r>
      <w:r w:rsidRPr="002B7659">
        <w:rPr>
          <w:rFonts w:hint="eastAsia"/>
          <w:color w:val="000000" w:themeColor="text1"/>
          <w:sz w:val="32"/>
          <w:szCs w:val="32"/>
        </w:rPr>
        <w:t>质量教育基地</w:t>
      </w:r>
      <w:r w:rsidRPr="002B7659">
        <w:rPr>
          <w:color w:val="000000" w:themeColor="text1"/>
          <w:sz w:val="32"/>
          <w:szCs w:val="32"/>
        </w:rPr>
        <w:t>”</w:t>
      </w:r>
      <w:r w:rsidRPr="002B7659">
        <w:rPr>
          <w:rFonts w:hint="eastAsia"/>
          <w:color w:val="000000" w:themeColor="text1"/>
          <w:sz w:val="32"/>
          <w:szCs w:val="32"/>
        </w:rPr>
        <w:t>企业（组织），每个资助</w:t>
      </w:r>
      <w:r w:rsidRPr="002B7659">
        <w:rPr>
          <w:color w:val="000000" w:themeColor="text1"/>
          <w:sz w:val="32"/>
          <w:szCs w:val="32"/>
        </w:rPr>
        <w:t>30</w:t>
      </w:r>
      <w:r w:rsidRPr="002B7659">
        <w:rPr>
          <w:rFonts w:hint="eastAsia"/>
          <w:color w:val="000000" w:themeColor="text1"/>
          <w:sz w:val="32"/>
          <w:szCs w:val="32"/>
        </w:rPr>
        <w:t>万元。</w:t>
      </w:r>
    </w:p>
    <w:p w:rsidR="00B25FA0" w:rsidRPr="002B7659" w:rsidRDefault="00C852E2" w:rsidP="00B25FA0">
      <w:pPr>
        <w:pStyle w:val="Default"/>
        <w:snapToGrid w:val="0"/>
        <w:spacing w:line="520" w:lineRule="exact"/>
        <w:ind w:firstLineChars="200" w:firstLine="640"/>
        <w:rPr>
          <w:color w:val="000000" w:themeColor="text1"/>
          <w:sz w:val="32"/>
          <w:szCs w:val="32"/>
        </w:rPr>
      </w:pPr>
      <w:r>
        <w:rPr>
          <w:rFonts w:hint="eastAsia"/>
          <w:color w:val="000000" w:themeColor="text1"/>
          <w:sz w:val="32"/>
          <w:szCs w:val="32"/>
        </w:rPr>
        <w:t>支持方式：自愿申报、审查核准、集中审定、社会公示</w:t>
      </w:r>
      <w:r w:rsidRPr="002B7659">
        <w:rPr>
          <w:rFonts w:hint="eastAsia"/>
          <w:color w:val="000000" w:themeColor="text1"/>
          <w:sz w:val="32"/>
          <w:szCs w:val="32"/>
        </w:rPr>
        <w:t>。</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四、办理条件</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申请该项目应符合以下条件：</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t>（一）</w:t>
      </w:r>
      <w:r w:rsidRPr="002B7659">
        <w:rPr>
          <w:rFonts w:ascii="仿宋_GB2312" w:hAnsi="Calibri" w:hint="eastAsia"/>
          <w:color w:val="000000" w:themeColor="text1"/>
          <w:szCs w:val="32"/>
        </w:rPr>
        <w:t>申报单位应当是在盐田区注册并具有独立法人资格的</w:t>
      </w:r>
      <w:r w:rsidRPr="002B7659">
        <w:rPr>
          <w:rFonts w:hint="eastAsia"/>
          <w:color w:val="000000" w:themeColor="text1"/>
          <w:szCs w:val="32"/>
        </w:rPr>
        <w:t>机构</w:t>
      </w:r>
      <w:r w:rsidRPr="002B7659">
        <w:rPr>
          <w:rFonts w:ascii="仿宋_GB2312" w:hAnsi="Calibri" w:hint="eastAsia"/>
          <w:color w:val="000000" w:themeColor="text1"/>
          <w:szCs w:val="32"/>
        </w:rPr>
        <w:t>（</w:t>
      </w:r>
      <w:r w:rsidRPr="002B7659">
        <w:rPr>
          <w:rFonts w:hint="eastAsia"/>
          <w:color w:val="000000" w:themeColor="text1"/>
          <w:szCs w:val="32"/>
        </w:rPr>
        <w:t>含</w:t>
      </w:r>
      <w:r w:rsidRPr="002B7659">
        <w:rPr>
          <w:rFonts w:ascii="仿宋_GB2312" w:hAnsi="Calibri" w:hint="eastAsia"/>
          <w:color w:val="000000" w:themeColor="text1"/>
          <w:szCs w:val="32"/>
        </w:rPr>
        <w:t>企业</w:t>
      </w:r>
      <w:r w:rsidRPr="002B7659">
        <w:rPr>
          <w:rFonts w:hint="eastAsia"/>
          <w:color w:val="000000" w:themeColor="text1"/>
          <w:szCs w:val="32"/>
        </w:rPr>
        <w:t>、实验室、事业单位、民办非企业机构、新兴组织机构</w:t>
      </w:r>
      <w:r w:rsidRPr="002B7659">
        <w:rPr>
          <w:rFonts w:ascii="仿宋_GB2312" w:hAnsi="Calibri" w:hint="eastAsia"/>
          <w:color w:val="000000" w:themeColor="text1"/>
          <w:szCs w:val="32"/>
        </w:rPr>
        <w:t>）。</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t>（二）</w:t>
      </w:r>
      <w:r w:rsidRPr="002B7659">
        <w:rPr>
          <w:rFonts w:ascii="仿宋_GB2312" w:hAnsi="Calibri" w:hint="eastAsia"/>
          <w:color w:val="000000" w:themeColor="text1"/>
          <w:szCs w:val="32"/>
        </w:rPr>
        <w:t>申报单位</w:t>
      </w:r>
      <w:r w:rsidRPr="002B7659">
        <w:rPr>
          <w:rFonts w:ascii="仿宋_GB2312" w:hint="eastAsia"/>
          <w:color w:val="000000" w:themeColor="text1"/>
          <w:szCs w:val="32"/>
        </w:rPr>
        <w:t>产权关系明晰、依法经营、诚实守信。</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t>（三）</w:t>
      </w:r>
      <w:r w:rsidRPr="002B7659">
        <w:rPr>
          <w:rFonts w:ascii="仿宋_GB2312" w:hAnsi="Calibri" w:hint="eastAsia"/>
          <w:color w:val="000000" w:themeColor="text1"/>
          <w:szCs w:val="32"/>
        </w:rPr>
        <w:t>申报单位</w:t>
      </w:r>
      <w:r w:rsidRPr="002B7659">
        <w:rPr>
          <w:rFonts w:ascii="仿宋_GB2312" w:hint="eastAsia"/>
          <w:color w:val="000000" w:themeColor="text1"/>
          <w:szCs w:val="32"/>
        </w:rPr>
        <w:t>有规范的财务管理制度和健全的会计核算体系。</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lastRenderedPageBreak/>
        <w:t>（四）申报单位获得国家、省、市级“质量教育基地”称号。</w:t>
      </w:r>
    </w:p>
    <w:p w:rsidR="00B25FA0" w:rsidRPr="002B7659" w:rsidRDefault="00B25FA0" w:rsidP="00B25FA0">
      <w:pPr>
        <w:widowControl/>
        <w:adjustRightInd w:val="0"/>
        <w:snapToGrid w:val="0"/>
        <w:spacing w:line="520" w:lineRule="exact"/>
        <w:ind w:firstLineChars="245" w:firstLine="784"/>
        <w:rPr>
          <w:color w:val="000000" w:themeColor="text1"/>
          <w:szCs w:val="32"/>
        </w:rPr>
      </w:pPr>
      <w:r w:rsidRPr="002B7659">
        <w:rPr>
          <w:rFonts w:ascii="黑体" w:eastAsia="黑体" w:hAnsi="Calibri" w:hint="eastAsia"/>
          <w:color w:val="000000" w:themeColor="text1"/>
          <w:szCs w:val="32"/>
        </w:rPr>
        <w:t>五、申请材料</w:t>
      </w:r>
    </w:p>
    <w:p w:rsidR="00B25FA0" w:rsidRPr="002B7659" w:rsidRDefault="00C852E2" w:rsidP="000A664D">
      <w:pPr>
        <w:snapToGrid w:val="0"/>
        <w:spacing w:line="520" w:lineRule="exact"/>
        <w:ind w:firstLine="640"/>
        <w:rPr>
          <w:rFonts w:ascii="仿宋_GB2312"/>
          <w:color w:val="000000" w:themeColor="text1"/>
          <w:szCs w:val="32"/>
        </w:rPr>
      </w:pPr>
      <w:r w:rsidRPr="002B7659">
        <w:rPr>
          <w:rFonts w:ascii="仿宋_GB2312" w:hint="eastAsia"/>
          <w:color w:val="000000" w:themeColor="text1"/>
          <w:szCs w:val="32"/>
        </w:rPr>
        <w:t>（一）《盐田区产业发展资金扶持项目申请书》（标准研制资助）</w:t>
      </w:r>
      <w:r>
        <w:rPr>
          <w:rFonts w:ascii="仿宋_GB2312" w:hint="eastAsia"/>
          <w:szCs w:val="32"/>
        </w:rPr>
        <w:t>（登录盐田区产业发展资金申报管理系统：http://ytcyzj.yantian.org.cn在线填写，待审核通过后从系统下载并打印生成的纸质文件原件&lt;需签字盖章&gt;）</w:t>
      </w:r>
      <w:r>
        <w:rPr>
          <w:rFonts w:ascii="仿宋_GB2312" w:hAnsi="Calibri" w:hint="eastAsia"/>
          <w:szCs w:val="32"/>
        </w:rPr>
        <w:t>；</w:t>
      </w:r>
    </w:p>
    <w:p w:rsidR="00B25FA0" w:rsidRPr="002B7659" w:rsidRDefault="00B25FA0" w:rsidP="00B25FA0">
      <w:pPr>
        <w:snapToGrid w:val="0"/>
        <w:spacing w:line="520" w:lineRule="exact"/>
        <w:ind w:firstLine="640"/>
        <w:rPr>
          <w:rFonts w:ascii="仿宋_GB2312"/>
          <w:color w:val="000000" w:themeColor="text1"/>
          <w:szCs w:val="32"/>
        </w:rPr>
      </w:pPr>
      <w:r w:rsidRPr="002B7659">
        <w:rPr>
          <w:rFonts w:ascii="仿宋_GB2312" w:hint="eastAsia"/>
          <w:color w:val="000000" w:themeColor="text1"/>
          <w:szCs w:val="32"/>
        </w:rPr>
        <w:t>（二）营业执照复印件；</w:t>
      </w:r>
    </w:p>
    <w:p w:rsidR="00B25FA0" w:rsidRPr="002B7659" w:rsidRDefault="00B25FA0" w:rsidP="00B25FA0">
      <w:pPr>
        <w:snapToGrid w:val="0"/>
        <w:spacing w:line="520" w:lineRule="exact"/>
        <w:ind w:firstLine="640"/>
        <w:rPr>
          <w:rFonts w:ascii="仿宋_GB2312"/>
          <w:color w:val="000000" w:themeColor="text1"/>
          <w:szCs w:val="32"/>
        </w:rPr>
      </w:pPr>
      <w:r w:rsidRPr="002B7659">
        <w:rPr>
          <w:rFonts w:ascii="仿宋_GB2312" w:hint="eastAsia"/>
          <w:color w:val="000000" w:themeColor="text1"/>
          <w:szCs w:val="32"/>
        </w:rPr>
        <w:t>（三）法人代表身份证复印件（法定代表人签字）或法人委托书原件及代理人身份证复印件；</w:t>
      </w:r>
    </w:p>
    <w:p w:rsidR="00B25FA0" w:rsidRPr="002B7659" w:rsidRDefault="00B25FA0" w:rsidP="00B25FA0">
      <w:pPr>
        <w:snapToGrid w:val="0"/>
        <w:spacing w:line="520" w:lineRule="exact"/>
        <w:ind w:firstLine="640"/>
        <w:rPr>
          <w:rFonts w:ascii="仿宋_GB2312"/>
          <w:color w:val="000000" w:themeColor="text1"/>
          <w:szCs w:val="32"/>
        </w:rPr>
      </w:pPr>
      <w:r w:rsidRPr="002B7659">
        <w:rPr>
          <w:rFonts w:ascii="仿宋_GB2312" w:hint="eastAsia"/>
          <w:color w:val="000000" w:themeColor="text1"/>
          <w:szCs w:val="32"/>
        </w:rPr>
        <w:t>（四）</w:t>
      </w:r>
      <w:r w:rsidRPr="002B7659">
        <w:rPr>
          <w:rFonts w:ascii="仿宋_GB2312"/>
          <w:color w:val="000000" w:themeColor="text1"/>
          <w:szCs w:val="32"/>
        </w:rPr>
        <w:t>税务</w:t>
      </w:r>
      <w:r w:rsidRPr="002B7659">
        <w:rPr>
          <w:rFonts w:ascii="仿宋_GB2312" w:hint="eastAsia"/>
          <w:color w:val="000000" w:themeColor="text1"/>
          <w:szCs w:val="32"/>
        </w:rPr>
        <w:t>主管</w:t>
      </w:r>
      <w:r w:rsidRPr="002B7659">
        <w:rPr>
          <w:rFonts w:ascii="仿宋_GB2312"/>
          <w:color w:val="000000" w:themeColor="text1"/>
          <w:szCs w:val="32"/>
        </w:rPr>
        <w:t>部门出具的</w:t>
      </w:r>
      <w:r w:rsidRPr="002B7659">
        <w:rPr>
          <w:rFonts w:ascii="仿宋_GB2312" w:hint="eastAsia"/>
          <w:color w:val="000000" w:themeColor="text1"/>
          <w:szCs w:val="32"/>
        </w:rPr>
        <w:t>近三年度</w:t>
      </w:r>
      <w:r w:rsidRPr="002B7659">
        <w:rPr>
          <w:rFonts w:ascii="仿宋_GB2312"/>
          <w:color w:val="000000" w:themeColor="text1"/>
          <w:szCs w:val="32"/>
        </w:rPr>
        <w:t>纳税证明</w:t>
      </w:r>
      <w:r w:rsidRPr="002B7659">
        <w:rPr>
          <w:rFonts w:ascii="仿宋_GB2312" w:hint="eastAsia"/>
          <w:color w:val="000000" w:themeColor="text1"/>
          <w:szCs w:val="32"/>
        </w:rPr>
        <w:t>复印件（不足三年的，按实际年度提供）</w:t>
      </w:r>
      <w:r w:rsidRPr="002B7659">
        <w:rPr>
          <w:rFonts w:ascii="仿宋_GB2312"/>
          <w:color w:val="000000" w:themeColor="text1"/>
          <w:szCs w:val="32"/>
        </w:rPr>
        <w:t>；</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t>（五）获得国家、省、市级“质量教育基地”称号的证明材料（含获评文件、荣誉证书、牌匾）复印件（验原件）。</w:t>
      </w:r>
    </w:p>
    <w:p w:rsidR="00B25FA0" w:rsidRPr="002B7659" w:rsidRDefault="00C852E2" w:rsidP="00B25FA0">
      <w:pPr>
        <w:snapToGrid w:val="0"/>
        <w:spacing w:line="520" w:lineRule="exact"/>
        <w:ind w:firstLineChars="200" w:firstLine="640"/>
        <w:rPr>
          <w:rFonts w:ascii="仿宋_GB2312" w:hAnsi="Calibri"/>
          <w:color w:val="000000" w:themeColor="text1"/>
          <w:szCs w:val="32"/>
        </w:rPr>
      </w:pPr>
      <w:r>
        <w:rPr>
          <w:rFonts w:ascii="仿宋_GB2312" w:hAnsi="Calibri" w:hint="eastAsia"/>
          <w:szCs w:val="32"/>
        </w:rPr>
        <w:t>以上材料一式二份，</w:t>
      </w:r>
      <w:r>
        <w:rPr>
          <w:rFonts w:ascii="Calibri" w:hAnsi="Calibri" w:hint="eastAsia"/>
          <w:szCs w:val="22"/>
        </w:rPr>
        <w:t>编制封面（封面采用申请书的封面）及目录（目录按照申请书中“材料清单”所列“附件”的顺序编写，并标明其在材料中对应的页码），</w:t>
      </w:r>
      <w:r>
        <w:rPr>
          <w:rFonts w:ascii="Calibri" w:hAnsi="Calibri" w:hint="eastAsia"/>
          <w:szCs w:val="22"/>
        </w:rPr>
        <w:t>A4</w:t>
      </w:r>
      <w:r>
        <w:rPr>
          <w:rFonts w:ascii="Calibri" w:hAnsi="Calibri" w:hint="eastAsia"/>
          <w:szCs w:val="22"/>
        </w:rPr>
        <w:t>纸正反面打印</w:t>
      </w:r>
      <w:r>
        <w:rPr>
          <w:rFonts w:ascii="Calibri" w:hAnsi="Calibri" w:hint="eastAsia"/>
          <w:szCs w:val="22"/>
        </w:rPr>
        <w:t>/</w:t>
      </w:r>
      <w:r>
        <w:rPr>
          <w:rFonts w:ascii="Calibri" w:hAnsi="Calibri" w:hint="eastAsia"/>
          <w:szCs w:val="22"/>
        </w:rPr>
        <w:t>复印，非空白页（含封面）需连续编写页码，装订成册（胶装），加盖骑缝章。</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六、申请表格</w:t>
      </w:r>
    </w:p>
    <w:p w:rsidR="00B25FA0" w:rsidRPr="002B7659" w:rsidRDefault="00B25FA0" w:rsidP="00B25FA0">
      <w:pPr>
        <w:snapToGrid w:val="0"/>
        <w:spacing w:line="520" w:lineRule="exact"/>
        <w:ind w:firstLine="640"/>
        <w:rPr>
          <w:rFonts w:ascii="仿宋_GB2312"/>
          <w:color w:val="000000" w:themeColor="text1"/>
          <w:szCs w:val="32"/>
        </w:rPr>
      </w:pPr>
      <w:r w:rsidRPr="002B7659">
        <w:rPr>
          <w:rFonts w:ascii="仿宋_GB2312" w:hint="eastAsia"/>
          <w:color w:val="000000" w:themeColor="text1"/>
          <w:szCs w:val="32"/>
        </w:rPr>
        <w:t>《盐田区产业发展资金扶持项目申请书》（质量教育基地资助）。</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七、受理机关</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（一）受理机关：</w:t>
      </w:r>
      <w:r w:rsidR="007C08DE" w:rsidRPr="002B7659">
        <w:rPr>
          <w:rFonts w:ascii="仿宋_GB2312" w:hAnsi="Calibri" w:hint="eastAsia"/>
          <w:color w:val="000000" w:themeColor="text1"/>
          <w:szCs w:val="32"/>
        </w:rPr>
        <w:t>深圳市市场监督管理局盐田监管局</w:t>
      </w:r>
      <w:r w:rsidRPr="002B7659">
        <w:rPr>
          <w:rFonts w:ascii="仿宋_GB2312" w:hAnsi="Calibri" w:hint="eastAsia"/>
          <w:color w:val="000000" w:themeColor="text1"/>
          <w:szCs w:val="32"/>
        </w:rPr>
        <w:t>。</w:t>
      </w:r>
    </w:p>
    <w:p w:rsidR="00B25FA0" w:rsidRPr="002B7659" w:rsidRDefault="00A46CD3" w:rsidP="00A46CD3">
      <w:pPr>
        <w:snapToGrid w:val="0"/>
        <w:spacing w:line="520" w:lineRule="exact"/>
        <w:ind w:firstLine="640"/>
        <w:rPr>
          <w:rFonts w:ascii="仿宋_GB2312" w:hAnsi="Calibri"/>
          <w:color w:val="000000" w:themeColor="text1"/>
          <w:szCs w:val="32"/>
        </w:rPr>
      </w:pPr>
      <w:r>
        <w:rPr>
          <w:rFonts w:ascii="仿宋_GB2312" w:hAnsi="Calibri" w:hint="eastAsia"/>
          <w:color w:val="000000" w:themeColor="text1"/>
          <w:szCs w:val="32"/>
        </w:rPr>
        <w:t>（二）受理时间：具体时间以在深圳盐田政府在线发布的受理项目申报的通知为准。</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lastRenderedPageBreak/>
        <w:t>（三）联系方式：25251262。</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（四）受理地点：盐田区海景二路1013号5楼514室。</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八、决定机关</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盐田区政府。</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九、办理程序</w:t>
      </w:r>
    </w:p>
    <w:p w:rsidR="000A664D" w:rsidRPr="002B7659" w:rsidRDefault="000A664D" w:rsidP="000A664D">
      <w:pPr>
        <w:snapToGrid w:val="0"/>
        <w:spacing w:line="520" w:lineRule="exact"/>
        <w:ind w:firstLine="640"/>
        <w:rPr>
          <w:rFonts w:ascii="仿宋_GB2312" w:hAnsi="Calibri"/>
          <w:color w:val="000000" w:themeColor="text1"/>
          <w:szCs w:val="32"/>
        </w:rPr>
      </w:pPr>
      <w:r w:rsidRPr="002B7659">
        <w:rPr>
          <w:rFonts w:ascii="仿宋_GB2312" w:hint="eastAsia"/>
          <w:color w:val="000000" w:themeColor="text1"/>
          <w:szCs w:val="32"/>
        </w:rPr>
        <w:t>申报单位</w:t>
      </w:r>
      <w:r w:rsidRPr="002B7659">
        <w:rPr>
          <w:rFonts w:ascii="仿宋_GB2312" w:hAnsi="Calibri" w:hint="eastAsia"/>
          <w:color w:val="000000" w:themeColor="text1"/>
          <w:szCs w:val="32"/>
        </w:rPr>
        <w:t>准备申请材料—向深圳市市场监督管理局盐田监管局提交申请材料—深圳市市场监督管理局盐田监管局进行初审—深圳市市场监督管理局盐田监管局</w:t>
      </w:r>
      <w:r w:rsidRPr="002B7659">
        <w:rPr>
          <w:rFonts w:ascii="仿宋_GB2312" w:hint="eastAsia"/>
          <w:color w:val="000000" w:themeColor="text1"/>
          <w:szCs w:val="32"/>
        </w:rPr>
        <w:t>核准项目并形成资金扶持初步方案</w:t>
      </w:r>
      <w:r w:rsidRPr="002B7659">
        <w:rPr>
          <w:rFonts w:ascii="仿宋_GB2312" w:hAnsi="Calibri" w:hint="eastAsia"/>
          <w:color w:val="000000" w:themeColor="text1"/>
          <w:szCs w:val="32"/>
        </w:rPr>
        <w:t>—按盐田区产业发展资金管理相关流程进行报批和公示—</w:t>
      </w:r>
      <w:r w:rsidR="00E9365B">
        <w:rPr>
          <w:rFonts w:ascii="仿宋_GB2312" w:hAnsi="Calibri" w:hint="eastAsia"/>
          <w:color w:val="000000" w:themeColor="text1"/>
          <w:szCs w:val="32"/>
        </w:rPr>
        <w:t>申报单位</w:t>
      </w:r>
      <w:r w:rsidRPr="002B7659">
        <w:rPr>
          <w:rFonts w:ascii="仿宋_GB2312" w:hAnsi="Calibri" w:hint="eastAsia"/>
          <w:color w:val="000000" w:themeColor="text1"/>
          <w:szCs w:val="32"/>
        </w:rPr>
        <w:t>凭拨款凭证向深圳市市场监督管理局盐田监管局提交拨付申请—深圳市市场监督管理局盐田监管局拨款。</w:t>
      </w:r>
    </w:p>
    <w:p w:rsidR="00E02FC4" w:rsidRPr="002B7659" w:rsidRDefault="00E02FC4" w:rsidP="00E02FC4">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十、审核方式</w:t>
      </w:r>
    </w:p>
    <w:p w:rsidR="00E02FC4" w:rsidRPr="002B7659" w:rsidRDefault="00E02FC4" w:rsidP="00E02FC4">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核准制。</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十</w:t>
      </w:r>
      <w:r w:rsidR="00E02FC4" w:rsidRPr="002B7659">
        <w:rPr>
          <w:rFonts w:ascii="黑体" w:eastAsia="黑体" w:hAnsi="Calibri" w:hint="eastAsia"/>
          <w:color w:val="000000" w:themeColor="text1"/>
          <w:szCs w:val="32"/>
        </w:rPr>
        <w:t>一</w:t>
      </w:r>
      <w:r w:rsidRPr="002B7659">
        <w:rPr>
          <w:rFonts w:ascii="黑体" w:eastAsia="黑体" w:hAnsi="Calibri" w:hint="eastAsia"/>
          <w:color w:val="000000" w:themeColor="text1"/>
          <w:szCs w:val="32"/>
        </w:rPr>
        <w:t>、办理时限</w:t>
      </w:r>
    </w:p>
    <w:p w:rsidR="00B25FA0" w:rsidRPr="002B7659" w:rsidRDefault="00E9365B" w:rsidP="00B25FA0">
      <w:pPr>
        <w:snapToGrid w:val="0"/>
        <w:spacing w:line="520" w:lineRule="exact"/>
        <w:ind w:firstLine="640"/>
        <w:rPr>
          <w:rFonts w:ascii="仿宋_GB2312" w:hAnsi="Calibri"/>
          <w:color w:val="000000" w:themeColor="text1"/>
          <w:szCs w:val="32"/>
        </w:rPr>
      </w:pPr>
      <w:r>
        <w:rPr>
          <w:rFonts w:ascii="仿宋_GB2312" w:hAnsi="Calibri" w:hint="eastAsia"/>
          <w:color w:val="000000" w:themeColor="text1"/>
          <w:szCs w:val="32"/>
        </w:rPr>
        <w:t>根据盐田区产业发展资金管理规定要求办理。</w:t>
      </w:r>
    </w:p>
    <w:p w:rsidR="00B25FA0" w:rsidRPr="00103533" w:rsidRDefault="00E02FC4" w:rsidP="00103533">
      <w:pPr>
        <w:snapToGrid w:val="0"/>
        <w:spacing w:line="520" w:lineRule="exact"/>
        <w:ind w:firstLine="640"/>
        <w:rPr>
          <w:rFonts w:ascii="仿宋_GB2312" w:hAnsi="Calibri"/>
          <w:color w:val="000000" w:themeColor="text1"/>
          <w:szCs w:val="32"/>
        </w:rPr>
      </w:pPr>
      <w:r w:rsidRPr="002B7659">
        <w:rPr>
          <w:rFonts w:ascii="黑体" w:eastAsia="黑体" w:hAnsi="Calibri" w:hint="eastAsia"/>
          <w:color w:val="000000" w:themeColor="text1"/>
          <w:szCs w:val="32"/>
        </w:rPr>
        <w:t>十二</w:t>
      </w:r>
      <w:r w:rsidR="00B25FA0" w:rsidRPr="002B7659">
        <w:rPr>
          <w:rFonts w:ascii="黑体" w:eastAsia="黑体" w:hAnsi="Calibri" w:hint="eastAsia"/>
          <w:color w:val="000000" w:themeColor="text1"/>
          <w:szCs w:val="32"/>
        </w:rPr>
        <w:t>、</w:t>
      </w:r>
      <w:r w:rsidR="00B25FA0" w:rsidRPr="002B7659">
        <w:rPr>
          <w:rFonts w:ascii="黑体" w:eastAsia="黑体" w:hAnsi="黑体" w:hint="eastAsia"/>
          <w:color w:val="000000" w:themeColor="text1"/>
          <w:szCs w:val="32"/>
        </w:rPr>
        <w:t>不予受理及资助情况</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有下列情形之一的，申请将不予受理，项目将不得获得资助：</w:t>
      </w:r>
    </w:p>
    <w:p w:rsidR="000A664D" w:rsidRPr="002B7659" w:rsidRDefault="000A664D" w:rsidP="000A664D">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（一）被列入深圳市及盐田区失信“黑名单”的；</w:t>
      </w:r>
    </w:p>
    <w:p w:rsidR="000A664D" w:rsidRPr="002B7659" w:rsidRDefault="000A664D" w:rsidP="000A664D">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（二）在享受各级政府财政资助中有严重违约行为的；</w:t>
      </w:r>
    </w:p>
    <w:p w:rsidR="000A664D" w:rsidRPr="002B7659" w:rsidRDefault="000A664D" w:rsidP="000A664D">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（三）申请之日前两年内发生一般及以上级别生产安全事故，或因恶意欠薪引发劳资纠纷的；</w:t>
      </w:r>
    </w:p>
    <w:p w:rsidR="000A664D" w:rsidRPr="002B7659" w:rsidRDefault="000A664D" w:rsidP="000A664D">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（四）申请之日前两年内存在被处以责令停产停业、暂扣或吊销许可证、执照行政处罚的；</w:t>
      </w:r>
    </w:p>
    <w:p w:rsidR="000A664D" w:rsidRPr="002B7659" w:rsidRDefault="000A664D" w:rsidP="000A664D">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（五）正在进行有可能影响该企业正常经营活动的重大</w:t>
      </w:r>
      <w:r w:rsidRPr="002B7659">
        <w:rPr>
          <w:rFonts w:ascii="仿宋_GB2312" w:hAnsi="Calibri" w:hint="eastAsia"/>
          <w:color w:val="000000" w:themeColor="text1"/>
          <w:szCs w:val="32"/>
        </w:rPr>
        <w:lastRenderedPageBreak/>
        <w:t>诉讼或者仲裁的，或其主要财产因债务纠纷已被法院采取保全措施的，或正在被法院强制执行重大债务裁定判决的；</w:t>
      </w:r>
    </w:p>
    <w:p w:rsidR="000A664D" w:rsidRPr="002B7659" w:rsidRDefault="000A664D" w:rsidP="000A664D">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（六）涉嫌刑事犯罪的，及其他不符合法律法规有关规定的情形。</w:t>
      </w:r>
    </w:p>
    <w:p w:rsidR="00B25FA0" w:rsidRPr="002B7659" w:rsidRDefault="00B25FA0" w:rsidP="00B25FA0">
      <w:pPr>
        <w:snapToGrid w:val="0"/>
        <w:spacing w:line="520" w:lineRule="exact"/>
        <w:ind w:firstLine="560"/>
        <w:rPr>
          <w:color w:val="000000" w:themeColor="text1"/>
        </w:rPr>
      </w:pPr>
    </w:p>
    <w:p w:rsidR="00B25FA0" w:rsidRPr="002B7659" w:rsidRDefault="00B25FA0" w:rsidP="00B25FA0">
      <w:pPr>
        <w:snapToGrid w:val="0"/>
        <w:spacing w:line="520" w:lineRule="exact"/>
        <w:ind w:firstLine="630"/>
        <w:rPr>
          <w:rFonts w:ascii="仿宋_GB2312" w:hAnsi="Calibri"/>
          <w:color w:val="000000" w:themeColor="text1"/>
          <w:szCs w:val="32"/>
        </w:rPr>
      </w:pPr>
      <w:r w:rsidRPr="002B7659">
        <w:rPr>
          <w:rFonts w:ascii="仿宋_GB2312" w:hAnsi="Calibri" w:hint="eastAsia"/>
          <w:color w:val="000000" w:themeColor="text1"/>
          <w:szCs w:val="32"/>
        </w:rPr>
        <w:t>说明：区政府从未委托任何单位或个人为项目申报单位代理资金申报事宜，请项目申报单位自主申报。区政府将严格按照有关标准和程序受理，不收取任何费用。如有任何中介机构和个人假借区政府领导和工作人员名义向申报单位收取费用的，请知情者即向</w:t>
      </w:r>
      <w:r w:rsidR="007C08DE" w:rsidRPr="002B7659">
        <w:rPr>
          <w:rFonts w:ascii="仿宋_GB2312" w:hAnsi="Calibri" w:hint="eastAsia"/>
          <w:color w:val="000000" w:themeColor="text1"/>
          <w:szCs w:val="32"/>
        </w:rPr>
        <w:t>盐田区工业和信息化局</w:t>
      </w:r>
      <w:r w:rsidRPr="002B7659">
        <w:rPr>
          <w:rFonts w:ascii="仿宋_GB2312" w:hAnsi="Calibri" w:hint="eastAsia"/>
          <w:color w:val="000000" w:themeColor="text1"/>
          <w:szCs w:val="32"/>
        </w:rPr>
        <w:t>举报。</w:t>
      </w:r>
    </w:p>
    <w:p w:rsidR="00B25FA0" w:rsidRPr="002B7659" w:rsidRDefault="00B25FA0" w:rsidP="00B25FA0">
      <w:pPr>
        <w:snapToGrid w:val="0"/>
        <w:spacing w:line="520" w:lineRule="exact"/>
        <w:rPr>
          <w:color w:val="000000" w:themeColor="text1"/>
        </w:rPr>
      </w:pPr>
    </w:p>
    <w:p w:rsidR="00B25FA0" w:rsidRPr="002B7659" w:rsidRDefault="00B25FA0" w:rsidP="00B25FA0">
      <w:pPr>
        <w:widowControl/>
        <w:shd w:val="clear" w:color="auto" w:fill="FFFFFF"/>
        <w:snapToGrid w:val="0"/>
        <w:spacing w:line="520" w:lineRule="exact"/>
        <w:jc w:val="center"/>
        <w:outlineLvl w:val="1"/>
        <w:rPr>
          <w:rFonts w:ascii="宋体" w:eastAsia="宋体" w:hAnsi="宋体" w:cs="Arial"/>
          <w:b/>
          <w:bCs/>
          <w:color w:val="000000" w:themeColor="text1"/>
          <w:kern w:val="36"/>
          <w:sz w:val="44"/>
          <w:szCs w:val="44"/>
        </w:rPr>
      </w:pPr>
      <w:r w:rsidRPr="002B7659">
        <w:rPr>
          <w:rFonts w:ascii="宋体" w:eastAsia="宋体" w:hAnsi="宋体" w:cs="Arial"/>
          <w:b/>
          <w:bCs/>
          <w:color w:val="000000" w:themeColor="text1"/>
          <w:kern w:val="36"/>
          <w:sz w:val="44"/>
          <w:szCs w:val="44"/>
        </w:rPr>
        <w:br w:type="page"/>
      </w:r>
      <w:bookmarkStart w:id="5" w:name="_Toc485989531"/>
      <w:r w:rsidRPr="002B7659">
        <w:rPr>
          <w:rFonts w:ascii="宋体" w:eastAsia="宋体" w:hAnsi="宋体" w:cs="Arial" w:hint="eastAsia"/>
          <w:b/>
          <w:bCs/>
          <w:color w:val="000000" w:themeColor="text1"/>
          <w:kern w:val="36"/>
          <w:sz w:val="44"/>
          <w:szCs w:val="44"/>
        </w:rPr>
        <w:lastRenderedPageBreak/>
        <w:t>（三十</w:t>
      </w:r>
      <w:r w:rsidR="0083250D">
        <w:rPr>
          <w:rFonts w:ascii="宋体" w:eastAsia="宋体" w:hAnsi="宋体" w:cs="Arial" w:hint="eastAsia"/>
          <w:b/>
          <w:bCs/>
          <w:color w:val="000000" w:themeColor="text1"/>
          <w:kern w:val="36"/>
          <w:sz w:val="44"/>
          <w:szCs w:val="44"/>
        </w:rPr>
        <w:t>九</w:t>
      </w:r>
      <w:r w:rsidRPr="002B7659">
        <w:rPr>
          <w:rFonts w:ascii="宋体" w:eastAsia="宋体" w:hAnsi="宋体" w:cs="Arial" w:hint="eastAsia"/>
          <w:b/>
          <w:bCs/>
          <w:color w:val="000000" w:themeColor="text1"/>
          <w:kern w:val="36"/>
          <w:sz w:val="44"/>
          <w:szCs w:val="44"/>
        </w:rPr>
        <w:t>）盐田区资助标准研制项目申报指南</w:t>
      </w:r>
      <w:bookmarkEnd w:id="5"/>
    </w:p>
    <w:p w:rsidR="00B25FA0" w:rsidRPr="002B7659" w:rsidRDefault="00B25FA0" w:rsidP="00B25FA0">
      <w:pPr>
        <w:snapToGrid w:val="0"/>
        <w:spacing w:line="520" w:lineRule="exact"/>
        <w:ind w:firstLine="640"/>
        <w:rPr>
          <w:rFonts w:ascii="黑体" w:eastAsia="黑体" w:hAnsi="Calibri"/>
          <w:color w:val="000000" w:themeColor="text1"/>
          <w:szCs w:val="32"/>
        </w:rPr>
      </w:pP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一、申请内容</w:t>
      </w:r>
    </w:p>
    <w:p w:rsidR="00B25FA0" w:rsidRPr="002B7659" w:rsidRDefault="00B25FA0" w:rsidP="00B25FA0">
      <w:pPr>
        <w:pStyle w:val="Default"/>
        <w:snapToGrid w:val="0"/>
        <w:spacing w:line="520" w:lineRule="exact"/>
        <w:ind w:firstLineChars="200" w:firstLine="640"/>
        <w:rPr>
          <w:color w:val="000000" w:themeColor="text1"/>
          <w:sz w:val="32"/>
          <w:szCs w:val="32"/>
        </w:rPr>
      </w:pPr>
      <w:r w:rsidRPr="002B7659">
        <w:rPr>
          <w:rFonts w:hint="eastAsia"/>
          <w:color w:val="000000" w:themeColor="text1"/>
          <w:sz w:val="32"/>
          <w:szCs w:val="32"/>
        </w:rPr>
        <w:t>对主导或参与国际、国家、行业标准制定或修订的企业给予资助；对承担标准化专业技术委员会相关机构工作的机构和个人给予资助；对企业通过深圳标准自愿性认证的产品和服务进行资助。</w:t>
      </w:r>
    </w:p>
    <w:p w:rsidR="00B25FA0" w:rsidRPr="002B7659" w:rsidRDefault="00B25FA0" w:rsidP="00B25FA0">
      <w:pPr>
        <w:pStyle w:val="Default"/>
        <w:snapToGrid w:val="0"/>
        <w:spacing w:line="520" w:lineRule="exact"/>
        <w:ind w:firstLineChars="200" w:firstLine="640"/>
        <w:rPr>
          <w:rFonts w:ascii="黑体" w:eastAsia="黑体" w:hAnsi="Calibri"/>
          <w:color w:val="000000" w:themeColor="text1"/>
          <w:sz w:val="32"/>
          <w:szCs w:val="32"/>
        </w:rPr>
      </w:pPr>
      <w:r w:rsidRPr="002B7659">
        <w:rPr>
          <w:rFonts w:ascii="黑体" w:eastAsia="黑体" w:hAnsi="Calibri" w:hint="eastAsia"/>
          <w:color w:val="000000" w:themeColor="text1"/>
          <w:sz w:val="32"/>
          <w:szCs w:val="32"/>
        </w:rPr>
        <w:t>二、设定依据</w:t>
      </w:r>
    </w:p>
    <w:p w:rsidR="00B25FA0" w:rsidRPr="00C852E2" w:rsidRDefault="00C852E2" w:rsidP="00C852E2">
      <w:pPr>
        <w:snapToGrid w:val="0"/>
        <w:spacing w:line="520" w:lineRule="exact"/>
        <w:ind w:firstLine="640"/>
        <w:rPr>
          <w:rFonts w:ascii="仿宋_GB2312"/>
          <w:szCs w:val="32"/>
        </w:rPr>
      </w:pPr>
      <w:r w:rsidRPr="002B7659">
        <w:rPr>
          <w:rFonts w:ascii="仿宋_GB2312" w:hAnsi="Calibri" w:hint="eastAsia"/>
          <w:color w:val="000000" w:themeColor="text1"/>
          <w:szCs w:val="32"/>
        </w:rPr>
        <w:t>（一）</w:t>
      </w:r>
      <w:r>
        <w:rPr>
          <w:rFonts w:ascii="仿宋_GB2312" w:hAnsi="Calibri" w:hint="eastAsia"/>
          <w:szCs w:val="32"/>
        </w:rPr>
        <w:t>《盐田区产业发展资金管理规定》，盐田区人民政府，深盐府规〔2020〕1号；</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（二）《盐田区关于支持企业提升竞争力和促进科技创新的若干措施》，盐田区人民政府办公室，深盐府办规〔2017〕3号。</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三、</w:t>
      </w:r>
      <w:r w:rsidRPr="002B7659">
        <w:rPr>
          <w:rFonts w:ascii="黑体" w:eastAsia="黑体" w:hAnsi="黑体" w:hint="eastAsia"/>
          <w:color w:val="000000" w:themeColor="text1"/>
          <w:szCs w:val="32"/>
        </w:rPr>
        <w:t>支持强度与方式</w:t>
      </w:r>
    </w:p>
    <w:p w:rsidR="00B25FA0" w:rsidRPr="002B7659" w:rsidRDefault="00B25FA0" w:rsidP="00B25FA0">
      <w:pPr>
        <w:pStyle w:val="Default"/>
        <w:snapToGrid w:val="0"/>
        <w:spacing w:line="520" w:lineRule="exact"/>
        <w:ind w:firstLineChars="200" w:firstLine="640"/>
        <w:rPr>
          <w:color w:val="000000" w:themeColor="text1"/>
          <w:sz w:val="32"/>
          <w:szCs w:val="32"/>
        </w:rPr>
      </w:pPr>
      <w:r w:rsidRPr="002B7659">
        <w:rPr>
          <w:rFonts w:hint="eastAsia"/>
          <w:color w:val="000000" w:themeColor="text1"/>
          <w:sz w:val="32"/>
          <w:szCs w:val="32"/>
        </w:rPr>
        <w:t>支持强度：主导国际标准制定的，按照其获得深圳市扶持金额的</w:t>
      </w:r>
      <w:r w:rsidRPr="002B7659">
        <w:rPr>
          <w:color w:val="000000" w:themeColor="text1"/>
          <w:sz w:val="32"/>
          <w:szCs w:val="32"/>
        </w:rPr>
        <w:t>50%</w:t>
      </w:r>
      <w:r w:rsidRPr="002B7659">
        <w:rPr>
          <w:rFonts w:hint="eastAsia"/>
          <w:color w:val="000000" w:themeColor="text1"/>
          <w:sz w:val="32"/>
          <w:szCs w:val="32"/>
        </w:rPr>
        <w:t>、按项目给予不超过</w:t>
      </w:r>
      <w:r w:rsidRPr="002B7659">
        <w:rPr>
          <w:color w:val="000000" w:themeColor="text1"/>
          <w:sz w:val="32"/>
          <w:szCs w:val="32"/>
        </w:rPr>
        <w:t>50</w:t>
      </w:r>
      <w:r w:rsidRPr="002B7659">
        <w:rPr>
          <w:rFonts w:hint="eastAsia"/>
          <w:color w:val="000000" w:themeColor="text1"/>
          <w:sz w:val="32"/>
          <w:szCs w:val="32"/>
        </w:rPr>
        <w:t>万元资助；主导国际标准修订的，按照其获得深圳市扶持金额的</w:t>
      </w:r>
      <w:r w:rsidRPr="002B7659">
        <w:rPr>
          <w:color w:val="000000" w:themeColor="text1"/>
          <w:sz w:val="32"/>
          <w:szCs w:val="32"/>
        </w:rPr>
        <w:t>50%</w:t>
      </w:r>
      <w:r w:rsidRPr="002B7659">
        <w:rPr>
          <w:rFonts w:hint="eastAsia"/>
          <w:color w:val="000000" w:themeColor="text1"/>
          <w:sz w:val="32"/>
          <w:szCs w:val="32"/>
        </w:rPr>
        <w:t>、按项目给予不超过</w:t>
      </w:r>
      <w:r w:rsidRPr="002B7659">
        <w:rPr>
          <w:color w:val="000000" w:themeColor="text1"/>
          <w:sz w:val="32"/>
          <w:szCs w:val="32"/>
        </w:rPr>
        <w:t>20</w:t>
      </w:r>
      <w:r w:rsidRPr="002B7659">
        <w:rPr>
          <w:rFonts w:hint="eastAsia"/>
          <w:color w:val="000000" w:themeColor="text1"/>
          <w:sz w:val="32"/>
          <w:szCs w:val="32"/>
        </w:rPr>
        <w:t>万元资助。主导国家标准制定的，按照其获得深圳市扶持金额的</w:t>
      </w:r>
      <w:r w:rsidRPr="002B7659">
        <w:rPr>
          <w:color w:val="000000" w:themeColor="text1"/>
          <w:sz w:val="32"/>
          <w:szCs w:val="32"/>
        </w:rPr>
        <w:t>50%</w:t>
      </w:r>
      <w:r w:rsidRPr="002B7659">
        <w:rPr>
          <w:rFonts w:hint="eastAsia"/>
          <w:color w:val="000000" w:themeColor="text1"/>
          <w:sz w:val="32"/>
          <w:szCs w:val="32"/>
        </w:rPr>
        <w:t>、按项目给予不超过</w:t>
      </w:r>
      <w:r w:rsidRPr="002B7659">
        <w:rPr>
          <w:color w:val="000000" w:themeColor="text1"/>
          <w:sz w:val="32"/>
          <w:szCs w:val="32"/>
        </w:rPr>
        <w:t>30</w:t>
      </w:r>
      <w:r w:rsidRPr="002B7659">
        <w:rPr>
          <w:rFonts w:hint="eastAsia"/>
          <w:color w:val="000000" w:themeColor="text1"/>
          <w:sz w:val="32"/>
          <w:szCs w:val="32"/>
        </w:rPr>
        <w:t>万元资助；主导国家标准修订的，按照其获得深圳市扶持金额的</w:t>
      </w:r>
      <w:r w:rsidRPr="002B7659">
        <w:rPr>
          <w:color w:val="000000" w:themeColor="text1"/>
          <w:sz w:val="32"/>
          <w:szCs w:val="32"/>
        </w:rPr>
        <w:t>50%</w:t>
      </w:r>
      <w:r w:rsidRPr="002B7659">
        <w:rPr>
          <w:rFonts w:hint="eastAsia"/>
          <w:color w:val="000000" w:themeColor="text1"/>
          <w:sz w:val="32"/>
          <w:szCs w:val="32"/>
        </w:rPr>
        <w:t>、按项目给予不超过</w:t>
      </w:r>
      <w:r w:rsidRPr="002B7659">
        <w:rPr>
          <w:color w:val="000000" w:themeColor="text1"/>
          <w:sz w:val="32"/>
          <w:szCs w:val="32"/>
        </w:rPr>
        <w:t>10</w:t>
      </w:r>
      <w:r w:rsidRPr="002B7659">
        <w:rPr>
          <w:rFonts w:hint="eastAsia"/>
          <w:color w:val="000000" w:themeColor="text1"/>
          <w:sz w:val="32"/>
          <w:szCs w:val="32"/>
        </w:rPr>
        <w:t>万元资助。主导行业标准制定的，按照其获得深圳市扶持金额的</w:t>
      </w:r>
      <w:r w:rsidRPr="002B7659">
        <w:rPr>
          <w:color w:val="000000" w:themeColor="text1"/>
          <w:sz w:val="32"/>
          <w:szCs w:val="32"/>
        </w:rPr>
        <w:t>50%</w:t>
      </w:r>
      <w:r w:rsidRPr="002B7659">
        <w:rPr>
          <w:rFonts w:hint="eastAsia"/>
          <w:color w:val="000000" w:themeColor="text1"/>
          <w:sz w:val="32"/>
          <w:szCs w:val="32"/>
        </w:rPr>
        <w:t>、按项目给予不超过</w:t>
      </w:r>
      <w:r w:rsidRPr="002B7659">
        <w:rPr>
          <w:color w:val="000000" w:themeColor="text1"/>
          <w:sz w:val="32"/>
          <w:szCs w:val="32"/>
        </w:rPr>
        <w:t>15</w:t>
      </w:r>
      <w:r w:rsidRPr="002B7659">
        <w:rPr>
          <w:rFonts w:hint="eastAsia"/>
          <w:color w:val="000000" w:themeColor="text1"/>
          <w:sz w:val="32"/>
          <w:szCs w:val="32"/>
        </w:rPr>
        <w:t>万元资助；主导行业标准修订的，按照其获得深圳市扶持金额的</w:t>
      </w:r>
      <w:r w:rsidRPr="002B7659">
        <w:rPr>
          <w:color w:val="000000" w:themeColor="text1"/>
          <w:sz w:val="32"/>
          <w:szCs w:val="32"/>
        </w:rPr>
        <w:t>50%</w:t>
      </w:r>
      <w:r w:rsidRPr="002B7659">
        <w:rPr>
          <w:rFonts w:hint="eastAsia"/>
          <w:color w:val="000000" w:themeColor="text1"/>
          <w:sz w:val="32"/>
          <w:szCs w:val="32"/>
        </w:rPr>
        <w:t>、按项目给予不超过</w:t>
      </w:r>
      <w:r w:rsidRPr="002B7659">
        <w:rPr>
          <w:color w:val="000000" w:themeColor="text1"/>
          <w:sz w:val="32"/>
          <w:szCs w:val="32"/>
        </w:rPr>
        <w:t>5</w:t>
      </w:r>
      <w:r w:rsidRPr="002B7659">
        <w:rPr>
          <w:rFonts w:hint="eastAsia"/>
          <w:color w:val="000000" w:themeColor="text1"/>
          <w:sz w:val="32"/>
          <w:szCs w:val="32"/>
        </w:rPr>
        <w:t>万元资助。参与以上各类标准制定或修订的，按主导制定或主导修订资助额度的</w:t>
      </w:r>
      <w:r w:rsidRPr="002B7659">
        <w:rPr>
          <w:color w:val="000000" w:themeColor="text1"/>
          <w:sz w:val="32"/>
          <w:szCs w:val="32"/>
        </w:rPr>
        <w:t>50%</w:t>
      </w:r>
      <w:r w:rsidRPr="002B7659">
        <w:rPr>
          <w:rFonts w:hint="eastAsia"/>
          <w:color w:val="000000" w:themeColor="text1"/>
          <w:sz w:val="32"/>
          <w:szCs w:val="32"/>
        </w:rPr>
        <w:t>给予资助。</w:t>
      </w:r>
      <w:r w:rsidRPr="002B7659">
        <w:rPr>
          <w:color w:val="000000" w:themeColor="text1"/>
          <w:sz w:val="32"/>
          <w:szCs w:val="32"/>
        </w:rPr>
        <w:t xml:space="preserve"> </w:t>
      </w:r>
    </w:p>
    <w:p w:rsidR="00B25FA0" w:rsidRPr="002B7659" w:rsidRDefault="00B25FA0" w:rsidP="00B25FA0">
      <w:pPr>
        <w:pStyle w:val="Default"/>
        <w:snapToGrid w:val="0"/>
        <w:spacing w:line="520" w:lineRule="exact"/>
        <w:ind w:firstLineChars="200" w:firstLine="640"/>
        <w:rPr>
          <w:color w:val="000000" w:themeColor="text1"/>
          <w:sz w:val="32"/>
          <w:szCs w:val="32"/>
        </w:rPr>
      </w:pPr>
      <w:r w:rsidRPr="002B7659">
        <w:rPr>
          <w:rFonts w:hint="eastAsia"/>
          <w:color w:val="000000" w:themeColor="text1"/>
          <w:sz w:val="32"/>
          <w:szCs w:val="32"/>
        </w:rPr>
        <w:lastRenderedPageBreak/>
        <w:t>对承担国际国内标准化专业技术委员会工作的机构和个人给予资助：承担国际标准化专业技术委员会（</w:t>
      </w:r>
      <w:r w:rsidRPr="002B7659">
        <w:rPr>
          <w:color w:val="000000" w:themeColor="text1"/>
          <w:sz w:val="32"/>
          <w:szCs w:val="32"/>
        </w:rPr>
        <w:t>TC</w:t>
      </w:r>
      <w:r w:rsidRPr="002B7659">
        <w:rPr>
          <w:rFonts w:hint="eastAsia"/>
          <w:color w:val="000000" w:themeColor="text1"/>
          <w:sz w:val="32"/>
          <w:szCs w:val="32"/>
        </w:rPr>
        <w:t>）秘书处或其分技术委员会（</w:t>
      </w:r>
      <w:r w:rsidRPr="002B7659">
        <w:rPr>
          <w:color w:val="000000" w:themeColor="text1"/>
          <w:sz w:val="32"/>
          <w:szCs w:val="32"/>
        </w:rPr>
        <w:t>SC</w:t>
      </w:r>
      <w:r w:rsidRPr="002B7659">
        <w:rPr>
          <w:rFonts w:hint="eastAsia"/>
          <w:color w:val="000000" w:themeColor="text1"/>
          <w:sz w:val="32"/>
          <w:szCs w:val="32"/>
        </w:rPr>
        <w:t>）秘书处或工作组（</w:t>
      </w:r>
      <w:r w:rsidRPr="002B7659">
        <w:rPr>
          <w:color w:val="000000" w:themeColor="text1"/>
          <w:sz w:val="32"/>
          <w:szCs w:val="32"/>
        </w:rPr>
        <w:t>WG</w:t>
      </w:r>
      <w:r w:rsidRPr="002B7659">
        <w:rPr>
          <w:rFonts w:hint="eastAsia"/>
          <w:color w:val="000000" w:themeColor="text1"/>
          <w:sz w:val="32"/>
          <w:szCs w:val="32"/>
        </w:rPr>
        <w:t>）工作的机构，分别给予</w:t>
      </w:r>
      <w:r w:rsidRPr="002B7659">
        <w:rPr>
          <w:color w:val="000000" w:themeColor="text1"/>
          <w:sz w:val="32"/>
          <w:szCs w:val="32"/>
        </w:rPr>
        <w:t>20</w:t>
      </w:r>
      <w:r w:rsidRPr="002B7659">
        <w:rPr>
          <w:rFonts w:hint="eastAsia"/>
          <w:color w:val="000000" w:themeColor="text1"/>
          <w:sz w:val="32"/>
          <w:szCs w:val="32"/>
        </w:rPr>
        <w:t>万元、</w:t>
      </w:r>
      <w:r w:rsidRPr="002B7659">
        <w:rPr>
          <w:color w:val="000000" w:themeColor="text1"/>
          <w:sz w:val="32"/>
          <w:szCs w:val="32"/>
        </w:rPr>
        <w:t>15</w:t>
      </w:r>
      <w:r w:rsidRPr="002B7659">
        <w:rPr>
          <w:rFonts w:hint="eastAsia"/>
          <w:color w:val="000000" w:themeColor="text1"/>
          <w:sz w:val="32"/>
          <w:szCs w:val="32"/>
        </w:rPr>
        <w:t>万元、</w:t>
      </w:r>
      <w:r w:rsidRPr="002B7659">
        <w:rPr>
          <w:color w:val="000000" w:themeColor="text1"/>
          <w:sz w:val="32"/>
          <w:szCs w:val="32"/>
        </w:rPr>
        <w:t>5</w:t>
      </w:r>
      <w:r w:rsidRPr="002B7659">
        <w:rPr>
          <w:rFonts w:hint="eastAsia"/>
          <w:color w:val="000000" w:themeColor="text1"/>
          <w:sz w:val="32"/>
          <w:szCs w:val="32"/>
        </w:rPr>
        <w:t>万元的资助；承担全国标准化专业技术委员会（</w:t>
      </w:r>
      <w:r w:rsidRPr="002B7659">
        <w:rPr>
          <w:color w:val="000000" w:themeColor="text1"/>
          <w:sz w:val="32"/>
          <w:szCs w:val="32"/>
        </w:rPr>
        <w:t>TC</w:t>
      </w:r>
      <w:r w:rsidRPr="002B7659">
        <w:rPr>
          <w:rFonts w:hint="eastAsia"/>
          <w:color w:val="000000" w:themeColor="text1"/>
          <w:sz w:val="32"/>
          <w:szCs w:val="32"/>
        </w:rPr>
        <w:t>）秘书处或其分技术委员会（</w:t>
      </w:r>
      <w:r w:rsidRPr="002B7659">
        <w:rPr>
          <w:color w:val="000000" w:themeColor="text1"/>
          <w:sz w:val="32"/>
          <w:szCs w:val="32"/>
        </w:rPr>
        <w:t>SC</w:t>
      </w:r>
      <w:r w:rsidRPr="002B7659">
        <w:rPr>
          <w:rFonts w:hint="eastAsia"/>
          <w:color w:val="000000" w:themeColor="text1"/>
          <w:sz w:val="32"/>
          <w:szCs w:val="32"/>
        </w:rPr>
        <w:t>）秘书处或工作组（</w:t>
      </w:r>
      <w:r w:rsidRPr="002B7659">
        <w:rPr>
          <w:color w:val="000000" w:themeColor="text1"/>
          <w:sz w:val="32"/>
          <w:szCs w:val="32"/>
        </w:rPr>
        <w:t>WG</w:t>
      </w:r>
      <w:r w:rsidRPr="002B7659">
        <w:rPr>
          <w:rFonts w:hint="eastAsia"/>
          <w:color w:val="000000" w:themeColor="text1"/>
          <w:sz w:val="32"/>
          <w:szCs w:val="32"/>
        </w:rPr>
        <w:t>）工作的机构，分别给予</w:t>
      </w:r>
      <w:r w:rsidRPr="002B7659">
        <w:rPr>
          <w:color w:val="000000" w:themeColor="text1"/>
          <w:sz w:val="32"/>
          <w:szCs w:val="32"/>
        </w:rPr>
        <w:t>10</w:t>
      </w:r>
      <w:r w:rsidRPr="002B7659">
        <w:rPr>
          <w:rFonts w:hint="eastAsia"/>
          <w:color w:val="000000" w:themeColor="text1"/>
          <w:sz w:val="32"/>
          <w:szCs w:val="32"/>
        </w:rPr>
        <w:t>万元、</w:t>
      </w:r>
      <w:r w:rsidRPr="002B7659">
        <w:rPr>
          <w:color w:val="000000" w:themeColor="text1"/>
          <w:sz w:val="32"/>
          <w:szCs w:val="32"/>
        </w:rPr>
        <w:t>5</w:t>
      </w:r>
      <w:r w:rsidRPr="002B7659">
        <w:rPr>
          <w:rFonts w:hint="eastAsia"/>
          <w:color w:val="000000" w:themeColor="text1"/>
          <w:sz w:val="32"/>
          <w:szCs w:val="32"/>
        </w:rPr>
        <w:t>万元、</w:t>
      </w:r>
      <w:r w:rsidRPr="002B7659">
        <w:rPr>
          <w:color w:val="000000" w:themeColor="text1"/>
          <w:sz w:val="32"/>
          <w:szCs w:val="32"/>
        </w:rPr>
        <w:t>2.5</w:t>
      </w:r>
      <w:r w:rsidRPr="002B7659">
        <w:rPr>
          <w:rFonts w:hint="eastAsia"/>
          <w:color w:val="000000" w:themeColor="text1"/>
          <w:sz w:val="32"/>
          <w:szCs w:val="32"/>
        </w:rPr>
        <w:t>万元的资助；承担深圳市标准化专业技术委员会（</w:t>
      </w:r>
      <w:r w:rsidRPr="002B7659">
        <w:rPr>
          <w:color w:val="000000" w:themeColor="text1"/>
          <w:sz w:val="32"/>
          <w:szCs w:val="32"/>
        </w:rPr>
        <w:t>TC</w:t>
      </w:r>
      <w:r w:rsidRPr="002B7659">
        <w:rPr>
          <w:rFonts w:hint="eastAsia"/>
          <w:color w:val="000000" w:themeColor="text1"/>
          <w:sz w:val="32"/>
          <w:szCs w:val="32"/>
        </w:rPr>
        <w:t>）秘书处工作的机构，分别给予</w:t>
      </w:r>
      <w:r w:rsidRPr="002B7659">
        <w:rPr>
          <w:color w:val="000000" w:themeColor="text1"/>
          <w:sz w:val="32"/>
          <w:szCs w:val="32"/>
        </w:rPr>
        <w:t>5</w:t>
      </w:r>
      <w:r w:rsidRPr="002B7659">
        <w:rPr>
          <w:rFonts w:hint="eastAsia"/>
          <w:color w:val="000000" w:themeColor="text1"/>
          <w:sz w:val="32"/>
          <w:szCs w:val="32"/>
        </w:rPr>
        <w:t>万元的资助；担任国际标准化专业技术委员会（</w:t>
      </w:r>
      <w:r w:rsidRPr="002B7659">
        <w:rPr>
          <w:color w:val="000000" w:themeColor="text1"/>
          <w:sz w:val="32"/>
          <w:szCs w:val="32"/>
        </w:rPr>
        <w:t>TC</w:t>
      </w:r>
      <w:r w:rsidRPr="002B7659">
        <w:rPr>
          <w:rFonts w:hint="eastAsia"/>
          <w:color w:val="000000" w:themeColor="text1"/>
          <w:sz w:val="32"/>
          <w:szCs w:val="32"/>
        </w:rPr>
        <w:t>）秘书处或其分技术委员会（</w:t>
      </w:r>
      <w:r w:rsidRPr="002B7659">
        <w:rPr>
          <w:color w:val="000000" w:themeColor="text1"/>
          <w:sz w:val="32"/>
          <w:szCs w:val="32"/>
        </w:rPr>
        <w:t>SC</w:t>
      </w:r>
      <w:r w:rsidRPr="002B7659">
        <w:rPr>
          <w:rFonts w:hint="eastAsia"/>
          <w:color w:val="000000" w:themeColor="text1"/>
          <w:sz w:val="32"/>
          <w:szCs w:val="32"/>
        </w:rPr>
        <w:t>）秘书处或工作组（</w:t>
      </w:r>
      <w:r w:rsidRPr="002B7659">
        <w:rPr>
          <w:color w:val="000000" w:themeColor="text1"/>
          <w:sz w:val="32"/>
          <w:szCs w:val="32"/>
        </w:rPr>
        <w:t>WG</w:t>
      </w:r>
      <w:r w:rsidRPr="002B7659">
        <w:rPr>
          <w:rFonts w:hint="eastAsia"/>
          <w:color w:val="000000" w:themeColor="text1"/>
          <w:sz w:val="32"/>
          <w:szCs w:val="32"/>
        </w:rPr>
        <w:t>）委员所在企业，分别按每个委员给予</w:t>
      </w:r>
      <w:r w:rsidRPr="002B7659">
        <w:rPr>
          <w:color w:val="000000" w:themeColor="text1"/>
          <w:sz w:val="32"/>
          <w:szCs w:val="32"/>
        </w:rPr>
        <w:t>2</w:t>
      </w:r>
      <w:r w:rsidRPr="002B7659">
        <w:rPr>
          <w:rFonts w:hint="eastAsia"/>
          <w:color w:val="000000" w:themeColor="text1"/>
          <w:sz w:val="32"/>
          <w:szCs w:val="32"/>
        </w:rPr>
        <w:t>万元、</w:t>
      </w:r>
      <w:r w:rsidRPr="002B7659">
        <w:rPr>
          <w:color w:val="000000" w:themeColor="text1"/>
          <w:sz w:val="32"/>
          <w:szCs w:val="32"/>
        </w:rPr>
        <w:t>1.5</w:t>
      </w:r>
      <w:r w:rsidRPr="002B7659">
        <w:rPr>
          <w:rFonts w:hint="eastAsia"/>
          <w:color w:val="000000" w:themeColor="text1"/>
          <w:sz w:val="32"/>
          <w:szCs w:val="32"/>
        </w:rPr>
        <w:t>万元、</w:t>
      </w:r>
      <w:r w:rsidRPr="002B7659">
        <w:rPr>
          <w:color w:val="000000" w:themeColor="text1"/>
          <w:sz w:val="32"/>
          <w:szCs w:val="32"/>
        </w:rPr>
        <w:t>0.5</w:t>
      </w:r>
      <w:r w:rsidRPr="002B7659">
        <w:rPr>
          <w:rFonts w:hint="eastAsia"/>
          <w:color w:val="000000" w:themeColor="text1"/>
          <w:sz w:val="32"/>
          <w:szCs w:val="32"/>
        </w:rPr>
        <w:t>万元的资助；担任全国标准化专业技术委员会（</w:t>
      </w:r>
      <w:r w:rsidRPr="002B7659">
        <w:rPr>
          <w:color w:val="000000" w:themeColor="text1"/>
          <w:sz w:val="32"/>
          <w:szCs w:val="32"/>
        </w:rPr>
        <w:t>TC</w:t>
      </w:r>
      <w:r w:rsidRPr="002B7659">
        <w:rPr>
          <w:rFonts w:hint="eastAsia"/>
          <w:color w:val="000000" w:themeColor="text1"/>
          <w:sz w:val="32"/>
          <w:szCs w:val="32"/>
        </w:rPr>
        <w:t>）秘书处或其分技术委员会（</w:t>
      </w:r>
      <w:r w:rsidRPr="002B7659">
        <w:rPr>
          <w:color w:val="000000" w:themeColor="text1"/>
          <w:sz w:val="32"/>
          <w:szCs w:val="32"/>
        </w:rPr>
        <w:t>SC</w:t>
      </w:r>
      <w:r w:rsidRPr="002B7659">
        <w:rPr>
          <w:rFonts w:hint="eastAsia"/>
          <w:color w:val="000000" w:themeColor="text1"/>
          <w:sz w:val="32"/>
          <w:szCs w:val="32"/>
        </w:rPr>
        <w:t>）秘书处或工作组（</w:t>
      </w:r>
      <w:r w:rsidRPr="002B7659">
        <w:rPr>
          <w:color w:val="000000" w:themeColor="text1"/>
          <w:sz w:val="32"/>
          <w:szCs w:val="32"/>
        </w:rPr>
        <w:t>WG</w:t>
      </w:r>
      <w:r w:rsidRPr="002B7659">
        <w:rPr>
          <w:rFonts w:hint="eastAsia"/>
          <w:color w:val="000000" w:themeColor="text1"/>
          <w:sz w:val="32"/>
          <w:szCs w:val="32"/>
        </w:rPr>
        <w:t>）委员所在企业，分别按每个委员给予</w:t>
      </w:r>
      <w:r w:rsidRPr="002B7659">
        <w:rPr>
          <w:color w:val="000000" w:themeColor="text1"/>
          <w:sz w:val="32"/>
          <w:szCs w:val="32"/>
        </w:rPr>
        <w:t>1</w:t>
      </w:r>
      <w:r w:rsidRPr="002B7659">
        <w:rPr>
          <w:rFonts w:hint="eastAsia"/>
          <w:color w:val="000000" w:themeColor="text1"/>
          <w:sz w:val="32"/>
          <w:szCs w:val="32"/>
        </w:rPr>
        <w:t>万元、</w:t>
      </w:r>
      <w:r w:rsidRPr="002B7659">
        <w:rPr>
          <w:color w:val="000000" w:themeColor="text1"/>
          <w:sz w:val="32"/>
          <w:szCs w:val="32"/>
        </w:rPr>
        <w:t>0.5</w:t>
      </w:r>
      <w:r w:rsidRPr="002B7659">
        <w:rPr>
          <w:rFonts w:hint="eastAsia"/>
          <w:color w:val="000000" w:themeColor="text1"/>
          <w:sz w:val="32"/>
          <w:szCs w:val="32"/>
        </w:rPr>
        <w:t>万元、</w:t>
      </w:r>
      <w:r w:rsidRPr="002B7659">
        <w:rPr>
          <w:color w:val="000000" w:themeColor="text1"/>
          <w:sz w:val="32"/>
          <w:szCs w:val="32"/>
        </w:rPr>
        <w:t>0.25</w:t>
      </w:r>
      <w:r w:rsidRPr="002B7659">
        <w:rPr>
          <w:rFonts w:hint="eastAsia"/>
          <w:color w:val="000000" w:themeColor="text1"/>
          <w:sz w:val="32"/>
          <w:szCs w:val="32"/>
        </w:rPr>
        <w:t>万元的资助。</w:t>
      </w:r>
      <w:r w:rsidRPr="002B7659">
        <w:rPr>
          <w:color w:val="000000" w:themeColor="text1"/>
          <w:sz w:val="32"/>
          <w:szCs w:val="32"/>
        </w:rPr>
        <w:t xml:space="preserve"> </w:t>
      </w:r>
    </w:p>
    <w:p w:rsidR="00B25FA0" w:rsidRPr="002B7659" w:rsidRDefault="00B25FA0" w:rsidP="00B25FA0">
      <w:pPr>
        <w:pStyle w:val="Default"/>
        <w:snapToGrid w:val="0"/>
        <w:spacing w:line="520" w:lineRule="exact"/>
        <w:ind w:firstLineChars="200" w:firstLine="640"/>
        <w:rPr>
          <w:color w:val="000000" w:themeColor="text1"/>
          <w:sz w:val="32"/>
          <w:szCs w:val="32"/>
        </w:rPr>
      </w:pPr>
      <w:r w:rsidRPr="002B7659">
        <w:rPr>
          <w:rFonts w:hint="eastAsia"/>
          <w:color w:val="000000" w:themeColor="text1"/>
          <w:sz w:val="32"/>
          <w:szCs w:val="32"/>
        </w:rPr>
        <w:t>对企业通过深圳标准自愿性认证的产品和服务，按照其获得深圳市扶持金额的</w:t>
      </w:r>
      <w:r w:rsidRPr="002B7659">
        <w:rPr>
          <w:color w:val="000000" w:themeColor="text1"/>
          <w:sz w:val="32"/>
          <w:szCs w:val="32"/>
        </w:rPr>
        <w:t>50%</w:t>
      </w:r>
      <w:r w:rsidRPr="002B7659">
        <w:rPr>
          <w:rFonts w:hint="eastAsia"/>
          <w:color w:val="000000" w:themeColor="text1"/>
          <w:sz w:val="32"/>
          <w:szCs w:val="32"/>
        </w:rPr>
        <w:t>、按项目给予最高</w:t>
      </w:r>
      <w:r w:rsidRPr="002B7659">
        <w:rPr>
          <w:color w:val="000000" w:themeColor="text1"/>
          <w:sz w:val="32"/>
          <w:szCs w:val="32"/>
        </w:rPr>
        <w:t>2.5</w:t>
      </w:r>
      <w:r w:rsidRPr="002B7659">
        <w:rPr>
          <w:rFonts w:hint="eastAsia"/>
          <w:color w:val="000000" w:themeColor="text1"/>
          <w:sz w:val="32"/>
          <w:szCs w:val="32"/>
        </w:rPr>
        <w:t>万元资助。同一单位每年累计资助额度不超过</w:t>
      </w:r>
      <w:r w:rsidRPr="002B7659">
        <w:rPr>
          <w:color w:val="000000" w:themeColor="text1"/>
          <w:sz w:val="32"/>
          <w:szCs w:val="32"/>
        </w:rPr>
        <w:t>100</w:t>
      </w:r>
      <w:r w:rsidRPr="002B7659">
        <w:rPr>
          <w:rFonts w:hint="eastAsia"/>
          <w:color w:val="000000" w:themeColor="text1"/>
          <w:sz w:val="32"/>
          <w:szCs w:val="32"/>
        </w:rPr>
        <w:t>万元。</w:t>
      </w:r>
    </w:p>
    <w:p w:rsidR="00B25FA0" w:rsidRPr="002B7659" w:rsidRDefault="00C852E2" w:rsidP="00B25FA0">
      <w:pPr>
        <w:pStyle w:val="Default"/>
        <w:snapToGrid w:val="0"/>
        <w:spacing w:line="520" w:lineRule="exact"/>
        <w:ind w:firstLineChars="200" w:firstLine="640"/>
        <w:rPr>
          <w:color w:val="000000" w:themeColor="text1"/>
          <w:sz w:val="32"/>
          <w:szCs w:val="32"/>
        </w:rPr>
      </w:pPr>
      <w:r>
        <w:rPr>
          <w:rFonts w:hint="eastAsia"/>
          <w:color w:val="000000" w:themeColor="text1"/>
          <w:sz w:val="32"/>
          <w:szCs w:val="32"/>
        </w:rPr>
        <w:t>支持方式：自愿申报、审查核准、集中审定、社会公示</w:t>
      </w:r>
      <w:r w:rsidRPr="002B7659">
        <w:rPr>
          <w:rFonts w:hint="eastAsia"/>
          <w:color w:val="000000" w:themeColor="text1"/>
          <w:sz w:val="32"/>
          <w:szCs w:val="32"/>
        </w:rPr>
        <w:t>。</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四、办理条件</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申请该项目应符合以下条件：</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t>（一）</w:t>
      </w:r>
      <w:r w:rsidRPr="002B7659">
        <w:rPr>
          <w:rFonts w:ascii="仿宋_GB2312" w:hAnsi="Calibri" w:hint="eastAsia"/>
          <w:color w:val="000000" w:themeColor="text1"/>
          <w:szCs w:val="32"/>
        </w:rPr>
        <w:t>申报人应当是在盐田区注册并具有独立法人资格的</w:t>
      </w:r>
      <w:r w:rsidRPr="002B7659">
        <w:rPr>
          <w:rFonts w:hint="eastAsia"/>
          <w:color w:val="000000" w:themeColor="text1"/>
          <w:szCs w:val="32"/>
        </w:rPr>
        <w:t>机构</w:t>
      </w:r>
      <w:r w:rsidRPr="002B7659">
        <w:rPr>
          <w:rFonts w:ascii="仿宋_GB2312" w:hAnsi="Calibri" w:hint="eastAsia"/>
          <w:color w:val="000000" w:themeColor="text1"/>
          <w:szCs w:val="32"/>
        </w:rPr>
        <w:t>（</w:t>
      </w:r>
      <w:r w:rsidRPr="002B7659">
        <w:rPr>
          <w:rFonts w:hint="eastAsia"/>
          <w:color w:val="000000" w:themeColor="text1"/>
          <w:szCs w:val="32"/>
        </w:rPr>
        <w:t>含</w:t>
      </w:r>
      <w:r w:rsidRPr="002B7659">
        <w:rPr>
          <w:rFonts w:ascii="仿宋_GB2312" w:hAnsi="Calibri" w:hint="eastAsia"/>
          <w:color w:val="000000" w:themeColor="text1"/>
          <w:szCs w:val="32"/>
        </w:rPr>
        <w:t>企业</w:t>
      </w:r>
      <w:r w:rsidRPr="002B7659">
        <w:rPr>
          <w:rFonts w:hint="eastAsia"/>
          <w:color w:val="000000" w:themeColor="text1"/>
          <w:szCs w:val="32"/>
        </w:rPr>
        <w:t>、实验室、事业单位、民办非企业机构、新兴组织机构</w:t>
      </w:r>
      <w:r w:rsidRPr="002B7659">
        <w:rPr>
          <w:rFonts w:ascii="仿宋_GB2312" w:hAnsi="Calibri" w:hint="eastAsia"/>
          <w:color w:val="000000" w:themeColor="text1"/>
          <w:szCs w:val="32"/>
        </w:rPr>
        <w:t>）。</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t>（二）</w:t>
      </w:r>
      <w:r w:rsidRPr="002B7659">
        <w:rPr>
          <w:rFonts w:ascii="仿宋_GB2312" w:hAnsi="Calibri" w:hint="eastAsia"/>
          <w:color w:val="000000" w:themeColor="text1"/>
          <w:szCs w:val="32"/>
        </w:rPr>
        <w:t>申报人</w:t>
      </w:r>
      <w:r w:rsidRPr="002B7659">
        <w:rPr>
          <w:rFonts w:ascii="仿宋_GB2312" w:hint="eastAsia"/>
          <w:color w:val="000000" w:themeColor="text1"/>
          <w:szCs w:val="32"/>
        </w:rPr>
        <w:t>产权关系明晰、依法经营、诚实守信。</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t>（三）</w:t>
      </w:r>
      <w:r w:rsidRPr="002B7659">
        <w:rPr>
          <w:rFonts w:ascii="仿宋_GB2312" w:hAnsi="Calibri" w:hint="eastAsia"/>
          <w:color w:val="000000" w:themeColor="text1"/>
          <w:szCs w:val="32"/>
        </w:rPr>
        <w:t>申报人</w:t>
      </w:r>
      <w:r w:rsidRPr="002B7659">
        <w:rPr>
          <w:rFonts w:ascii="仿宋_GB2312" w:hint="eastAsia"/>
          <w:color w:val="000000" w:themeColor="text1"/>
          <w:szCs w:val="32"/>
        </w:rPr>
        <w:t>有规范的财务管理制度和健全的会计核算体系。</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lastRenderedPageBreak/>
        <w:t>（四）</w:t>
      </w:r>
      <w:r w:rsidR="00E9365B">
        <w:rPr>
          <w:rFonts w:ascii="仿宋_GB2312" w:hint="eastAsia"/>
          <w:color w:val="000000" w:themeColor="text1"/>
          <w:szCs w:val="32"/>
        </w:rPr>
        <w:t>申报单位</w:t>
      </w:r>
      <w:r w:rsidRPr="002B7659">
        <w:rPr>
          <w:rFonts w:ascii="仿宋_GB2312" w:hint="eastAsia"/>
          <w:color w:val="000000" w:themeColor="text1"/>
          <w:szCs w:val="32"/>
        </w:rPr>
        <w:t>已参与标准研制工作。</w:t>
      </w:r>
    </w:p>
    <w:p w:rsidR="00B25FA0" w:rsidRPr="002B7659" w:rsidRDefault="00B25FA0" w:rsidP="00B25FA0">
      <w:pPr>
        <w:widowControl/>
        <w:adjustRightInd w:val="0"/>
        <w:snapToGrid w:val="0"/>
        <w:spacing w:line="520" w:lineRule="exact"/>
        <w:ind w:firstLineChars="245" w:firstLine="784"/>
        <w:rPr>
          <w:color w:val="000000" w:themeColor="text1"/>
          <w:szCs w:val="32"/>
        </w:rPr>
      </w:pPr>
      <w:r w:rsidRPr="002B7659">
        <w:rPr>
          <w:rFonts w:ascii="黑体" w:eastAsia="黑体" w:hAnsi="Calibri" w:hint="eastAsia"/>
          <w:color w:val="000000" w:themeColor="text1"/>
          <w:szCs w:val="32"/>
        </w:rPr>
        <w:t>五、申请材料</w:t>
      </w:r>
    </w:p>
    <w:p w:rsidR="00B25FA0" w:rsidRPr="002B7659" w:rsidRDefault="00C852E2" w:rsidP="004E7AC5">
      <w:pPr>
        <w:snapToGrid w:val="0"/>
        <w:spacing w:line="520" w:lineRule="exact"/>
        <w:ind w:firstLine="640"/>
        <w:rPr>
          <w:rFonts w:ascii="仿宋_GB2312"/>
          <w:color w:val="000000" w:themeColor="text1"/>
          <w:szCs w:val="32"/>
        </w:rPr>
      </w:pPr>
      <w:r w:rsidRPr="002B7659">
        <w:rPr>
          <w:rFonts w:ascii="仿宋_GB2312" w:hint="eastAsia"/>
          <w:color w:val="000000" w:themeColor="text1"/>
          <w:szCs w:val="32"/>
        </w:rPr>
        <w:t>（一）《盐田区产业发展资金扶持项目申请书》（标准研制资助）</w:t>
      </w:r>
      <w:r>
        <w:rPr>
          <w:rFonts w:ascii="仿宋_GB2312" w:hint="eastAsia"/>
          <w:szCs w:val="32"/>
        </w:rPr>
        <w:t>（登录盐田区产业发展资金申报管理系统：http://ytcyzj.yantian.org.cn在线填写，待审核通过后从系统下载并打印生成的纸质文件原件&lt;需签字盖章&gt;）</w:t>
      </w:r>
      <w:r>
        <w:rPr>
          <w:rFonts w:ascii="仿宋_GB2312" w:hAnsi="Calibri" w:hint="eastAsia"/>
          <w:szCs w:val="32"/>
        </w:rPr>
        <w:t>；</w:t>
      </w:r>
    </w:p>
    <w:p w:rsidR="00B25FA0" w:rsidRPr="002B7659" w:rsidRDefault="00B25FA0" w:rsidP="00B25FA0">
      <w:pPr>
        <w:snapToGrid w:val="0"/>
        <w:spacing w:line="520" w:lineRule="exact"/>
        <w:ind w:firstLine="640"/>
        <w:rPr>
          <w:rFonts w:ascii="仿宋_GB2312"/>
          <w:color w:val="000000" w:themeColor="text1"/>
          <w:szCs w:val="32"/>
        </w:rPr>
      </w:pPr>
      <w:r w:rsidRPr="002B7659">
        <w:rPr>
          <w:rFonts w:ascii="仿宋_GB2312" w:hint="eastAsia"/>
          <w:color w:val="000000" w:themeColor="text1"/>
          <w:szCs w:val="32"/>
        </w:rPr>
        <w:t>（二）营业执照复印件；</w:t>
      </w:r>
    </w:p>
    <w:p w:rsidR="00B25FA0" w:rsidRPr="002B7659" w:rsidRDefault="00B25FA0" w:rsidP="00B25FA0">
      <w:pPr>
        <w:snapToGrid w:val="0"/>
        <w:spacing w:line="520" w:lineRule="exact"/>
        <w:ind w:firstLine="640"/>
        <w:rPr>
          <w:rFonts w:ascii="仿宋_GB2312"/>
          <w:color w:val="000000" w:themeColor="text1"/>
          <w:szCs w:val="32"/>
        </w:rPr>
      </w:pPr>
      <w:r w:rsidRPr="002B7659">
        <w:rPr>
          <w:rFonts w:ascii="仿宋_GB2312" w:hint="eastAsia"/>
          <w:color w:val="000000" w:themeColor="text1"/>
          <w:szCs w:val="32"/>
        </w:rPr>
        <w:t>（三）法人代表身份证复印件（法定代表人签字）或法人委托书原件及代理人身份证复印件；</w:t>
      </w:r>
    </w:p>
    <w:p w:rsidR="00B25FA0" w:rsidRPr="002B7659" w:rsidRDefault="00B25FA0" w:rsidP="00B25FA0">
      <w:pPr>
        <w:snapToGrid w:val="0"/>
        <w:spacing w:line="520" w:lineRule="exact"/>
        <w:ind w:firstLine="640"/>
        <w:rPr>
          <w:rFonts w:ascii="仿宋_GB2312"/>
          <w:color w:val="000000" w:themeColor="text1"/>
          <w:szCs w:val="32"/>
        </w:rPr>
      </w:pPr>
      <w:r w:rsidRPr="002B7659">
        <w:rPr>
          <w:rFonts w:ascii="仿宋_GB2312" w:hint="eastAsia"/>
          <w:color w:val="000000" w:themeColor="text1"/>
          <w:szCs w:val="32"/>
        </w:rPr>
        <w:t>（四）</w:t>
      </w:r>
      <w:r w:rsidRPr="002B7659">
        <w:rPr>
          <w:rFonts w:ascii="仿宋_GB2312"/>
          <w:color w:val="000000" w:themeColor="text1"/>
          <w:szCs w:val="32"/>
        </w:rPr>
        <w:t>税务</w:t>
      </w:r>
      <w:r w:rsidRPr="002B7659">
        <w:rPr>
          <w:rFonts w:ascii="仿宋_GB2312" w:hint="eastAsia"/>
          <w:color w:val="000000" w:themeColor="text1"/>
          <w:szCs w:val="32"/>
        </w:rPr>
        <w:t>主管</w:t>
      </w:r>
      <w:r w:rsidRPr="002B7659">
        <w:rPr>
          <w:rFonts w:ascii="仿宋_GB2312"/>
          <w:color w:val="000000" w:themeColor="text1"/>
          <w:szCs w:val="32"/>
        </w:rPr>
        <w:t>部门出具的</w:t>
      </w:r>
      <w:r w:rsidRPr="002B7659">
        <w:rPr>
          <w:rFonts w:ascii="仿宋_GB2312" w:hint="eastAsia"/>
          <w:color w:val="000000" w:themeColor="text1"/>
          <w:szCs w:val="32"/>
        </w:rPr>
        <w:t>近三年度</w:t>
      </w:r>
      <w:r w:rsidRPr="002B7659">
        <w:rPr>
          <w:rFonts w:ascii="仿宋_GB2312"/>
          <w:color w:val="000000" w:themeColor="text1"/>
          <w:szCs w:val="32"/>
        </w:rPr>
        <w:t>纳税证明</w:t>
      </w:r>
      <w:r w:rsidRPr="002B7659">
        <w:rPr>
          <w:rFonts w:ascii="仿宋_GB2312" w:hint="eastAsia"/>
          <w:color w:val="000000" w:themeColor="text1"/>
          <w:szCs w:val="32"/>
        </w:rPr>
        <w:t>复印件（不足三年的，按实际年度提供）</w:t>
      </w:r>
      <w:r w:rsidRPr="002B7659">
        <w:rPr>
          <w:rFonts w:ascii="仿宋_GB2312"/>
          <w:color w:val="000000" w:themeColor="text1"/>
          <w:szCs w:val="32"/>
        </w:rPr>
        <w:t>；</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t>（五）申请研制国际标准资助的，还需提供主导或参与制定、修订国际标准的有效证明材料复印件（验原件）和已发布的标准文本复印件；</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t>（六）申请研制国家标准资助的，还需提供主导或参与制定、修订国家标准的有效证明材料复印件（验原件）和已发布的标准文本复印件；</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t>（七）申请研制行业标准资助的，还需提供主导或参与制定、修订行业标准的有效证明材料复印件（验原件）和已发布的标准文本复印件；</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t>（八）申请承担国际国内标准化专业技术委员会工作资助的，还需提供国家标准化管理委员会或相关专业技术委员会下达的正式批准文件复印件（验原件）、工作进展情况报告复印件（验原件）、年度工作计划复印件（验原件）；</w:t>
      </w:r>
    </w:p>
    <w:p w:rsidR="00B25FA0" w:rsidRPr="002B7659" w:rsidRDefault="00B25FA0" w:rsidP="00B25FA0">
      <w:pPr>
        <w:snapToGrid w:val="0"/>
        <w:spacing w:line="520" w:lineRule="exact"/>
        <w:ind w:firstLineChars="200" w:firstLine="640"/>
        <w:rPr>
          <w:rFonts w:ascii="仿宋_GB2312"/>
          <w:color w:val="000000" w:themeColor="text1"/>
          <w:szCs w:val="32"/>
        </w:rPr>
      </w:pPr>
      <w:r w:rsidRPr="002B7659">
        <w:rPr>
          <w:rFonts w:ascii="仿宋_GB2312" w:hint="eastAsia"/>
          <w:color w:val="000000" w:themeColor="text1"/>
          <w:szCs w:val="32"/>
        </w:rPr>
        <w:t>（九）申请担任国际国内标准化专业技术委员会委员资助的，还需提供相关专业技术委员会下达的正式任命文件复</w:t>
      </w:r>
      <w:r w:rsidRPr="002B7659">
        <w:rPr>
          <w:rFonts w:ascii="仿宋_GB2312" w:hint="eastAsia"/>
          <w:color w:val="000000" w:themeColor="text1"/>
          <w:szCs w:val="32"/>
        </w:rPr>
        <w:lastRenderedPageBreak/>
        <w:t>印件（验原件）、参加有关会议的通知等证明材料复印件（验原件）；</w:t>
      </w:r>
    </w:p>
    <w:p w:rsidR="00B25FA0" w:rsidRPr="002B7659" w:rsidRDefault="00B25FA0" w:rsidP="00B25FA0">
      <w:pPr>
        <w:widowControl/>
        <w:shd w:val="clear" w:color="auto" w:fill="FFFFFF"/>
        <w:snapToGrid w:val="0"/>
        <w:spacing w:line="520" w:lineRule="exact"/>
        <w:ind w:firstLine="645"/>
        <w:jc w:val="left"/>
        <w:rPr>
          <w:rFonts w:ascii="仿宋_GB2312"/>
          <w:color w:val="000000" w:themeColor="text1"/>
          <w:szCs w:val="32"/>
        </w:rPr>
      </w:pPr>
      <w:r w:rsidRPr="002B7659">
        <w:rPr>
          <w:rFonts w:ascii="仿宋_GB2312" w:hint="eastAsia"/>
          <w:color w:val="000000" w:themeColor="text1"/>
          <w:szCs w:val="32"/>
        </w:rPr>
        <w:t>（十）申请</w:t>
      </w:r>
      <w:r w:rsidRPr="002B7659">
        <w:rPr>
          <w:rFonts w:hint="eastAsia"/>
          <w:color w:val="000000" w:themeColor="text1"/>
          <w:szCs w:val="32"/>
        </w:rPr>
        <w:t>通过深圳标准自愿性认证的产品和服务资助的，</w:t>
      </w:r>
      <w:r w:rsidRPr="002B7659">
        <w:rPr>
          <w:rFonts w:ascii="仿宋_GB2312" w:hint="eastAsia"/>
          <w:color w:val="000000" w:themeColor="text1"/>
          <w:szCs w:val="32"/>
        </w:rPr>
        <w:t>还需提供上级有关行政主管部门颁发的相关批准文件复印件（验原件）和市扶持资金到账财务证明复印件（验原件）。</w:t>
      </w:r>
    </w:p>
    <w:p w:rsidR="00B25FA0" w:rsidRPr="002B7659" w:rsidRDefault="00461C00" w:rsidP="00B25FA0">
      <w:pPr>
        <w:snapToGrid w:val="0"/>
        <w:spacing w:line="520" w:lineRule="exact"/>
        <w:ind w:firstLineChars="200" w:firstLine="640"/>
        <w:rPr>
          <w:rFonts w:ascii="仿宋_GB2312" w:hAnsi="Calibri"/>
          <w:color w:val="000000" w:themeColor="text1"/>
          <w:szCs w:val="32"/>
        </w:rPr>
      </w:pPr>
      <w:r>
        <w:rPr>
          <w:rFonts w:ascii="仿宋_GB2312" w:hAnsi="Calibri" w:hint="eastAsia"/>
          <w:szCs w:val="32"/>
        </w:rPr>
        <w:t>以上材料一式二份，</w:t>
      </w:r>
      <w:r>
        <w:rPr>
          <w:rFonts w:ascii="Calibri" w:hAnsi="Calibri" w:hint="eastAsia"/>
          <w:szCs w:val="22"/>
        </w:rPr>
        <w:t>编制封面（封面采用申请书的封面）及目录（目录按照申请书中“材料清单”所列“附件”的顺序编写，并标明其在材料中对应的页码），</w:t>
      </w:r>
      <w:r>
        <w:rPr>
          <w:rFonts w:ascii="Calibri" w:hAnsi="Calibri" w:hint="eastAsia"/>
          <w:szCs w:val="22"/>
        </w:rPr>
        <w:t>A4</w:t>
      </w:r>
      <w:r>
        <w:rPr>
          <w:rFonts w:ascii="Calibri" w:hAnsi="Calibri" w:hint="eastAsia"/>
          <w:szCs w:val="22"/>
        </w:rPr>
        <w:t>纸正反面打印</w:t>
      </w:r>
      <w:r>
        <w:rPr>
          <w:rFonts w:ascii="Calibri" w:hAnsi="Calibri" w:hint="eastAsia"/>
          <w:szCs w:val="22"/>
        </w:rPr>
        <w:t>/</w:t>
      </w:r>
      <w:r>
        <w:rPr>
          <w:rFonts w:ascii="Calibri" w:hAnsi="Calibri" w:hint="eastAsia"/>
          <w:szCs w:val="22"/>
        </w:rPr>
        <w:t>复印，非空白页（含封面）需连续编写页码，装订成册（胶装），加盖骑缝章。</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六、申请表格</w:t>
      </w:r>
    </w:p>
    <w:p w:rsidR="00B25FA0" w:rsidRPr="002B7659" w:rsidRDefault="00B25FA0" w:rsidP="00B25FA0">
      <w:pPr>
        <w:snapToGrid w:val="0"/>
        <w:spacing w:line="520" w:lineRule="exact"/>
        <w:ind w:firstLine="640"/>
        <w:rPr>
          <w:rFonts w:ascii="仿宋_GB2312"/>
          <w:color w:val="000000" w:themeColor="text1"/>
          <w:szCs w:val="32"/>
        </w:rPr>
      </w:pPr>
      <w:r w:rsidRPr="002B7659">
        <w:rPr>
          <w:rFonts w:ascii="仿宋_GB2312" w:hint="eastAsia"/>
          <w:color w:val="000000" w:themeColor="text1"/>
          <w:szCs w:val="32"/>
        </w:rPr>
        <w:t>《盐田区产业发展资金扶持项目申请书》（标准研制资助）。</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七、受理机关</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（一）受理机关：</w:t>
      </w:r>
      <w:r w:rsidR="007C08DE" w:rsidRPr="002B7659">
        <w:rPr>
          <w:rFonts w:ascii="仿宋_GB2312" w:hAnsi="Calibri" w:hint="eastAsia"/>
          <w:color w:val="000000" w:themeColor="text1"/>
          <w:szCs w:val="32"/>
        </w:rPr>
        <w:t>深圳市市场监督管理局盐田监管局</w:t>
      </w:r>
      <w:r w:rsidRPr="002B7659">
        <w:rPr>
          <w:rFonts w:ascii="仿宋_GB2312" w:hAnsi="Calibri" w:hint="eastAsia"/>
          <w:color w:val="000000" w:themeColor="text1"/>
          <w:szCs w:val="32"/>
        </w:rPr>
        <w:t>。</w:t>
      </w:r>
    </w:p>
    <w:p w:rsidR="00B25FA0" w:rsidRPr="002B7659" w:rsidRDefault="00A46CD3" w:rsidP="00A46CD3">
      <w:pPr>
        <w:snapToGrid w:val="0"/>
        <w:spacing w:line="520" w:lineRule="exact"/>
        <w:ind w:firstLine="640"/>
        <w:rPr>
          <w:rFonts w:ascii="仿宋_GB2312" w:hAnsi="Calibri"/>
          <w:color w:val="000000" w:themeColor="text1"/>
          <w:szCs w:val="32"/>
        </w:rPr>
      </w:pPr>
      <w:r>
        <w:rPr>
          <w:rFonts w:ascii="仿宋_GB2312" w:hAnsi="Calibri" w:hint="eastAsia"/>
          <w:color w:val="000000" w:themeColor="text1"/>
          <w:szCs w:val="32"/>
        </w:rPr>
        <w:t>（二）受理时间：具体时间以在深圳盐田政府在线发布的受理项目申报的通知为准。</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（三）联系方式：25251262。</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（四）受理地点：盐田区海景二路1013号5楼514室。</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八、决定机关</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盐田区政府。</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九、办理程序</w:t>
      </w:r>
    </w:p>
    <w:p w:rsidR="00B25FA0" w:rsidRPr="002B7659" w:rsidRDefault="00212C0D" w:rsidP="00212C0D">
      <w:pPr>
        <w:snapToGrid w:val="0"/>
        <w:spacing w:line="520" w:lineRule="exact"/>
        <w:ind w:firstLine="640"/>
        <w:rPr>
          <w:rFonts w:ascii="仿宋_GB2312" w:hAnsi="Calibri"/>
          <w:color w:val="000000" w:themeColor="text1"/>
          <w:szCs w:val="32"/>
        </w:rPr>
      </w:pPr>
      <w:r w:rsidRPr="002B7659">
        <w:rPr>
          <w:rFonts w:ascii="仿宋_GB2312" w:hint="eastAsia"/>
          <w:color w:val="000000" w:themeColor="text1"/>
          <w:szCs w:val="32"/>
        </w:rPr>
        <w:t>申报单位</w:t>
      </w:r>
      <w:r w:rsidRPr="002B7659">
        <w:rPr>
          <w:rFonts w:ascii="仿宋_GB2312" w:hAnsi="Calibri" w:hint="eastAsia"/>
          <w:color w:val="000000" w:themeColor="text1"/>
          <w:szCs w:val="32"/>
        </w:rPr>
        <w:t>准备申请材料—向深圳市市场监督管理局盐田监管局提交申请材料—深圳市市场监督管理局盐田监管局进行初审—深圳市市场监督管理局盐田监管局</w:t>
      </w:r>
      <w:r w:rsidRPr="002B7659">
        <w:rPr>
          <w:rFonts w:ascii="仿宋_GB2312" w:hint="eastAsia"/>
          <w:color w:val="000000" w:themeColor="text1"/>
          <w:szCs w:val="32"/>
        </w:rPr>
        <w:t>核准项目并形成资金扶持初步方案</w:t>
      </w:r>
      <w:r w:rsidRPr="002B7659">
        <w:rPr>
          <w:rFonts w:ascii="仿宋_GB2312" w:hAnsi="Calibri" w:hint="eastAsia"/>
          <w:color w:val="000000" w:themeColor="text1"/>
          <w:szCs w:val="32"/>
        </w:rPr>
        <w:t>—按盐田区产业发展资金管理相</w:t>
      </w:r>
      <w:r w:rsidRPr="002B7659">
        <w:rPr>
          <w:rFonts w:ascii="仿宋_GB2312" w:hAnsi="Calibri" w:hint="eastAsia"/>
          <w:color w:val="000000" w:themeColor="text1"/>
          <w:szCs w:val="32"/>
        </w:rPr>
        <w:lastRenderedPageBreak/>
        <w:t>关流程进行报批和公示—</w:t>
      </w:r>
      <w:r w:rsidR="00E9365B">
        <w:rPr>
          <w:rFonts w:ascii="仿宋_GB2312" w:hAnsi="Calibri" w:hint="eastAsia"/>
          <w:color w:val="000000" w:themeColor="text1"/>
          <w:szCs w:val="32"/>
        </w:rPr>
        <w:t>申报单位</w:t>
      </w:r>
      <w:r w:rsidRPr="002B7659">
        <w:rPr>
          <w:rFonts w:ascii="仿宋_GB2312" w:hAnsi="Calibri" w:hint="eastAsia"/>
          <w:color w:val="000000" w:themeColor="text1"/>
          <w:szCs w:val="32"/>
        </w:rPr>
        <w:t>凭拨款凭证向深圳市市场监督管理局盐田监管局提交拨付申请—深圳市市场监督管理局盐田监管局拨款。</w:t>
      </w:r>
    </w:p>
    <w:p w:rsidR="00E02FC4" w:rsidRPr="002B7659" w:rsidRDefault="00E02FC4" w:rsidP="00E02FC4">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十、审核方式</w:t>
      </w:r>
    </w:p>
    <w:p w:rsidR="00E02FC4" w:rsidRPr="002B7659" w:rsidRDefault="00E02FC4" w:rsidP="00E02FC4">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核准制。</w:t>
      </w:r>
    </w:p>
    <w:p w:rsidR="00B25FA0" w:rsidRPr="002B7659" w:rsidRDefault="00B25FA0" w:rsidP="00B25FA0">
      <w:pPr>
        <w:snapToGrid w:val="0"/>
        <w:spacing w:line="520" w:lineRule="exact"/>
        <w:ind w:firstLine="640"/>
        <w:rPr>
          <w:rFonts w:ascii="黑体" w:eastAsia="黑体" w:hAnsi="Calibri"/>
          <w:color w:val="000000" w:themeColor="text1"/>
          <w:szCs w:val="32"/>
        </w:rPr>
      </w:pPr>
      <w:r w:rsidRPr="002B7659">
        <w:rPr>
          <w:rFonts w:ascii="黑体" w:eastAsia="黑体" w:hAnsi="Calibri" w:hint="eastAsia"/>
          <w:color w:val="000000" w:themeColor="text1"/>
          <w:szCs w:val="32"/>
        </w:rPr>
        <w:t>十</w:t>
      </w:r>
      <w:r w:rsidR="00E02FC4" w:rsidRPr="002B7659">
        <w:rPr>
          <w:rFonts w:ascii="黑体" w:eastAsia="黑体" w:hAnsi="Calibri" w:hint="eastAsia"/>
          <w:color w:val="000000" w:themeColor="text1"/>
          <w:szCs w:val="32"/>
        </w:rPr>
        <w:t>一</w:t>
      </w:r>
      <w:r w:rsidRPr="002B7659">
        <w:rPr>
          <w:rFonts w:ascii="黑体" w:eastAsia="黑体" w:hAnsi="Calibri" w:hint="eastAsia"/>
          <w:color w:val="000000" w:themeColor="text1"/>
          <w:szCs w:val="32"/>
        </w:rPr>
        <w:t>、办理时限</w:t>
      </w:r>
    </w:p>
    <w:p w:rsidR="00B25FA0" w:rsidRPr="002B7659" w:rsidRDefault="00E9365B" w:rsidP="00B25FA0">
      <w:pPr>
        <w:snapToGrid w:val="0"/>
        <w:spacing w:line="520" w:lineRule="exact"/>
        <w:ind w:firstLine="640"/>
        <w:rPr>
          <w:rFonts w:ascii="仿宋_GB2312" w:hAnsi="Calibri"/>
          <w:color w:val="000000" w:themeColor="text1"/>
          <w:szCs w:val="32"/>
        </w:rPr>
      </w:pPr>
      <w:r>
        <w:rPr>
          <w:rFonts w:ascii="仿宋_GB2312" w:hAnsi="Calibri" w:hint="eastAsia"/>
          <w:color w:val="000000" w:themeColor="text1"/>
          <w:szCs w:val="32"/>
        </w:rPr>
        <w:t>根据盐田区产业发展资金管理规定要求办理。</w:t>
      </w:r>
    </w:p>
    <w:p w:rsidR="00B25FA0" w:rsidRPr="002B7659" w:rsidRDefault="00E02FC4" w:rsidP="007B71B8">
      <w:pPr>
        <w:snapToGrid w:val="0"/>
        <w:spacing w:line="520" w:lineRule="exact"/>
        <w:ind w:firstLine="640"/>
        <w:rPr>
          <w:rFonts w:ascii="黑体" w:eastAsia="黑体" w:hAnsi="黑体"/>
          <w:color w:val="000000" w:themeColor="text1"/>
          <w:szCs w:val="32"/>
        </w:rPr>
      </w:pPr>
      <w:r w:rsidRPr="002B7659">
        <w:rPr>
          <w:rFonts w:ascii="黑体" w:eastAsia="黑体" w:hAnsi="Calibri" w:hint="eastAsia"/>
          <w:color w:val="000000" w:themeColor="text1"/>
          <w:szCs w:val="32"/>
        </w:rPr>
        <w:t>十二</w:t>
      </w:r>
      <w:r w:rsidR="00B25FA0" w:rsidRPr="002B7659">
        <w:rPr>
          <w:rFonts w:ascii="黑体" w:eastAsia="黑体" w:hAnsi="Calibri" w:hint="eastAsia"/>
          <w:color w:val="000000" w:themeColor="text1"/>
          <w:szCs w:val="32"/>
        </w:rPr>
        <w:t>、</w:t>
      </w:r>
      <w:r w:rsidR="00B25FA0" w:rsidRPr="002B7659">
        <w:rPr>
          <w:rFonts w:ascii="黑体" w:eastAsia="黑体" w:hAnsi="黑体" w:hint="eastAsia"/>
          <w:color w:val="000000" w:themeColor="text1"/>
          <w:szCs w:val="32"/>
        </w:rPr>
        <w:t>不予受理及资助情况</w:t>
      </w:r>
    </w:p>
    <w:p w:rsidR="00B25FA0" w:rsidRPr="002B7659" w:rsidRDefault="00B25FA0" w:rsidP="00B25FA0">
      <w:pPr>
        <w:snapToGrid w:val="0"/>
        <w:spacing w:line="520" w:lineRule="exact"/>
        <w:ind w:firstLine="640"/>
        <w:rPr>
          <w:rFonts w:ascii="仿宋_GB2312" w:hAnsi="Calibri"/>
          <w:color w:val="000000" w:themeColor="text1"/>
          <w:szCs w:val="32"/>
        </w:rPr>
      </w:pPr>
      <w:r w:rsidRPr="002B7659">
        <w:rPr>
          <w:rFonts w:ascii="仿宋_GB2312" w:hAnsi="Calibri" w:hint="eastAsia"/>
          <w:color w:val="000000" w:themeColor="text1"/>
          <w:szCs w:val="32"/>
        </w:rPr>
        <w:t>有下列情形之一的，申请将不予受理，项目将不得获得资助：</w:t>
      </w:r>
    </w:p>
    <w:p w:rsidR="00737970" w:rsidRPr="002B7659" w:rsidRDefault="00737970" w:rsidP="00737970">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（一）被列入深圳市及盐田区失信“黑名单”的；</w:t>
      </w:r>
    </w:p>
    <w:p w:rsidR="00737970" w:rsidRPr="002B7659" w:rsidRDefault="00737970" w:rsidP="00737970">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（二）在享受各级政府财政资助中有严重违约行为的；</w:t>
      </w:r>
    </w:p>
    <w:p w:rsidR="00737970" w:rsidRPr="002B7659" w:rsidRDefault="00737970" w:rsidP="00737970">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（三）申请之日前两年内发生一般及以上级别生产安全事故，或因恶意欠薪引发劳资纠纷的；</w:t>
      </w:r>
    </w:p>
    <w:p w:rsidR="00737970" w:rsidRPr="002B7659" w:rsidRDefault="00737970" w:rsidP="00737970">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（四）申请之日前两年内存在被处以责令停产停业、暂扣或吊销许可证、执照行政处罚的；</w:t>
      </w:r>
    </w:p>
    <w:p w:rsidR="00737970" w:rsidRPr="002B7659" w:rsidRDefault="00737970" w:rsidP="00737970">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（五）正在进行有可能影响该企业正常经营活动的重大诉讼或者仲裁的，或其主要财产因债务纠纷已被法院采取保全措施的，或正在被法院强制执行重大债务裁定判决的；</w:t>
      </w:r>
    </w:p>
    <w:p w:rsidR="00B25FA0" w:rsidRPr="002B7659" w:rsidRDefault="00737970" w:rsidP="00737970">
      <w:pPr>
        <w:snapToGrid w:val="0"/>
        <w:spacing w:line="560" w:lineRule="exact"/>
        <w:ind w:firstLine="640"/>
        <w:rPr>
          <w:rFonts w:ascii="仿宋_GB2312" w:hAnsi="Calibri"/>
          <w:color w:val="000000" w:themeColor="text1"/>
          <w:szCs w:val="32"/>
        </w:rPr>
      </w:pPr>
      <w:r w:rsidRPr="002B7659">
        <w:rPr>
          <w:rFonts w:ascii="仿宋_GB2312" w:hAnsi="Calibri" w:hint="eastAsia"/>
          <w:color w:val="000000" w:themeColor="text1"/>
          <w:szCs w:val="32"/>
        </w:rPr>
        <w:t>（六）涉嫌刑事犯罪的，及其他不符合法律法规有关规定的情形。</w:t>
      </w:r>
    </w:p>
    <w:p w:rsidR="00B25FA0" w:rsidRPr="002B7659" w:rsidRDefault="00B25FA0" w:rsidP="00B25FA0">
      <w:pPr>
        <w:snapToGrid w:val="0"/>
        <w:spacing w:line="520" w:lineRule="exact"/>
        <w:ind w:firstLine="560"/>
        <w:rPr>
          <w:color w:val="000000" w:themeColor="text1"/>
        </w:rPr>
      </w:pPr>
    </w:p>
    <w:p w:rsidR="00B25FA0" w:rsidRPr="002B7659" w:rsidRDefault="00B25FA0" w:rsidP="00B25FA0">
      <w:pPr>
        <w:snapToGrid w:val="0"/>
        <w:spacing w:line="520" w:lineRule="exact"/>
        <w:ind w:firstLine="630"/>
        <w:rPr>
          <w:rFonts w:ascii="仿宋_GB2312" w:hAnsi="Calibri"/>
          <w:color w:val="000000" w:themeColor="text1"/>
          <w:szCs w:val="32"/>
        </w:rPr>
      </w:pPr>
      <w:r w:rsidRPr="002B7659">
        <w:rPr>
          <w:rFonts w:ascii="仿宋_GB2312" w:hAnsi="Calibri" w:hint="eastAsia"/>
          <w:color w:val="000000" w:themeColor="text1"/>
          <w:szCs w:val="32"/>
        </w:rPr>
        <w:t>说明：区政府从未委托任何单位或个人为项目申报单位代理资金申报事宜，请项目申报单位自主申报。区政府将严格按照有关标准和程序受理，不收取任何费用。如有任何中</w:t>
      </w:r>
      <w:r w:rsidRPr="002B7659">
        <w:rPr>
          <w:rFonts w:ascii="仿宋_GB2312" w:hAnsi="Calibri" w:hint="eastAsia"/>
          <w:color w:val="000000" w:themeColor="text1"/>
          <w:szCs w:val="32"/>
        </w:rPr>
        <w:lastRenderedPageBreak/>
        <w:t>介机构和个人假借区政府领导和工作人员名义向申报单位收取费用的，请知情者即向</w:t>
      </w:r>
      <w:r w:rsidR="007C08DE" w:rsidRPr="002B7659">
        <w:rPr>
          <w:rFonts w:ascii="仿宋_GB2312" w:hAnsi="Calibri" w:hint="eastAsia"/>
          <w:color w:val="000000" w:themeColor="text1"/>
          <w:szCs w:val="32"/>
        </w:rPr>
        <w:t>盐田区工业和信息化局</w:t>
      </w:r>
      <w:r w:rsidRPr="002B7659">
        <w:rPr>
          <w:rFonts w:ascii="仿宋_GB2312" w:hAnsi="Calibri" w:hint="eastAsia"/>
          <w:color w:val="000000" w:themeColor="text1"/>
          <w:szCs w:val="32"/>
        </w:rPr>
        <w:t>举报。</w:t>
      </w:r>
    </w:p>
    <w:p w:rsidR="00B25FA0" w:rsidRPr="002B7659" w:rsidRDefault="00B25FA0" w:rsidP="00B25FA0">
      <w:pPr>
        <w:snapToGrid w:val="0"/>
        <w:spacing w:line="520" w:lineRule="exact"/>
        <w:rPr>
          <w:color w:val="000000" w:themeColor="text1"/>
        </w:rPr>
      </w:pPr>
    </w:p>
    <w:p w:rsidR="001D75E1" w:rsidRPr="002B7659" w:rsidRDefault="001D75E1" w:rsidP="00B25FA0">
      <w:pPr>
        <w:rPr>
          <w:color w:val="000000" w:themeColor="text1"/>
        </w:rPr>
      </w:pPr>
    </w:p>
    <w:sectPr w:rsidR="001D75E1" w:rsidRPr="002B7659" w:rsidSect="001D75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9B4" w:rsidRDefault="000179B4" w:rsidP="005245CF">
      <w:r>
        <w:separator/>
      </w:r>
    </w:p>
  </w:endnote>
  <w:endnote w:type="continuationSeparator" w:id="0">
    <w:p w:rsidR="000179B4" w:rsidRDefault="000179B4" w:rsidP="005245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
    <w:altName w:val="Arial Unicode MS"/>
    <w:charset w:val="86"/>
    <w:family w:val="auto"/>
    <w:pitch w:val="variable"/>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9B4" w:rsidRDefault="000179B4" w:rsidP="005245CF">
      <w:r>
        <w:separator/>
      </w:r>
    </w:p>
  </w:footnote>
  <w:footnote w:type="continuationSeparator" w:id="0">
    <w:p w:rsidR="000179B4" w:rsidRDefault="000179B4" w:rsidP="005245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FA0"/>
    <w:rsid w:val="000179B4"/>
    <w:rsid w:val="0005071E"/>
    <w:rsid w:val="000A664D"/>
    <w:rsid w:val="00103533"/>
    <w:rsid w:val="001D75E1"/>
    <w:rsid w:val="00212C0D"/>
    <w:rsid w:val="0025010A"/>
    <w:rsid w:val="002B343A"/>
    <w:rsid w:val="002B7659"/>
    <w:rsid w:val="0042611D"/>
    <w:rsid w:val="00461C00"/>
    <w:rsid w:val="004E7AC5"/>
    <w:rsid w:val="005245CF"/>
    <w:rsid w:val="005724FA"/>
    <w:rsid w:val="005A03C5"/>
    <w:rsid w:val="00612AA2"/>
    <w:rsid w:val="00650EC4"/>
    <w:rsid w:val="0066548A"/>
    <w:rsid w:val="00717C36"/>
    <w:rsid w:val="007340B8"/>
    <w:rsid w:val="00737970"/>
    <w:rsid w:val="007B71B8"/>
    <w:rsid w:val="007C08DE"/>
    <w:rsid w:val="007C7B88"/>
    <w:rsid w:val="007D49C1"/>
    <w:rsid w:val="00822ABE"/>
    <w:rsid w:val="0083250D"/>
    <w:rsid w:val="00854BBF"/>
    <w:rsid w:val="008647B4"/>
    <w:rsid w:val="00894E9E"/>
    <w:rsid w:val="008A51CB"/>
    <w:rsid w:val="00916BDF"/>
    <w:rsid w:val="009B5C75"/>
    <w:rsid w:val="009B5E08"/>
    <w:rsid w:val="00A46CD3"/>
    <w:rsid w:val="00AC35A3"/>
    <w:rsid w:val="00B25FA0"/>
    <w:rsid w:val="00B57034"/>
    <w:rsid w:val="00B93FEF"/>
    <w:rsid w:val="00C852E2"/>
    <w:rsid w:val="00DA1E87"/>
    <w:rsid w:val="00DA753F"/>
    <w:rsid w:val="00E02FC4"/>
    <w:rsid w:val="00E35681"/>
    <w:rsid w:val="00E9365B"/>
    <w:rsid w:val="00F04C9D"/>
    <w:rsid w:val="00F7773E"/>
    <w:rsid w:val="00F936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FA0"/>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5FA0"/>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3">
    <w:name w:val="header"/>
    <w:basedOn w:val="a"/>
    <w:link w:val="Char"/>
    <w:uiPriority w:val="99"/>
    <w:unhideWhenUsed/>
    <w:rsid w:val="005245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45CF"/>
    <w:rPr>
      <w:rFonts w:ascii="Times New Roman" w:eastAsia="仿宋_GB2312" w:hAnsi="Times New Roman" w:cs="Times New Roman"/>
      <w:sz w:val="18"/>
      <w:szCs w:val="18"/>
    </w:rPr>
  </w:style>
  <w:style w:type="paragraph" w:styleId="a4">
    <w:name w:val="footer"/>
    <w:basedOn w:val="a"/>
    <w:link w:val="Char0"/>
    <w:uiPriority w:val="99"/>
    <w:unhideWhenUsed/>
    <w:rsid w:val="005245CF"/>
    <w:pPr>
      <w:tabs>
        <w:tab w:val="center" w:pos="4153"/>
        <w:tab w:val="right" w:pos="8306"/>
      </w:tabs>
      <w:snapToGrid w:val="0"/>
      <w:jc w:val="left"/>
    </w:pPr>
    <w:rPr>
      <w:sz w:val="18"/>
      <w:szCs w:val="18"/>
    </w:rPr>
  </w:style>
  <w:style w:type="character" w:customStyle="1" w:styleId="Char0">
    <w:name w:val="页脚 Char"/>
    <w:basedOn w:val="a0"/>
    <w:link w:val="a4"/>
    <w:uiPriority w:val="99"/>
    <w:rsid w:val="005245CF"/>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BCE15-79F5-44EC-B067-E155044D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27</Pages>
  <Words>1710</Words>
  <Characters>9753</Characters>
  <Application>Microsoft Office Word</Application>
  <DocSecurity>0</DocSecurity>
  <Lines>81</Lines>
  <Paragraphs>22</Paragraphs>
  <ScaleCrop>false</ScaleCrop>
  <Company>Microsoft</Company>
  <LinksUpToDate>false</LinksUpToDate>
  <CharactersWithSpaces>11441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李小军</dc:creator>
  <cp:lastModifiedBy>卢晶</cp:lastModifiedBy>
  <cp:revision>15</cp:revision>
  <dcterms:created xsi:type="dcterms:W3CDTF">2020-08-10T02:15:00Z</dcterms:created>
  <dcterms:modified xsi:type="dcterms:W3CDTF">2020-08-26T03:35:00Z</dcterms:modified>
</cp:coreProperties>
</file>