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/>
          <w:b/>
          <w:sz w:val="24"/>
        </w:rPr>
      </w:pPr>
    </w:p>
    <w:p>
      <w:pPr>
        <w:jc w:val="left"/>
        <w:rPr>
          <w:rFonts w:ascii="宋体"/>
          <w:b/>
          <w:sz w:val="24"/>
        </w:rPr>
      </w:pPr>
    </w:p>
    <w:p>
      <w:pPr>
        <w:snapToGrid w:val="0"/>
        <w:spacing w:line="360" w:lineRule="auto"/>
        <w:rPr>
          <w:rFonts w:ascii="宋体"/>
          <w:sz w:val="24"/>
        </w:rPr>
      </w:pPr>
    </w:p>
    <w:p>
      <w:pPr>
        <w:rPr>
          <w:rFonts w:ascii="黑体" w:eastAsia="黑体"/>
        </w:rPr>
      </w:pPr>
    </w:p>
    <w:p/>
    <w:p/>
    <w:p/>
    <w:p>
      <w:pPr>
        <w:jc w:val="center"/>
        <w:rPr>
          <w:rFonts w:ascii="黑体" w:hAnsi="黑体" w:eastAsia="黑体" w:cs="宋体"/>
          <w:kern w:val="0"/>
          <w:sz w:val="48"/>
          <w:szCs w:val="48"/>
        </w:rPr>
      </w:pPr>
      <w:r>
        <w:rPr>
          <w:rFonts w:hint="eastAsia" w:ascii="黑体" w:hAnsi="黑体" w:eastAsia="黑体" w:cs="宋体"/>
          <w:kern w:val="0"/>
          <w:sz w:val="48"/>
          <w:szCs w:val="48"/>
        </w:rPr>
        <w:t>盐田区科技创新扶持项目申请书</w:t>
      </w:r>
    </w:p>
    <w:p>
      <w:pPr>
        <w:jc w:val="center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</w:t>
      </w:r>
      <w:r>
        <w:rPr>
          <w:rFonts w:hint="eastAsia" w:ascii="仿宋_GB2312"/>
          <w:sz w:val="32"/>
          <w:szCs w:val="32"/>
        </w:rPr>
        <w:t>配套奖励国家级省级市级科学技术奖励项目</w:t>
      </w:r>
      <w:r>
        <w:rPr>
          <w:rFonts w:hint="eastAsia" w:ascii="宋体" w:hAnsi="宋体"/>
          <w:sz w:val="32"/>
          <w:szCs w:val="32"/>
        </w:rPr>
        <w:t>）</w:t>
      </w: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spacing w:line="480" w:lineRule="auto"/>
        <w:ind w:left="3928" w:leftChars="532" w:hanging="2811" w:hangingChars="1000"/>
        <w:rPr>
          <w:rFonts w:hint="eastAsia" w:ascii="仿宋_GB2312"/>
          <w:sz w:val="32"/>
          <w:szCs w:val="32"/>
        </w:rPr>
      </w:pPr>
      <w:r>
        <w:rPr>
          <w:rFonts w:hint="eastAsia"/>
          <w:b/>
          <w:sz w:val="28"/>
          <w:szCs w:val="28"/>
        </w:rPr>
        <w:t>申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报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项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目：</w:t>
      </w:r>
      <w:r>
        <w:rPr>
          <w:rFonts w:hint="eastAsia" w:ascii="仿宋_GB2312"/>
          <w:sz w:val="32"/>
          <w:szCs w:val="32"/>
        </w:rPr>
        <w:t>配套奖励国家级省级市级科学</w:t>
      </w:r>
    </w:p>
    <w:p>
      <w:pPr>
        <w:spacing w:line="480" w:lineRule="auto"/>
        <w:ind w:left="4311" w:leftChars="1748" w:hanging="640" w:hangingChars="200"/>
        <w:rPr>
          <w:sz w:val="28"/>
          <w:szCs w:val="28"/>
        </w:rPr>
      </w:pPr>
      <w:r>
        <w:rPr>
          <w:rFonts w:hint="eastAsia" w:ascii="仿宋_GB2312"/>
          <w:sz w:val="32"/>
          <w:szCs w:val="32"/>
        </w:rPr>
        <w:t>技术奖励项目</w:t>
      </w:r>
    </w:p>
    <w:p>
      <w:pPr>
        <w:spacing w:line="480" w:lineRule="auto"/>
        <w:ind w:firstLine="1245" w:firstLineChars="443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项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目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名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称：</w:t>
      </w:r>
      <w:r>
        <w:rPr>
          <w:sz w:val="28"/>
          <w:szCs w:val="28"/>
        </w:rPr>
        <w:t xml:space="preserve"> </w:t>
      </w:r>
    </w:p>
    <w:p>
      <w:pPr>
        <w:spacing w:line="480" w:lineRule="auto"/>
        <w:ind w:firstLine="1245" w:firstLineChars="44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申</w:t>
      </w:r>
      <w:r>
        <w:rPr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请</w:t>
      </w:r>
      <w:r>
        <w:rPr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人（签章）：</w:t>
      </w:r>
      <w:r>
        <w:rPr>
          <w:b/>
          <w:sz w:val="28"/>
          <w:szCs w:val="28"/>
        </w:rPr>
        <w:t xml:space="preserve"> </w:t>
      </w:r>
    </w:p>
    <w:p>
      <w:pPr>
        <w:spacing w:line="480" w:lineRule="auto"/>
        <w:ind w:firstLine="1245" w:firstLineChars="44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法定代表人（签字）：</w:t>
      </w:r>
    </w:p>
    <w:p>
      <w:pPr>
        <w:spacing w:line="480" w:lineRule="auto"/>
        <w:ind w:firstLine="1245" w:firstLineChars="44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联</w:t>
      </w:r>
      <w:r>
        <w:rPr>
          <w:b/>
          <w:sz w:val="28"/>
          <w:szCs w:val="28"/>
        </w:rPr>
        <w:t xml:space="preserve">      </w:t>
      </w:r>
      <w:r>
        <w:rPr>
          <w:rFonts w:hint="eastAsia"/>
          <w:b/>
          <w:sz w:val="28"/>
          <w:szCs w:val="28"/>
        </w:rPr>
        <w:t>系</w:t>
      </w:r>
      <w:r>
        <w:rPr>
          <w:b/>
          <w:sz w:val="28"/>
          <w:szCs w:val="28"/>
        </w:rPr>
        <w:t xml:space="preserve">      </w:t>
      </w:r>
      <w:r>
        <w:rPr>
          <w:rFonts w:hint="eastAsia"/>
          <w:b/>
          <w:sz w:val="28"/>
          <w:szCs w:val="28"/>
        </w:rPr>
        <w:t>人：</w:t>
      </w:r>
    </w:p>
    <w:p>
      <w:pPr>
        <w:spacing w:line="480" w:lineRule="auto"/>
        <w:ind w:firstLine="1245" w:firstLineChars="44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联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系</w:t>
      </w:r>
      <w:r>
        <w:rPr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方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式：</w:t>
      </w:r>
      <w:r>
        <w:rPr>
          <w:rFonts w:hint="eastAsia"/>
          <w:sz w:val="28"/>
          <w:szCs w:val="28"/>
        </w:rPr>
        <w:t>座机</w:t>
      </w:r>
      <w:r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>手机</w:t>
      </w:r>
    </w:p>
    <w:p>
      <w:pPr>
        <w:spacing w:line="480" w:lineRule="auto"/>
        <w:ind w:firstLine="1245" w:firstLineChars="44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填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报</w:t>
      </w:r>
      <w:r>
        <w:rPr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日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期：</w:t>
      </w:r>
      <w:r>
        <w:rPr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年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月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日</w:t>
      </w: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>
        <w:rPr>
          <w:rFonts w:hint="eastAsia" w:ascii="黑体" w:eastAsia="黑体"/>
          <w:sz w:val="48"/>
          <w:szCs w:val="48"/>
        </w:rPr>
        <w:t>深圳市盐田区科技创新局</w:t>
      </w:r>
    </w:p>
    <w:p>
      <w:pPr>
        <w:widowControl/>
        <w:jc w:val="left"/>
        <w:rPr>
          <w:rFonts w:ascii="黑体" w:eastAsia="黑体"/>
          <w:sz w:val="36"/>
        </w:rPr>
      </w:pPr>
      <w:r>
        <w:rPr>
          <w:rFonts w:ascii="黑体" w:eastAsia="黑体"/>
          <w:kern w:val="0"/>
          <w:sz w:val="36"/>
        </w:rPr>
        <w:br w:type="page"/>
      </w:r>
    </w:p>
    <w:p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>
      <w:pPr>
        <w:widowControl/>
        <w:jc w:val="center"/>
        <w:rPr>
          <w:rFonts w:ascii="黑体" w:hAnsi="宋体" w:eastAsia="黑体"/>
          <w:bCs/>
          <w:sz w:val="28"/>
        </w:rPr>
      </w:pPr>
      <w:r>
        <w:rPr>
          <w:rFonts w:hint="eastAsia" w:ascii="黑体" w:hAnsi="宋体" w:eastAsia="黑体"/>
          <w:bCs/>
          <w:sz w:val="28"/>
        </w:rPr>
        <w:t>填表说明</w:t>
      </w:r>
    </w:p>
    <w:p>
      <w:pPr>
        <w:spacing w:line="360" w:lineRule="auto"/>
        <w:ind w:left="420" w:firstLine="523" w:firstLineChars="218"/>
        <w:jc w:val="left"/>
        <w:rPr>
          <w:sz w:val="24"/>
        </w:rPr>
      </w:pPr>
      <w:r>
        <w:rPr>
          <w:rFonts w:hint="eastAsia"/>
          <w:sz w:val="24"/>
        </w:rPr>
        <w:t>一、请务必填写负责人、联系人</w:t>
      </w:r>
      <w:r>
        <w:rPr>
          <w:rFonts w:hint="eastAsia"/>
          <w:b/>
          <w:sz w:val="24"/>
        </w:rPr>
        <w:t>深圳本地有效手机</w:t>
      </w:r>
      <w:r>
        <w:rPr>
          <w:rFonts w:hint="eastAsia"/>
          <w:sz w:val="24"/>
        </w:rPr>
        <w:t>，以便及时接收项目申报的相关信息，联系人信息变更的，应当及时通知区科技创新局。</w:t>
      </w:r>
    </w:p>
    <w:p>
      <w:pPr>
        <w:spacing w:line="360" w:lineRule="auto"/>
        <w:ind w:left="420" w:firstLine="523" w:firstLineChars="218"/>
        <w:jc w:val="left"/>
        <w:rPr>
          <w:sz w:val="24"/>
        </w:rPr>
      </w:pPr>
      <w:r>
        <w:rPr>
          <w:rFonts w:hint="eastAsia"/>
          <w:sz w:val="24"/>
        </w:rPr>
        <w:t>二、申报单位应使用计算机填写申请书，手工填写无效（除要求“签名”处须手工填写外）。</w:t>
      </w:r>
    </w:p>
    <w:p>
      <w:pPr>
        <w:spacing w:line="360" w:lineRule="auto"/>
        <w:ind w:left="420" w:firstLine="523" w:firstLineChars="218"/>
        <w:jc w:val="left"/>
        <w:rPr>
          <w:sz w:val="24"/>
        </w:rPr>
      </w:pPr>
      <w:r>
        <w:rPr>
          <w:rFonts w:hint="eastAsia"/>
          <w:sz w:val="24"/>
        </w:rPr>
        <w:t>三、申请表各项内容须如实填写，各项目不得空缺，无此内容时填“无”，</w:t>
      </w:r>
      <w:r>
        <w:rPr>
          <w:rFonts w:hint="eastAsia"/>
          <w:b/>
          <w:sz w:val="24"/>
        </w:rPr>
        <w:t>金额以万元为单位并保留至小数点后两位</w:t>
      </w:r>
      <w:r>
        <w:rPr>
          <w:rFonts w:hint="eastAsia"/>
          <w:sz w:val="24"/>
        </w:rPr>
        <w:t>；单位名称应与营业执照或法人登记证书完全一致；有选择的项目请选择相应项数字填写或在选择框内打勾。</w:t>
      </w:r>
    </w:p>
    <w:p>
      <w:pPr>
        <w:spacing w:line="360" w:lineRule="auto"/>
        <w:ind w:left="420" w:firstLine="525" w:firstLineChars="218"/>
        <w:jc w:val="left"/>
        <w:rPr>
          <w:b/>
          <w:sz w:val="24"/>
        </w:rPr>
      </w:pPr>
      <w:r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>
      <w:pPr>
        <w:widowControl/>
        <w:jc w:val="left"/>
        <w:rPr>
          <w:b/>
          <w:sz w:val="24"/>
        </w:rPr>
      </w:pPr>
      <w:r>
        <w:rPr>
          <w:b/>
          <w:sz w:val="24"/>
        </w:rPr>
        <w:br w:type="page"/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520" w:lineRule="exact"/>
        <w:ind w:firstLine="3373" w:firstLineChars="700"/>
        <w:jc w:val="both"/>
        <w:textAlignment w:val="auto"/>
        <w:rPr>
          <w:rFonts w:hint="eastAsia"/>
          <w:sz w:val="48"/>
          <w:szCs w:val="28"/>
          <w:lang w:eastAsia="zh-CN"/>
        </w:rPr>
      </w:pPr>
      <w:r>
        <w:rPr>
          <w:rFonts w:hint="eastAsia"/>
          <w:sz w:val="48"/>
          <w:szCs w:val="28"/>
          <w:lang w:eastAsia="zh-CN"/>
        </w:rPr>
        <w:t>承诺书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本单位在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提交申请材料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时</w:t>
      </w:r>
      <w:r>
        <w:rPr>
          <w:rFonts w:hint="eastAsia" w:ascii="仿宋_GB2312" w:hAnsi="仿宋_GB2312" w:eastAsia="仿宋_GB2312" w:cs="仿宋_GB2312"/>
          <w:sz w:val="28"/>
          <w:szCs w:val="28"/>
        </w:rPr>
        <w:t>，已经完全了解并遵守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28"/>
          <w:szCs w:val="28"/>
        </w:rPr>
        <w:t>盐田区产业发展资金管理规定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《盐田区科技创新扶持项目申报指南》、《盐田区生命健康产业扶持项目申报指南》的要求</w:t>
      </w:r>
      <w:r>
        <w:rPr>
          <w:rFonts w:hint="eastAsia" w:ascii="仿宋_GB2312" w:hAnsi="仿宋_GB2312" w:eastAsia="仿宋_GB2312" w:cs="仿宋_GB2312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同时</w:t>
      </w:r>
      <w:r>
        <w:rPr>
          <w:rFonts w:hint="eastAsia" w:ascii="仿宋_GB2312" w:hAnsi="仿宋_GB2312" w:eastAsia="仿宋_GB2312" w:cs="仿宋_GB2312"/>
          <w:sz w:val="28"/>
          <w:szCs w:val="28"/>
        </w:rPr>
        <w:t>做出以下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一、本单位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保证</w:t>
      </w:r>
      <w:r>
        <w:rPr>
          <w:rFonts w:hint="eastAsia" w:ascii="仿宋_GB2312" w:hAnsi="仿宋_GB2312" w:eastAsia="仿宋_GB2312" w:cs="仿宋_GB2312"/>
          <w:sz w:val="28"/>
          <w:szCs w:val="28"/>
        </w:rPr>
        <w:t>所提交的申请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真实、准确和完整。本单位同意，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盐田区科技创新局</w:t>
      </w:r>
      <w:r>
        <w:rPr>
          <w:rFonts w:hint="eastAsia" w:ascii="仿宋_GB2312" w:hAnsi="仿宋_GB2312" w:eastAsia="仿宋_GB2312" w:cs="仿宋_GB2312"/>
          <w:sz w:val="28"/>
          <w:szCs w:val="28"/>
        </w:rPr>
        <w:t>有权采取任何合法方式核实申请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中信息的真实性、准确性和完整性，一旦发现有虚假信息，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盐田区科技创新局有权根据相关规定进行处理。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二、本单位保证所申请的项目不对其他单位及个人构成侵权，如有侵权，本单位承担由此产生的全部责任。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三、本单位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知悉所提交的</w:t>
      </w:r>
      <w:r>
        <w:rPr>
          <w:rFonts w:hint="eastAsia" w:ascii="仿宋_GB2312" w:hAnsi="仿宋_GB2312" w:eastAsia="仿宋_GB2312" w:cs="仿宋_GB2312"/>
          <w:sz w:val="28"/>
          <w:szCs w:val="28"/>
        </w:rPr>
        <w:t>申请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不予退还。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本单位同意盐田区科技创新局有权</w:t>
      </w:r>
      <w:r>
        <w:rPr>
          <w:rFonts w:hint="eastAsia" w:ascii="仿宋_GB2312" w:hAnsi="仿宋_GB2312" w:eastAsia="仿宋_GB2312" w:cs="仿宋_GB2312"/>
          <w:sz w:val="28"/>
          <w:szCs w:val="28"/>
        </w:rPr>
        <w:t>使用申请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中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的所有</w:t>
      </w:r>
      <w:r>
        <w:rPr>
          <w:rFonts w:hint="eastAsia" w:ascii="仿宋_GB2312" w:hAnsi="仿宋_GB2312" w:eastAsia="仿宋_GB2312" w:cs="仿宋_GB2312"/>
          <w:sz w:val="28"/>
          <w:szCs w:val="28"/>
        </w:rPr>
        <w:t>信息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，用于项目审核及管理</w:t>
      </w:r>
      <w:r>
        <w:rPr>
          <w:rFonts w:hint="eastAsia" w:ascii="仿宋_GB2312" w:hAnsi="仿宋_GB2312" w:eastAsia="仿宋_GB2312" w:cs="仿宋_GB2312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而</w:t>
      </w:r>
      <w:r>
        <w:rPr>
          <w:rFonts w:hint="eastAsia" w:ascii="仿宋_GB2312" w:hAnsi="仿宋_GB2312" w:eastAsia="仿宋_GB2312" w:cs="仿宋_GB2312"/>
          <w:sz w:val="28"/>
          <w:szCs w:val="28"/>
        </w:rPr>
        <w:t>无需另行征得本单位的同意。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28"/>
          <w:szCs w:val="28"/>
        </w:rPr>
        <w:t>、本单位承诺：1.本次申请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不存在《盐田区产业发展资金管理规定》中不予受理的情形</w:t>
      </w:r>
      <w:r>
        <w:rPr>
          <w:rFonts w:hint="eastAsia" w:ascii="仿宋_GB2312" w:hAnsi="仿宋_GB2312" w:eastAsia="仿宋_GB2312" w:cs="仿宋_GB2312"/>
          <w:sz w:val="28"/>
          <w:szCs w:val="28"/>
        </w:rPr>
        <w:t>。2.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本次申请未违反关于同一事项不得重复申请资助的相关规定</w:t>
      </w:r>
      <w:r>
        <w:rPr>
          <w:rFonts w:hint="eastAsia" w:ascii="仿宋_GB2312" w:hAnsi="仿宋_GB2312" w:eastAsia="仿宋_GB2312" w:cs="仿宋_GB2312"/>
          <w:sz w:val="28"/>
          <w:szCs w:val="28"/>
        </w:rPr>
        <w:t>。3.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如该申请项目后续获得盐田区产业发展资金资助，将</w:t>
      </w:r>
      <w:r>
        <w:rPr>
          <w:rFonts w:hint="eastAsia" w:ascii="仿宋_GB2312" w:hAnsi="仿宋_GB2312" w:eastAsia="仿宋_GB2312" w:cs="仿宋_GB2312"/>
          <w:sz w:val="28"/>
          <w:szCs w:val="28"/>
        </w:rPr>
        <w:t>按照有关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协议及</w:t>
      </w:r>
      <w:r>
        <w:rPr>
          <w:rFonts w:hint="eastAsia" w:ascii="仿宋_GB2312" w:hAnsi="仿宋_GB2312" w:eastAsia="仿宋_GB2312" w:cs="仿宋_GB2312"/>
          <w:sz w:val="28"/>
          <w:szCs w:val="28"/>
        </w:rPr>
        <w:t>规定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规范</w:t>
      </w:r>
      <w:r>
        <w:rPr>
          <w:rFonts w:hint="eastAsia" w:ascii="仿宋_GB2312" w:hAnsi="仿宋_GB2312" w:eastAsia="仿宋_GB2312" w:cs="仿宋_GB2312"/>
          <w:sz w:val="28"/>
          <w:szCs w:val="28"/>
        </w:rPr>
        <w:t>使用资助资金。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六、本单位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如有违反本承诺书、其他承诺材料、协议或政府相关规定，且已获得资助款的，本单位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将无条件按照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盐田区科技创新局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的要求退还已获得资助款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，并且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</w:rPr>
        <w:t>承担由此产生的全部责任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申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请单位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盖章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）：  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法定代表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人或被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授权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人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日期：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年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月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(单位需加盖公章，被委托人签字的提交法定代表人授权委托书)</w:t>
      </w:r>
    </w:p>
    <w:p>
      <w:pPr>
        <w:widowControl/>
        <w:jc w:val="left"/>
        <w:rPr>
          <w:rFonts w:ascii="宋体"/>
          <w:sz w:val="24"/>
          <w:szCs w:val="22"/>
        </w:rPr>
      </w:pPr>
    </w:p>
    <w:p>
      <w:pPr>
        <w:widowControl/>
        <w:jc w:val="center"/>
        <w:rPr>
          <w:rFonts w:ascii="黑体" w:hAnsi="宋体" w:eastAsia="黑体"/>
          <w:bCs/>
          <w:sz w:val="28"/>
        </w:rPr>
      </w:pPr>
      <w:r>
        <w:rPr>
          <w:rFonts w:hint="eastAsia" w:ascii="黑体" w:hAnsi="宋体" w:eastAsia="黑体"/>
          <w:bCs/>
          <w:sz w:val="28"/>
        </w:rPr>
        <w:t>申请单位基本信息表</w:t>
      </w:r>
    </w:p>
    <w:tbl>
      <w:tblPr>
        <w:tblStyle w:val="9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30"/>
        <w:gridCol w:w="2511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br w:type="page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经营（办公）面积（平米）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购置用房面积（平米）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租赁用房面积（平米）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注册资本（万元）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法人代表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身份证号码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项目负责人身份证号码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电子邮箱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项目联系人姓名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项目联系人办公电话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项目联系人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身份证号码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项目联系人手机号码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项目联系人电子邮箱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</w:tbl>
    <w:p>
      <w:pPr>
        <w:widowControl/>
        <w:jc w:val="center"/>
        <w:rPr>
          <w:rFonts w:ascii="黑体" w:hAnsi="宋体" w:eastAsia="黑体"/>
          <w:bCs/>
          <w:sz w:val="28"/>
        </w:rPr>
      </w:pPr>
    </w:p>
    <w:p>
      <w:pPr>
        <w:widowControl/>
        <w:jc w:val="left"/>
        <w:rPr>
          <w:rFonts w:ascii="黑体" w:hAnsi="宋体" w:eastAsia="黑体"/>
          <w:b/>
          <w:bCs/>
          <w:sz w:val="28"/>
        </w:rPr>
      </w:pPr>
      <w:r>
        <w:rPr>
          <w:rFonts w:ascii="黑体" w:hAnsi="宋体" w:eastAsia="黑体"/>
          <w:b/>
          <w:bCs/>
          <w:sz w:val="28"/>
        </w:rPr>
        <w:br w:type="page"/>
      </w:r>
    </w:p>
    <w:p>
      <w:pPr>
        <w:widowControl/>
        <w:jc w:val="center"/>
        <w:rPr>
          <w:rFonts w:ascii="黑体" w:hAnsi="宋体" w:eastAsia="黑体"/>
          <w:bCs/>
          <w:sz w:val="28"/>
        </w:rPr>
      </w:pPr>
      <w:r>
        <w:rPr>
          <w:rFonts w:hint="eastAsia" w:ascii="黑体" w:hAnsi="宋体" w:eastAsia="黑体"/>
          <w:bCs/>
          <w:sz w:val="28"/>
        </w:rPr>
        <w:t>申请单位经营情况</w:t>
      </w:r>
    </w:p>
    <w:p>
      <w:pPr>
        <w:widowControl/>
        <w:jc w:val="left"/>
        <w:rPr>
          <w:rFonts w:ascii="黑体" w:hAnsi="宋体" w:eastAsia="黑体"/>
          <w:bCs/>
          <w:sz w:val="28"/>
        </w:rPr>
      </w:pPr>
      <w:r>
        <w:rPr>
          <w:rFonts w:hint="eastAsia" w:ascii="黑体" w:hAnsi="宋体" w:eastAsia="黑体"/>
          <w:bCs/>
          <w:sz w:val="28"/>
        </w:rPr>
        <w:t>行业名称: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</w:t>
      </w:r>
      <w:r>
        <w:rPr>
          <w:rFonts w:hint="eastAsia"/>
          <w:szCs w:val="21"/>
        </w:rPr>
        <w:t xml:space="preserve">  </w:t>
      </w:r>
    </w:p>
    <w:tbl>
      <w:tblPr>
        <w:tblStyle w:val="8"/>
        <w:tblW w:w="907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560"/>
        <w:gridCol w:w="1842"/>
        <w:gridCol w:w="1701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年度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从业人员（个）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营业收入（万元）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纳税额（万元）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企业规模</w:t>
            </w: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（大型/中型/小型/微型）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上三年（20</w:t>
            </w:r>
            <w:r>
              <w:rPr>
                <w:rFonts w:hint="eastAsia" w:asciiTheme="minorEastAsia" w:hAnsiTheme="minorEastAsia" w:eastAsiaTheme="minorEastAsia"/>
                <w:bCs/>
                <w:szCs w:val="21"/>
                <w:lang w:val="en-US" w:eastAsia="zh-CN"/>
              </w:rPr>
              <w:t>18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年）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上二年（201</w:t>
            </w:r>
            <w:r>
              <w:rPr>
                <w:rFonts w:hint="eastAsia" w:asciiTheme="minorEastAsia" w:hAnsiTheme="minorEastAsia" w:eastAsiaTheme="minorEastAsia"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年）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上一年（20</w:t>
            </w:r>
            <w:r>
              <w:rPr>
                <w:rFonts w:hint="eastAsia" w:asciiTheme="minorEastAsia" w:hAnsiTheme="minorEastAsia" w:eastAsiaTheme="minorEastAsia"/>
                <w:bCs/>
                <w:szCs w:val="21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年）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bCs/>
          <w:spacing w:val="-10"/>
          <w:szCs w:val="21"/>
        </w:rPr>
      </w:pPr>
      <w:r>
        <w:rPr>
          <w:rFonts w:hint="eastAsia" w:asciiTheme="minorEastAsia" w:hAnsiTheme="minorEastAsia" w:eastAsiaTheme="minorEastAsia"/>
          <w:bCs/>
          <w:spacing w:val="-10"/>
          <w:szCs w:val="21"/>
        </w:rPr>
        <w:t>备注：</w:t>
      </w:r>
    </w:p>
    <w:p>
      <w:pPr>
        <w:spacing w:line="360" w:lineRule="auto"/>
        <w:rPr>
          <w:rFonts w:asciiTheme="minorEastAsia" w:hAnsiTheme="minorEastAsia" w:eastAsiaTheme="minorEastAsia"/>
          <w:bCs/>
          <w:spacing w:val="-10"/>
          <w:szCs w:val="21"/>
        </w:rPr>
      </w:pPr>
      <w:r>
        <w:rPr>
          <w:rFonts w:hint="eastAsia" w:asciiTheme="minorEastAsia" w:hAnsiTheme="minorEastAsia" w:eastAsiaTheme="minorEastAsia"/>
          <w:bCs/>
          <w:spacing w:val="-10"/>
          <w:szCs w:val="21"/>
        </w:rPr>
        <w:t>1.</w:t>
      </w:r>
      <w:r>
        <w:rPr>
          <w:rFonts w:hint="eastAsia" w:asciiTheme="minorEastAsia" w:hAnsiTheme="minorEastAsia" w:eastAsiaTheme="minorEastAsia"/>
          <w:szCs w:val="21"/>
        </w:rPr>
        <w:t>“行业名称”参照国民经济行业分类（GB/4754-2017）填写。</w:t>
      </w:r>
    </w:p>
    <w:p>
      <w:pPr>
        <w:spacing w:line="360" w:lineRule="auto"/>
        <w:rPr>
          <w:rFonts w:hint="eastAsia" w:asciiTheme="minorEastAsia" w:hAnsiTheme="minorEastAsia" w:eastAsiaTheme="minorEastAsia"/>
          <w:bCs/>
          <w:spacing w:val="-16"/>
          <w:szCs w:val="21"/>
        </w:rPr>
      </w:pPr>
      <w:r>
        <w:rPr>
          <w:rFonts w:hint="eastAsia" w:asciiTheme="minorEastAsia" w:hAnsiTheme="minorEastAsia" w:eastAsiaTheme="minorEastAsia"/>
          <w:bCs/>
          <w:spacing w:val="-16"/>
          <w:szCs w:val="21"/>
        </w:rPr>
        <w:t>2.“企业规模”参照《统计上大中小微型企业划分办法（2017）》和《关于印发中小企业划型标准规定的通知》（工信部联企业〔2011〕300号）填写。</w:t>
      </w:r>
    </w:p>
    <w:p>
      <w:pPr>
        <w:spacing w:line="360" w:lineRule="auto"/>
        <w:rPr>
          <w:rFonts w:hint="default" w:asciiTheme="minorEastAsia" w:hAnsiTheme="minorEastAsia" w:eastAsiaTheme="minorEastAsia"/>
          <w:bCs/>
          <w:spacing w:val="-16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Cs/>
          <w:spacing w:val="-16"/>
          <w:szCs w:val="21"/>
          <w:lang w:val="en-US" w:eastAsia="zh-CN"/>
        </w:rPr>
        <w:t>3..请填写上三年申请单位经营情况（“上一年”不包含填表当年）。</w:t>
      </w:r>
    </w:p>
    <w:p>
      <w:pPr>
        <w:spacing w:line="360" w:lineRule="auto"/>
        <w:jc w:val="center"/>
        <w:rPr>
          <w:rFonts w:ascii="黑体" w:hAnsi="宋体" w:eastAsia="黑体"/>
          <w:b/>
          <w:bCs/>
          <w:sz w:val="28"/>
        </w:rPr>
      </w:pPr>
    </w:p>
    <w:p>
      <w:pPr>
        <w:widowControl/>
        <w:jc w:val="center"/>
        <w:rPr>
          <w:rFonts w:ascii="仿宋_GB2312" w:hAnsi="DHEBIN+SimSun" w:eastAsia="仿宋_GB2312" w:cs="宋体"/>
          <w:color w:val="000000"/>
          <w:kern w:val="0"/>
          <w:sz w:val="32"/>
          <w:szCs w:val="32"/>
        </w:rPr>
      </w:pPr>
      <w:r>
        <w:rPr>
          <w:rFonts w:ascii="黑体" w:hAnsi="宋体" w:eastAsia="黑体"/>
          <w:b/>
          <w:bCs/>
          <w:sz w:val="28"/>
        </w:rPr>
        <w:br w:type="page"/>
      </w:r>
      <w:r>
        <w:rPr>
          <w:rFonts w:hint="eastAsia" w:ascii="黑体" w:hAnsi="宋体" w:eastAsia="黑体"/>
          <w:bCs/>
          <w:sz w:val="28"/>
        </w:rPr>
        <w:t>申请单位基本情况</w:t>
      </w:r>
    </w:p>
    <w:p>
      <w:pPr>
        <w:widowControl/>
        <w:jc w:val="left"/>
        <w:rPr>
          <w:rFonts w:ascii="黑体" w:hAnsi="宋体" w:eastAsia="黑体"/>
          <w:b/>
          <w:bCs/>
          <w:sz w:val="28"/>
        </w:rPr>
      </w:pPr>
    </w:p>
    <w:tbl>
      <w:tblPr>
        <w:tblStyle w:val="8"/>
        <w:tblpPr w:leftFromText="180" w:rightFromText="180" w:vertAnchor="page" w:horzAnchor="margin" w:tblpXSpec="center" w:tblpY="2089"/>
        <w:tblW w:w="880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775" w:hRule="atLeast"/>
        </w:trPr>
        <w:tc>
          <w:tcPr>
            <w:tcW w:w="8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内容包含：</w:t>
            </w: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hint="eastAsia" w:ascii="宋体" w:hAnsi="宋体"/>
                <w:szCs w:val="21"/>
              </w:rPr>
              <w:t>公司概况；</w:t>
            </w: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hint="eastAsia" w:ascii="宋体" w:hAnsi="宋体"/>
                <w:szCs w:val="21"/>
              </w:rPr>
              <w:t>主营业务；</w:t>
            </w:r>
            <w:r>
              <w:rPr>
                <w:rFonts w:ascii="宋体" w:hAnsi="宋体"/>
                <w:szCs w:val="21"/>
              </w:rPr>
              <w:t>3.</w:t>
            </w:r>
            <w:r>
              <w:rPr>
                <w:rFonts w:hint="eastAsia" w:ascii="宋体" w:hAnsi="宋体"/>
                <w:szCs w:val="21"/>
              </w:rPr>
              <w:t>生产能力；</w:t>
            </w:r>
            <w:r>
              <w:rPr>
                <w:rFonts w:ascii="宋体" w:hAnsi="宋体"/>
                <w:szCs w:val="21"/>
              </w:rPr>
              <w:t>4.</w:t>
            </w:r>
            <w:r>
              <w:rPr>
                <w:rFonts w:hint="eastAsia" w:ascii="宋体" w:hAnsi="宋体"/>
                <w:szCs w:val="21"/>
              </w:rPr>
              <w:t>知识产权情况；</w:t>
            </w:r>
            <w:r>
              <w:rPr>
                <w:rFonts w:ascii="宋体" w:hAnsi="宋体"/>
                <w:szCs w:val="21"/>
              </w:rPr>
              <w:t>5.</w:t>
            </w:r>
            <w:r>
              <w:rPr>
                <w:rFonts w:hint="eastAsia" w:ascii="宋体" w:hAnsi="宋体"/>
                <w:szCs w:val="21"/>
              </w:rPr>
              <w:t>近两年投资情况；</w:t>
            </w:r>
            <w:r>
              <w:rPr>
                <w:rFonts w:ascii="宋体" w:hAnsi="宋体"/>
                <w:szCs w:val="21"/>
              </w:rPr>
              <w:t>6.</w:t>
            </w:r>
            <w:r>
              <w:rPr>
                <w:rFonts w:hint="eastAsia" w:ascii="宋体" w:hAnsi="宋体"/>
                <w:szCs w:val="21"/>
              </w:rPr>
              <w:t>发展规划；</w:t>
            </w:r>
            <w:r>
              <w:rPr>
                <w:rFonts w:ascii="宋体" w:hAnsi="宋体"/>
                <w:szCs w:val="21"/>
              </w:rPr>
              <w:t>7.</w:t>
            </w:r>
            <w:r>
              <w:rPr>
                <w:rFonts w:hint="eastAsia" w:ascii="宋体" w:hAnsi="宋体"/>
                <w:szCs w:val="21"/>
              </w:rPr>
              <w:t>其他</w:t>
            </w:r>
          </w:p>
        </w:tc>
      </w:tr>
    </w:tbl>
    <w:p>
      <w:pPr>
        <w:widowControl/>
        <w:jc w:val="center"/>
        <w:rPr>
          <w:rFonts w:ascii="黑体" w:hAnsi="宋体" w:eastAsia="黑体"/>
          <w:bCs/>
          <w:sz w:val="28"/>
        </w:rPr>
      </w:pPr>
      <w:r>
        <w:rPr>
          <w:rFonts w:ascii="仿宋_GB2312" w:hAnsi="DHEBIN+SimSun" w:eastAsia="仿宋_GB2312" w:cs="宋体"/>
          <w:color w:val="000000"/>
          <w:kern w:val="0"/>
          <w:sz w:val="32"/>
          <w:szCs w:val="32"/>
        </w:rPr>
        <w:br w:type="page"/>
      </w:r>
      <w:r>
        <w:rPr>
          <w:rFonts w:hint="eastAsia" w:ascii="黑体" w:hAnsi="宋体" w:eastAsia="黑体"/>
          <w:bCs/>
          <w:sz w:val="28"/>
        </w:rPr>
        <w:t>项目基本情况</w:t>
      </w:r>
    </w:p>
    <w:tbl>
      <w:tblPr>
        <w:tblStyle w:val="8"/>
        <w:tblpPr w:leftFromText="180" w:rightFromText="180" w:vertAnchor="page" w:horzAnchor="margin" w:tblpXSpec="center" w:tblpY="2089"/>
        <w:tblW w:w="922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2"/>
        <w:gridCol w:w="992"/>
        <w:gridCol w:w="2223"/>
        <w:gridCol w:w="895"/>
        <w:gridCol w:w="1985"/>
        <w:gridCol w:w="99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6" w:hRule="atLeast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资助政策</w:t>
            </w:r>
          </w:p>
        </w:tc>
        <w:tc>
          <w:tcPr>
            <w:tcW w:w="70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盐田区</w:t>
            </w:r>
            <w:r>
              <w:rPr>
                <w:rFonts w:hint="eastAsia" w:ascii="宋体" w:hAnsi="宋体"/>
                <w:szCs w:val="21"/>
                <w:lang w:eastAsia="zh-CN"/>
              </w:rPr>
              <w:t>科技创新</w:t>
            </w:r>
            <w:r>
              <w:rPr>
                <w:rFonts w:hint="eastAsia" w:ascii="宋体" w:hAnsi="宋体"/>
                <w:szCs w:val="21"/>
              </w:rPr>
              <w:t>扶持办法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资助项目</w:t>
            </w:r>
          </w:p>
        </w:tc>
        <w:tc>
          <w:tcPr>
            <w:tcW w:w="70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配套奖励国家级省级市级科学技术奖励项目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70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实际发生额（万元）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上级资助额（万元）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申请资助额（万元）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核定发生额（万元）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3"/>
              <w:jc w:val="center"/>
              <w:rPr>
                <w:color w:val="FF0000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受理单位填写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核定上级资助额（万元）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受理单位填写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拟资助额（万元）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受理单位填写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98" w:hRule="atLeast"/>
        </w:trPr>
        <w:tc>
          <w:tcPr>
            <w:tcW w:w="92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科室意见（由项目受理单位填写）：</w:t>
            </w: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□情况属实，建议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                              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□不予资助，原因：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科室：                   负责人（签字）：                 日期：</w:t>
            </w:r>
          </w:p>
        </w:tc>
      </w:tr>
    </w:tbl>
    <w:p>
      <w:pPr>
        <w:widowControl/>
        <w:jc w:val="left"/>
        <w:rPr>
          <w:rFonts w:ascii="仿宋_GB2312" w:hAnsi="DHEBIN+SimSun" w:eastAsia="仿宋_GB2312" w:cs="宋体"/>
          <w:color w:val="000000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DHEBIN+SimSun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DHEBIN+SimSun" w:eastAsia="仿宋_GB2312" w:cs="宋体"/>
          <w:color w:val="000000"/>
          <w:kern w:val="0"/>
          <w:sz w:val="32"/>
          <w:szCs w:val="32"/>
        </w:rPr>
        <w:br w:type="page"/>
      </w:r>
    </w:p>
    <w:p>
      <w:pPr>
        <w:widowControl/>
        <w:jc w:val="center"/>
        <w:rPr>
          <w:rFonts w:ascii="仿宋_GB2312" w:hAnsi="DHEBIN+SimSun" w:eastAsia="仿宋_GB2312" w:cs="宋体"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/>
          <w:bCs/>
          <w:sz w:val="28"/>
          <w:lang w:eastAsia="zh-CN"/>
        </w:rPr>
        <w:t>项目</w:t>
      </w:r>
      <w:r>
        <w:rPr>
          <w:rFonts w:hint="eastAsia" w:ascii="黑体" w:hAnsi="宋体" w:eastAsia="黑体"/>
          <w:bCs/>
          <w:sz w:val="28"/>
        </w:rPr>
        <w:t>材料清单（需装订在附件前）</w:t>
      </w:r>
    </w:p>
    <w:tbl>
      <w:tblPr>
        <w:tblStyle w:val="8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3"/>
        <w:gridCol w:w="10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1.项目表（按要求填写模板，将其转化成PDF后，进行上传）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2.承诺书原件（下载受理通知附件中的“承诺书模板”填写，将其转化成PDF后，进行上传；提交纸质材料时，以此承诺书原件替换项目申请书中“填表声明与保证”页）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3.营业执照或法人登记证书或统一社会信用代码证书复印件。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4.法人代表身份证复印件（本人签字并加盖单位公章）或法人委托书原件及代理人身份证复印件。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5.项目负责人身份证复印件（本人签字并加盖单位公章）。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6.申报材料提交人身份证复印件（本人签字并加盖单位公章）。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Style w:val="21"/>
                <w:lang w:val="en-US" w:eastAsia="zh-CN" w:bidi="ar"/>
              </w:rPr>
              <w:t>7.税务主管部门出具的近三年度纳税证明复印件（不足三年的，按实际年度提供）</w:t>
            </w:r>
            <w:r>
              <w:rPr>
                <w:rStyle w:val="22"/>
                <w:lang w:val="en-US" w:eastAsia="zh-CN" w:bidi="ar"/>
              </w:rPr>
              <w:t>。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Style w:val="21"/>
                <w:lang w:val="en-US" w:eastAsia="zh-CN" w:bidi="ar"/>
              </w:rPr>
              <w:t>8.申报日期前两年度的申报单位纳税信用等级查询报告（单位盖章），不足2年的，按实际年度提供</w:t>
            </w:r>
            <w:r>
              <w:rPr>
                <w:rStyle w:val="22"/>
                <w:lang w:val="en-US" w:eastAsia="zh-CN" w:bidi="ar"/>
              </w:rPr>
              <w:t>。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Style w:val="21"/>
                <w:lang w:val="en-US" w:eastAsia="zh-CN" w:bidi="ar"/>
              </w:rPr>
              <w:t>9.申报日期前1个月内在深圳信用网查询的申报单位《公共信用信息查询报告》</w:t>
            </w:r>
            <w:r>
              <w:rPr>
                <w:rStyle w:val="22"/>
                <w:lang w:val="en-US" w:eastAsia="zh-CN" w:bidi="ar"/>
              </w:rPr>
              <w:t>。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10.获得国家、省、市科技奖励的证明材料（含奖励文件、资金进账凭证）复印件（验原件）。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11.市级奖励资金到账证明。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备注：须将本申请书连同上述附件打印完整材料一式</w:t>
      </w:r>
      <w:r>
        <w:rPr>
          <w:rFonts w:hint="eastAsia" w:ascii="宋体" w:hAnsi="宋体" w:cs="宋体"/>
          <w:szCs w:val="32"/>
          <w:lang w:eastAsia="zh-CN"/>
        </w:rPr>
        <w:t>二</w:t>
      </w:r>
      <w:r>
        <w:rPr>
          <w:rFonts w:hint="eastAsia" w:ascii="宋体" w:hAnsi="宋体" w:eastAsia="宋体" w:cs="宋体"/>
          <w:szCs w:val="32"/>
        </w:rPr>
        <w:t>份（编制封面及目录，A4纸正反面打印/复印，非空白页（含封面）需连续编写页码，装订成册（胶装），加盖骑缝章），签字盖章后报送盐田区科技创新局（盐田区行政中心6楼</w:t>
      </w:r>
      <w:r>
        <w:rPr>
          <w:rFonts w:hint="eastAsia" w:ascii="宋体" w:hAnsi="宋体" w:cs="宋体"/>
          <w:szCs w:val="32"/>
          <w:lang w:val="en-US" w:eastAsia="zh-CN"/>
        </w:rPr>
        <w:t>618</w:t>
      </w:r>
      <w:r>
        <w:rPr>
          <w:rFonts w:hint="eastAsia" w:ascii="宋体" w:hAnsi="宋体" w:eastAsia="宋体" w:cs="宋体"/>
          <w:szCs w:val="32"/>
        </w:rPr>
        <w:t>室，电话：2516</w:t>
      </w:r>
      <w:r>
        <w:rPr>
          <w:rFonts w:hint="eastAsia" w:ascii="宋体" w:hAnsi="宋体" w:eastAsia="宋体" w:cs="宋体"/>
          <w:szCs w:val="32"/>
          <w:lang w:val="en-US" w:eastAsia="zh-CN"/>
        </w:rPr>
        <w:t>9067</w:t>
      </w:r>
      <w:r>
        <w:rPr>
          <w:rFonts w:hint="eastAsia" w:ascii="宋体" w:hAnsi="宋体" w:eastAsia="宋体" w:cs="宋体"/>
          <w:szCs w:val="32"/>
        </w:rPr>
        <w:t>）。</w:t>
      </w:r>
    </w:p>
    <w:p>
      <w:pPr>
        <w:widowControl/>
        <w:jc w:val="left"/>
        <w:rPr>
          <w:rFonts w:ascii="黑体" w:hAnsi="宋体" w:eastAsia="黑体"/>
          <w:b/>
          <w:bCs/>
          <w:sz w:val="28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DHEBIN+SimSun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4386"/>
    <w:rsid w:val="00001008"/>
    <w:rsid w:val="0000570C"/>
    <w:rsid w:val="0000722D"/>
    <w:rsid w:val="00015DE0"/>
    <w:rsid w:val="00016E93"/>
    <w:rsid w:val="000250F9"/>
    <w:rsid w:val="00035CE7"/>
    <w:rsid w:val="00036028"/>
    <w:rsid w:val="00036177"/>
    <w:rsid w:val="00036254"/>
    <w:rsid w:val="00042720"/>
    <w:rsid w:val="000443F3"/>
    <w:rsid w:val="000477DE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2534"/>
    <w:rsid w:val="000937C2"/>
    <w:rsid w:val="00096A9C"/>
    <w:rsid w:val="000A0450"/>
    <w:rsid w:val="000A0626"/>
    <w:rsid w:val="000A1535"/>
    <w:rsid w:val="000B5623"/>
    <w:rsid w:val="000B730A"/>
    <w:rsid w:val="000C507A"/>
    <w:rsid w:val="000C5A01"/>
    <w:rsid w:val="000C6F66"/>
    <w:rsid w:val="000E199E"/>
    <w:rsid w:val="000E211E"/>
    <w:rsid w:val="000F19A6"/>
    <w:rsid w:val="00101279"/>
    <w:rsid w:val="001073F7"/>
    <w:rsid w:val="00110BA6"/>
    <w:rsid w:val="00110F87"/>
    <w:rsid w:val="00112C04"/>
    <w:rsid w:val="00114686"/>
    <w:rsid w:val="00115080"/>
    <w:rsid w:val="00125995"/>
    <w:rsid w:val="00127055"/>
    <w:rsid w:val="001329C0"/>
    <w:rsid w:val="00134956"/>
    <w:rsid w:val="00142F80"/>
    <w:rsid w:val="001441D3"/>
    <w:rsid w:val="00145124"/>
    <w:rsid w:val="00146129"/>
    <w:rsid w:val="00151AAF"/>
    <w:rsid w:val="00160538"/>
    <w:rsid w:val="00161829"/>
    <w:rsid w:val="00162948"/>
    <w:rsid w:val="001701CF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97921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E2DFC"/>
    <w:rsid w:val="001E3FD4"/>
    <w:rsid w:val="001E4D2F"/>
    <w:rsid w:val="001E686E"/>
    <w:rsid w:val="001F336A"/>
    <w:rsid w:val="001F5E20"/>
    <w:rsid w:val="00204952"/>
    <w:rsid w:val="00205840"/>
    <w:rsid w:val="002111E8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5EB9"/>
    <w:rsid w:val="00236917"/>
    <w:rsid w:val="00236930"/>
    <w:rsid w:val="0024030D"/>
    <w:rsid w:val="002476D1"/>
    <w:rsid w:val="00250FF5"/>
    <w:rsid w:val="0025308A"/>
    <w:rsid w:val="00262E40"/>
    <w:rsid w:val="0027291B"/>
    <w:rsid w:val="002745FD"/>
    <w:rsid w:val="002755A7"/>
    <w:rsid w:val="002830B3"/>
    <w:rsid w:val="00283333"/>
    <w:rsid w:val="0028360B"/>
    <w:rsid w:val="00292A34"/>
    <w:rsid w:val="0029525C"/>
    <w:rsid w:val="002A0CB3"/>
    <w:rsid w:val="002A0F05"/>
    <w:rsid w:val="002A3DBE"/>
    <w:rsid w:val="002A582A"/>
    <w:rsid w:val="002B153A"/>
    <w:rsid w:val="002B5C70"/>
    <w:rsid w:val="002C0435"/>
    <w:rsid w:val="002C6319"/>
    <w:rsid w:val="002D0018"/>
    <w:rsid w:val="002D41BA"/>
    <w:rsid w:val="002E5473"/>
    <w:rsid w:val="002E7D29"/>
    <w:rsid w:val="002E7FB2"/>
    <w:rsid w:val="002F0CFD"/>
    <w:rsid w:val="003026A8"/>
    <w:rsid w:val="00317A13"/>
    <w:rsid w:val="003233D6"/>
    <w:rsid w:val="003243C8"/>
    <w:rsid w:val="00342B0E"/>
    <w:rsid w:val="00361E16"/>
    <w:rsid w:val="0037336D"/>
    <w:rsid w:val="00376891"/>
    <w:rsid w:val="003768CE"/>
    <w:rsid w:val="003865B1"/>
    <w:rsid w:val="003949E6"/>
    <w:rsid w:val="0039706D"/>
    <w:rsid w:val="003A15A6"/>
    <w:rsid w:val="003B3A04"/>
    <w:rsid w:val="003C15E5"/>
    <w:rsid w:val="003D53D4"/>
    <w:rsid w:val="003D5B8A"/>
    <w:rsid w:val="003E6C22"/>
    <w:rsid w:val="003F611D"/>
    <w:rsid w:val="003F6440"/>
    <w:rsid w:val="003F7B32"/>
    <w:rsid w:val="00400B89"/>
    <w:rsid w:val="004018FE"/>
    <w:rsid w:val="00410527"/>
    <w:rsid w:val="00413050"/>
    <w:rsid w:val="00417897"/>
    <w:rsid w:val="00417952"/>
    <w:rsid w:val="00422A4F"/>
    <w:rsid w:val="004242AD"/>
    <w:rsid w:val="004418CC"/>
    <w:rsid w:val="00444202"/>
    <w:rsid w:val="0044613A"/>
    <w:rsid w:val="00450F84"/>
    <w:rsid w:val="004515B5"/>
    <w:rsid w:val="00451D1F"/>
    <w:rsid w:val="00454812"/>
    <w:rsid w:val="00462757"/>
    <w:rsid w:val="00465DCF"/>
    <w:rsid w:val="004741A2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1039"/>
    <w:rsid w:val="005145A1"/>
    <w:rsid w:val="00517102"/>
    <w:rsid w:val="00521F07"/>
    <w:rsid w:val="00522786"/>
    <w:rsid w:val="00524283"/>
    <w:rsid w:val="0052561B"/>
    <w:rsid w:val="00526B23"/>
    <w:rsid w:val="00531DC9"/>
    <w:rsid w:val="00534284"/>
    <w:rsid w:val="005371A9"/>
    <w:rsid w:val="00541EA0"/>
    <w:rsid w:val="00542EFE"/>
    <w:rsid w:val="0054391D"/>
    <w:rsid w:val="005450CA"/>
    <w:rsid w:val="00545261"/>
    <w:rsid w:val="00545682"/>
    <w:rsid w:val="005507F4"/>
    <w:rsid w:val="0055282D"/>
    <w:rsid w:val="00555BA5"/>
    <w:rsid w:val="00556D84"/>
    <w:rsid w:val="00556F12"/>
    <w:rsid w:val="00564C21"/>
    <w:rsid w:val="005701FA"/>
    <w:rsid w:val="00571A89"/>
    <w:rsid w:val="0058191E"/>
    <w:rsid w:val="00584C6E"/>
    <w:rsid w:val="005940B1"/>
    <w:rsid w:val="0059452B"/>
    <w:rsid w:val="005A07DC"/>
    <w:rsid w:val="005A30AD"/>
    <w:rsid w:val="005A3575"/>
    <w:rsid w:val="005C3F24"/>
    <w:rsid w:val="005C5948"/>
    <w:rsid w:val="005D013B"/>
    <w:rsid w:val="005D3418"/>
    <w:rsid w:val="005D4E27"/>
    <w:rsid w:val="005F0D68"/>
    <w:rsid w:val="005F203C"/>
    <w:rsid w:val="005F4EF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3E03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6C81"/>
    <w:rsid w:val="00667D13"/>
    <w:rsid w:val="00677860"/>
    <w:rsid w:val="006825E7"/>
    <w:rsid w:val="00684777"/>
    <w:rsid w:val="00684A5C"/>
    <w:rsid w:val="006850D0"/>
    <w:rsid w:val="00687D5A"/>
    <w:rsid w:val="0069193F"/>
    <w:rsid w:val="006A213D"/>
    <w:rsid w:val="006A4A62"/>
    <w:rsid w:val="006A4C88"/>
    <w:rsid w:val="006A6818"/>
    <w:rsid w:val="006B1FBE"/>
    <w:rsid w:val="006B4A81"/>
    <w:rsid w:val="006B54E3"/>
    <w:rsid w:val="006B75FA"/>
    <w:rsid w:val="006C4C11"/>
    <w:rsid w:val="006C7DEA"/>
    <w:rsid w:val="006D6CE8"/>
    <w:rsid w:val="006E0CA9"/>
    <w:rsid w:val="006F0546"/>
    <w:rsid w:val="006F1B5F"/>
    <w:rsid w:val="006F6AA7"/>
    <w:rsid w:val="00700375"/>
    <w:rsid w:val="0070205E"/>
    <w:rsid w:val="0070714D"/>
    <w:rsid w:val="007107FA"/>
    <w:rsid w:val="00711FCF"/>
    <w:rsid w:val="00713CC4"/>
    <w:rsid w:val="007208C5"/>
    <w:rsid w:val="0072578D"/>
    <w:rsid w:val="00726E74"/>
    <w:rsid w:val="0073376F"/>
    <w:rsid w:val="00742D0F"/>
    <w:rsid w:val="0074357B"/>
    <w:rsid w:val="0075600B"/>
    <w:rsid w:val="00762308"/>
    <w:rsid w:val="00771829"/>
    <w:rsid w:val="00771CE7"/>
    <w:rsid w:val="00777179"/>
    <w:rsid w:val="0078205A"/>
    <w:rsid w:val="007836EA"/>
    <w:rsid w:val="00791D88"/>
    <w:rsid w:val="007A461E"/>
    <w:rsid w:val="007A7184"/>
    <w:rsid w:val="007A7C6C"/>
    <w:rsid w:val="007C3A78"/>
    <w:rsid w:val="007D586D"/>
    <w:rsid w:val="007E3082"/>
    <w:rsid w:val="007E607C"/>
    <w:rsid w:val="00801C8B"/>
    <w:rsid w:val="008028EB"/>
    <w:rsid w:val="00803D6E"/>
    <w:rsid w:val="0080536A"/>
    <w:rsid w:val="0081169A"/>
    <w:rsid w:val="00813950"/>
    <w:rsid w:val="0081504D"/>
    <w:rsid w:val="0082726E"/>
    <w:rsid w:val="00834EAB"/>
    <w:rsid w:val="0084156C"/>
    <w:rsid w:val="00855042"/>
    <w:rsid w:val="0085661F"/>
    <w:rsid w:val="00862ADD"/>
    <w:rsid w:val="00866B16"/>
    <w:rsid w:val="00874041"/>
    <w:rsid w:val="00874748"/>
    <w:rsid w:val="0087724C"/>
    <w:rsid w:val="00880088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3450"/>
    <w:rsid w:val="008D44FD"/>
    <w:rsid w:val="008E10F7"/>
    <w:rsid w:val="008E17D0"/>
    <w:rsid w:val="008F52BF"/>
    <w:rsid w:val="008F61FB"/>
    <w:rsid w:val="009031E0"/>
    <w:rsid w:val="00913131"/>
    <w:rsid w:val="00920109"/>
    <w:rsid w:val="00923213"/>
    <w:rsid w:val="009242ED"/>
    <w:rsid w:val="00930388"/>
    <w:rsid w:val="009340F1"/>
    <w:rsid w:val="009415CA"/>
    <w:rsid w:val="0094372E"/>
    <w:rsid w:val="00947CAD"/>
    <w:rsid w:val="00955CFD"/>
    <w:rsid w:val="009657FF"/>
    <w:rsid w:val="00973C86"/>
    <w:rsid w:val="00974F44"/>
    <w:rsid w:val="00982384"/>
    <w:rsid w:val="00987E1B"/>
    <w:rsid w:val="009937B7"/>
    <w:rsid w:val="00997BF8"/>
    <w:rsid w:val="009A06BC"/>
    <w:rsid w:val="009A1FF7"/>
    <w:rsid w:val="009A2A4A"/>
    <w:rsid w:val="009A44F2"/>
    <w:rsid w:val="009B0B77"/>
    <w:rsid w:val="009B32C2"/>
    <w:rsid w:val="009B4CC8"/>
    <w:rsid w:val="009B7152"/>
    <w:rsid w:val="009C4534"/>
    <w:rsid w:val="009D4E4C"/>
    <w:rsid w:val="009E08DA"/>
    <w:rsid w:val="009E6D67"/>
    <w:rsid w:val="009F0C6F"/>
    <w:rsid w:val="00A01E1C"/>
    <w:rsid w:val="00A024AD"/>
    <w:rsid w:val="00A073D9"/>
    <w:rsid w:val="00A1636F"/>
    <w:rsid w:val="00A234A3"/>
    <w:rsid w:val="00A23DA4"/>
    <w:rsid w:val="00A2589A"/>
    <w:rsid w:val="00A32CE4"/>
    <w:rsid w:val="00A369E7"/>
    <w:rsid w:val="00A4216C"/>
    <w:rsid w:val="00A53C93"/>
    <w:rsid w:val="00A54F66"/>
    <w:rsid w:val="00A613E6"/>
    <w:rsid w:val="00A630EE"/>
    <w:rsid w:val="00A67743"/>
    <w:rsid w:val="00A70CF6"/>
    <w:rsid w:val="00A804DE"/>
    <w:rsid w:val="00A81D0F"/>
    <w:rsid w:val="00A83451"/>
    <w:rsid w:val="00A85FF1"/>
    <w:rsid w:val="00A915F5"/>
    <w:rsid w:val="00A977DA"/>
    <w:rsid w:val="00AC1C06"/>
    <w:rsid w:val="00AC3D09"/>
    <w:rsid w:val="00AC5964"/>
    <w:rsid w:val="00AC6BA8"/>
    <w:rsid w:val="00AD6572"/>
    <w:rsid w:val="00AE5392"/>
    <w:rsid w:val="00AF4D12"/>
    <w:rsid w:val="00B05B49"/>
    <w:rsid w:val="00B07A65"/>
    <w:rsid w:val="00B10D3F"/>
    <w:rsid w:val="00B1665C"/>
    <w:rsid w:val="00B217F4"/>
    <w:rsid w:val="00B27E11"/>
    <w:rsid w:val="00B341F4"/>
    <w:rsid w:val="00B345B9"/>
    <w:rsid w:val="00B361A6"/>
    <w:rsid w:val="00B416C3"/>
    <w:rsid w:val="00B42FD7"/>
    <w:rsid w:val="00B4343D"/>
    <w:rsid w:val="00B43705"/>
    <w:rsid w:val="00B56B96"/>
    <w:rsid w:val="00B709D0"/>
    <w:rsid w:val="00B74F91"/>
    <w:rsid w:val="00B75A58"/>
    <w:rsid w:val="00B84337"/>
    <w:rsid w:val="00B85C59"/>
    <w:rsid w:val="00B91857"/>
    <w:rsid w:val="00B929CE"/>
    <w:rsid w:val="00B95E02"/>
    <w:rsid w:val="00BA2284"/>
    <w:rsid w:val="00BA2650"/>
    <w:rsid w:val="00BA29C3"/>
    <w:rsid w:val="00BA41E9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63E3"/>
    <w:rsid w:val="00C2059E"/>
    <w:rsid w:val="00C20F06"/>
    <w:rsid w:val="00C3204E"/>
    <w:rsid w:val="00C34073"/>
    <w:rsid w:val="00C35309"/>
    <w:rsid w:val="00C410F2"/>
    <w:rsid w:val="00C41319"/>
    <w:rsid w:val="00C46BF3"/>
    <w:rsid w:val="00C62573"/>
    <w:rsid w:val="00C81355"/>
    <w:rsid w:val="00C871EF"/>
    <w:rsid w:val="00C872F4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F48EF"/>
    <w:rsid w:val="00D02648"/>
    <w:rsid w:val="00D02A9F"/>
    <w:rsid w:val="00D06CB2"/>
    <w:rsid w:val="00D1458D"/>
    <w:rsid w:val="00D166D1"/>
    <w:rsid w:val="00D20669"/>
    <w:rsid w:val="00D22CEE"/>
    <w:rsid w:val="00D238DE"/>
    <w:rsid w:val="00D26B60"/>
    <w:rsid w:val="00D35ADA"/>
    <w:rsid w:val="00D462FC"/>
    <w:rsid w:val="00D46BBC"/>
    <w:rsid w:val="00D5237D"/>
    <w:rsid w:val="00D53786"/>
    <w:rsid w:val="00D64EE2"/>
    <w:rsid w:val="00D65D48"/>
    <w:rsid w:val="00D77E74"/>
    <w:rsid w:val="00D93F4E"/>
    <w:rsid w:val="00DA1F3F"/>
    <w:rsid w:val="00DA2DEC"/>
    <w:rsid w:val="00DA3C09"/>
    <w:rsid w:val="00DC2700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17D26"/>
    <w:rsid w:val="00E23E4C"/>
    <w:rsid w:val="00E243B3"/>
    <w:rsid w:val="00E27A0D"/>
    <w:rsid w:val="00E3024E"/>
    <w:rsid w:val="00E30258"/>
    <w:rsid w:val="00E32E08"/>
    <w:rsid w:val="00E36191"/>
    <w:rsid w:val="00E36810"/>
    <w:rsid w:val="00E500A9"/>
    <w:rsid w:val="00E6486B"/>
    <w:rsid w:val="00E649F8"/>
    <w:rsid w:val="00E6594B"/>
    <w:rsid w:val="00E72CD1"/>
    <w:rsid w:val="00E74109"/>
    <w:rsid w:val="00E74F04"/>
    <w:rsid w:val="00E77E3B"/>
    <w:rsid w:val="00E83767"/>
    <w:rsid w:val="00EA0A83"/>
    <w:rsid w:val="00EA1ADC"/>
    <w:rsid w:val="00EA30E7"/>
    <w:rsid w:val="00EA3631"/>
    <w:rsid w:val="00EB40C9"/>
    <w:rsid w:val="00EB5D83"/>
    <w:rsid w:val="00EB64BF"/>
    <w:rsid w:val="00EC344A"/>
    <w:rsid w:val="00EC34DF"/>
    <w:rsid w:val="00ED0065"/>
    <w:rsid w:val="00ED36CF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21645"/>
    <w:rsid w:val="00F21DF6"/>
    <w:rsid w:val="00F2305E"/>
    <w:rsid w:val="00F23C20"/>
    <w:rsid w:val="00F2693B"/>
    <w:rsid w:val="00F31F8A"/>
    <w:rsid w:val="00F409C5"/>
    <w:rsid w:val="00F409D4"/>
    <w:rsid w:val="00F42DD4"/>
    <w:rsid w:val="00F60E3A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6995"/>
    <w:rsid w:val="00FE1059"/>
    <w:rsid w:val="00FE6D70"/>
    <w:rsid w:val="00FF5FA9"/>
    <w:rsid w:val="00FF6826"/>
    <w:rsid w:val="05CE2BAE"/>
    <w:rsid w:val="06611F9E"/>
    <w:rsid w:val="09A058AD"/>
    <w:rsid w:val="0F383DA2"/>
    <w:rsid w:val="13FF0109"/>
    <w:rsid w:val="157343F9"/>
    <w:rsid w:val="1A044E32"/>
    <w:rsid w:val="2ECE26B8"/>
    <w:rsid w:val="334F7B7E"/>
    <w:rsid w:val="585D1E0C"/>
    <w:rsid w:val="589717FC"/>
    <w:rsid w:val="5D5E3ED5"/>
    <w:rsid w:val="64FB0478"/>
    <w:rsid w:val="71B04EC2"/>
    <w:rsid w:val="750C6D53"/>
    <w:rsid w:val="79AC1360"/>
    <w:rsid w:val="7DA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qFormat="1" w:unhideWhenUsed="0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qFormat/>
    <w:uiPriority w:val="99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5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link w:val="20"/>
    <w:qFormat/>
    <w:uiPriority w:val="99"/>
    <w:pPr>
      <w:jc w:val="center"/>
    </w:pPr>
    <w:rPr>
      <w:rFonts w:ascii="Calibri" w:hAnsi="Calibri"/>
      <w:kern w:val="0"/>
      <w:sz w:val="20"/>
      <w:szCs w:val="20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table" w:styleId="9">
    <w:name w:val="Table Grid"/>
    <w:basedOn w:val="8"/>
    <w:qFormat/>
    <w:uiPriority w:val="9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FollowedHyperlink"/>
    <w:basedOn w:val="10"/>
    <w:semiHidden/>
    <w:qFormat/>
    <w:uiPriority w:val="99"/>
    <w:rPr>
      <w:rFonts w:cs="Times New Roman"/>
      <w:color w:val="800080"/>
      <w:u w:val="single"/>
    </w:rPr>
  </w:style>
  <w:style w:type="character" w:styleId="12">
    <w:name w:val="Hyperlink"/>
    <w:basedOn w:val="10"/>
    <w:semiHidden/>
    <w:qFormat/>
    <w:uiPriority w:val="99"/>
    <w:rPr>
      <w:rFonts w:cs="Times New Roman"/>
      <w:color w:val="0000FF"/>
      <w:u w:val="single"/>
    </w:rPr>
  </w:style>
  <w:style w:type="character" w:customStyle="1" w:styleId="13">
    <w:name w:val="Heading 1 Char"/>
    <w:basedOn w:val="10"/>
    <w:link w:val="2"/>
    <w:qFormat/>
    <w:locked/>
    <w:uiPriority w:val="9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4">
    <w:name w:val="Header Char"/>
    <w:basedOn w:val="10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Footer Char"/>
    <w:basedOn w:val="10"/>
    <w:link w:val="4"/>
    <w:semiHidden/>
    <w:qFormat/>
    <w:locked/>
    <w:uiPriority w:val="99"/>
    <w:rPr>
      <w:rFonts w:cs="Times New Roman"/>
      <w:sz w:val="18"/>
      <w:szCs w:val="18"/>
    </w:rPr>
  </w:style>
  <w:style w:type="paragraph" w:customStyle="1" w:styleId="16">
    <w:name w:val="p0"/>
    <w:basedOn w:val="1"/>
    <w:qFormat/>
    <w:uiPriority w:val="99"/>
    <w:pPr>
      <w:widowControl/>
    </w:pPr>
    <w:rPr>
      <w:kern w:val="0"/>
      <w:szCs w:val="21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character" w:customStyle="1" w:styleId="18">
    <w:name w:val="Body Text 2 Char"/>
    <w:qFormat/>
    <w:locked/>
    <w:uiPriority w:val="99"/>
    <w:rPr>
      <w:sz w:val="20"/>
    </w:rPr>
  </w:style>
  <w:style w:type="character" w:customStyle="1" w:styleId="19">
    <w:name w:val="Body Text 2 Char1"/>
    <w:basedOn w:val="10"/>
    <w:link w:val="6"/>
    <w:semiHidden/>
    <w:qFormat/>
    <w:uiPriority w:val="99"/>
    <w:rPr>
      <w:rFonts w:ascii="Times New Roman" w:hAnsi="Times New Roman"/>
      <w:szCs w:val="24"/>
    </w:rPr>
  </w:style>
  <w:style w:type="character" w:customStyle="1" w:styleId="20">
    <w:name w:val="Body Text 2 Char2"/>
    <w:basedOn w:val="10"/>
    <w:link w:val="6"/>
    <w:semiHidden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21">
    <w:name w:val="font01"/>
    <w:basedOn w:val="10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2">
    <w:name w:val="font11"/>
    <w:basedOn w:val="10"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Chinese ORG</Company>
  <Pages>8</Pages>
  <Words>378</Words>
  <Characters>2158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2014-01-07T01:43:00Z</dcterms:created>
  <dc:creator>田一乔</dc:creator>
  <cp:lastModifiedBy>田一乔</cp:lastModifiedBy>
  <cp:lastPrinted>2017-09-26T08:02:00Z</cp:lastPrinted>
  <dcterms:modified xsi:type="dcterms:W3CDTF">2021-02-19T06:42:20Z</dcterms:modified>
  <cp:revision>150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