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 w:rightChars="1"/>
        <w:jc w:val="center"/>
        <w:rPr>
          <w:rFonts w:hint="eastAsia"/>
          <w:sz w:val="28"/>
          <w:szCs w:val="28"/>
        </w:rPr>
      </w:pPr>
      <w:r>
        <w:rPr>
          <w:rFonts w:hint="eastAsia" w:ascii="宋体" w:hAnsi="宋体"/>
          <w:b/>
          <w:sz w:val="28"/>
          <w:szCs w:val="28"/>
        </w:rPr>
        <w:t>一、资格文件</w:t>
      </w:r>
    </w:p>
    <w:p>
      <w:pPr>
        <w:pStyle w:val="3"/>
        <w:keepNext w:val="0"/>
        <w:keepLines w:val="0"/>
        <w:ind w:right="2" w:rightChars="1"/>
        <w:jc w:val="center"/>
        <w:rPr>
          <w:rFonts w:hint="eastAsia" w:ascii="黑体" w:eastAsia="黑体"/>
          <w:b w:val="0"/>
          <w:kern w:val="0"/>
          <w:sz w:val="24"/>
        </w:rPr>
      </w:pPr>
      <w:r>
        <w:rPr>
          <w:rFonts w:hint="eastAsia"/>
          <w:sz w:val="21"/>
          <w:szCs w:val="21"/>
        </w:rPr>
        <w:t>1、</w:t>
      </w:r>
      <w:r>
        <w:rPr>
          <w:rFonts w:hint="eastAsia" w:ascii="黑体" w:eastAsia="黑体"/>
          <w:b w:val="0"/>
          <w:kern w:val="0"/>
          <w:sz w:val="24"/>
        </w:rPr>
        <w:t>投标函</w:t>
      </w:r>
    </w:p>
    <w:p>
      <w:pPr>
        <w:ind w:right="2" w:rightChars="1"/>
        <w:rPr>
          <w:rFonts w:hint="eastAsia" w:ascii="宋体" w:hAnsi="宋体"/>
          <w:color w:val="000000"/>
          <w:szCs w:val="21"/>
        </w:rPr>
      </w:pPr>
      <w:r>
        <w:rPr>
          <w:rFonts w:hint="eastAsia" w:ascii="宋体" w:hAnsi="宋体"/>
          <w:color w:val="000000"/>
          <w:szCs w:val="21"/>
        </w:rPr>
        <w:t>致：深圳市盐田区政府采购中心</w:t>
      </w:r>
    </w:p>
    <w:p>
      <w:pPr>
        <w:ind w:right="2" w:rightChars="1" w:firstLine="420" w:firstLineChars="200"/>
        <w:rPr>
          <w:rFonts w:hint="eastAsia" w:ascii="宋体" w:hAnsi="宋体"/>
          <w:color w:val="000000"/>
          <w:szCs w:val="21"/>
        </w:rPr>
      </w:pPr>
      <w:r>
        <w:rPr>
          <w:rFonts w:hint="eastAsia" w:ascii="宋体" w:hAnsi="宋体"/>
          <w:color w:val="000000"/>
          <w:szCs w:val="21"/>
        </w:rPr>
        <w:t>根据贵方_______（项目名称）项目招标采购货物的招标邀请________（招标编号），代表________（姓名、职务）经正式授权并代表投标人_________（单位名称、地址）提交下述文件电子投标文件一份：</w:t>
      </w:r>
    </w:p>
    <w:p>
      <w:pPr>
        <w:ind w:left="718" w:leftChars="258" w:right="2" w:rightChars="1" w:hanging="176" w:hangingChars="84"/>
        <w:rPr>
          <w:rFonts w:hint="eastAsia"/>
          <w:szCs w:val="21"/>
        </w:rPr>
      </w:pPr>
      <w:r>
        <w:rPr>
          <w:rFonts w:hint="eastAsia" w:ascii="宋体" w:hAnsi="宋体"/>
          <w:szCs w:val="21"/>
        </w:rPr>
        <w:t>一、资格文件</w:t>
      </w:r>
      <w:bookmarkStart w:id="0" w:name="_GoBack"/>
      <w:bookmarkEnd w:id="0"/>
    </w:p>
    <w:p>
      <w:pPr>
        <w:ind w:left="718" w:leftChars="258" w:right="2" w:rightChars="1" w:hanging="176" w:hangingChars="84"/>
        <w:rPr>
          <w:rFonts w:hint="eastAsia"/>
          <w:szCs w:val="21"/>
        </w:rPr>
      </w:pPr>
      <w:r>
        <w:rPr>
          <w:rFonts w:hint="eastAsia"/>
          <w:szCs w:val="21"/>
        </w:rPr>
        <w:t>（1）投标函；</w:t>
      </w:r>
    </w:p>
    <w:p>
      <w:pPr>
        <w:ind w:left="718" w:leftChars="258" w:right="2" w:rightChars="1" w:hanging="176" w:hangingChars="84"/>
        <w:rPr>
          <w:rFonts w:hint="eastAsia"/>
          <w:szCs w:val="21"/>
        </w:rPr>
      </w:pPr>
      <w:r>
        <w:rPr>
          <w:rFonts w:hint="eastAsia"/>
          <w:szCs w:val="21"/>
        </w:rPr>
        <w:t>（2）营业执照；</w:t>
      </w:r>
    </w:p>
    <w:p>
      <w:pPr>
        <w:ind w:left="718" w:leftChars="258" w:right="2" w:rightChars="1" w:hanging="176" w:hangingChars="84"/>
        <w:rPr>
          <w:szCs w:val="21"/>
        </w:rPr>
      </w:pPr>
      <w:r>
        <w:rPr>
          <w:rFonts w:hint="eastAsia"/>
          <w:szCs w:val="21"/>
        </w:rPr>
        <w:t>（3）法定代表人证明书、法定代表人身份证；</w:t>
      </w:r>
    </w:p>
    <w:p>
      <w:pPr>
        <w:ind w:left="718" w:leftChars="258" w:right="2" w:rightChars="1" w:hanging="176" w:hangingChars="84"/>
        <w:rPr>
          <w:rFonts w:hint="eastAsia"/>
          <w:szCs w:val="21"/>
        </w:rPr>
      </w:pPr>
      <w:r>
        <w:rPr>
          <w:rFonts w:hint="eastAsia"/>
          <w:szCs w:val="21"/>
        </w:rPr>
        <w:t>（4）投标文件签署授权委托书、委托代理人身份证；</w:t>
      </w:r>
    </w:p>
    <w:p>
      <w:pPr>
        <w:ind w:left="718" w:leftChars="258" w:right="2" w:rightChars="1" w:hanging="176" w:hangingChars="84"/>
        <w:rPr>
          <w:szCs w:val="21"/>
        </w:rPr>
      </w:pPr>
      <w:r>
        <w:rPr>
          <w:rFonts w:hint="eastAsia"/>
          <w:szCs w:val="21"/>
        </w:rPr>
        <w:t>（5）投标人须具备电子与智能化工程专业承包资质证书贰级或以上资质;</w:t>
      </w:r>
    </w:p>
    <w:p>
      <w:pPr>
        <w:ind w:right="2" w:rightChars="1"/>
      </w:pPr>
      <w:r>
        <w:rPr>
          <w:rFonts w:hint="eastAsia"/>
          <w:szCs w:val="21"/>
        </w:rPr>
        <w:t xml:space="preserve">     （6）</w:t>
      </w:r>
      <w:r>
        <w:rPr>
          <w:rFonts w:hint="eastAsia"/>
        </w:rPr>
        <w:t>投标人须具备广东省安全技术防范系统设计、施工、维修资格证</w:t>
      </w:r>
      <w:r>
        <w:rPr>
          <w:szCs w:val="21"/>
        </w:rPr>
        <w:t>或具有其他省市同等资质并在广东省公安厅备案（提供资质证书或备案证扫描件，原件备查）</w:t>
      </w:r>
      <w:r>
        <w:rPr>
          <w:rFonts w:hint="eastAsia"/>
          <w:szCs w:val="21"/>
        </w:rPr>
        <w:t>。</w:t>
      </w:r>
    </w:p>
    <w:p>
      <w:pPr>
        <w:ind w:left="718" w:leftChars="258" w:right="2" w:rightChars="1" w:hanging="176" w:hangingChars="84"/>
        <w:rPr>
          <w:rFonts w:hint="eastAsia"/>
          <w:szCs w:val="21"/>
        </w:rPr>
      </w:pPr>
      <w:r>
        <w:rPr>
          <w:rFonts w:hint="eastAsia"/>
          <w:szCs w:val="21"/>
        </w:rPr>
        <w:t>二、承诺函</w:t>
      </w:r>
    </w:p>
    <w:p>
      <w:pPr>
        <w:ind w:left="718" w:leftChars="258" w:right="2" w:rightChars="1" w:hanging="176" w:hangingChars="84"/>
        <w:rPr>
          <w:rFonts w:hint="eastAsia"/>
          <w:szCs w:val="21"/>
        </w:rPr>
      </w:pPr>
      <w:r>
        <w:rPr>
          <w:rFonts w:hint="eastAsia"/>
          <w:szCs w:val="21"/>
        </w:rPr>
        <w:t>三、技术部分</w:t>
      </w:r>
    </w:p>
    <w:p>
      <w:pPr>
        <w:ind w:left="718" w:leftChars="258" w:right="2" w:rightChars="1" w:hanging="176" w:hangingChars="84"/>
        <w:rPr>
          <w:rFonts w:hint="eastAsia"/>
          <w:szCs w:val="21"/>
        </w:rPr>
      </w:pPr>
      <w:r>
        <w:rPr>
          <w:rFonts w:hint="eastAsia"/>
          <w:szCs w:val="21"/>
        </w:rPr>
        <w:t>（1）分项报价清单表；</w:t>
      </w:r>
    </w:p>
    <w:p>
      <w:pPr>
        <w:ind w:left="718" w:leftChars="258" w:right="2" w:rightChars="1" w:hanging="176" w:hangingChars="84"/>
        <w:rPr>
          <w:rFonts w:hint="eastAsia"/>
          <w:szCs w:val="21"/>
        </w:rPr>
      </w:pPr>
      <w:r>
        <w:rPr>
          <w:rFonts w:hint="eastAsia"/>
          <w:szCs w:val="21"/>
        </w:rPr>
        <w:t>（2）实质性响应条款</w:t>
      </w:r>
    </w:p>
    <w:p>
      <w:pPr>
        <w:ind w:left="718" w:leftChars="258" w:right="2" w:rightChars="1" w:hanging="176" w:hangingChars="84"/>
        <w:rPr>
          <w:szCs w:val="21"/>
        </w:rPr>
      </w:pPr>
      <w:r>
        <w:rPr>
          <w:rFonts w:hint="eastAsia"/>
          <w:szCs w:val="21"/>
        </w:rPr>
        <w:t>（3）技术性能及规格偏离表；</w:t>
      </w:r>
    </w:p>
    <w:p>
      <w:pPr>
        <w:ind w:left="718" w:leftChars="258" w:right="2" w:rightChars="1" w:hanging="176" w:hangingChars="84"/>
        <w:rPr>
          <w:szCs w:val="21"/>
        </w:rPr>
      </w:pPr>
      <w:r>
        <w:rPr>
          <w:rFonts w:hint="eastAsia"/>
          <w:szCs w:val="21"/>
        </w:rPr>
        <w:t>（4）商务条款偏离表；</w:t>
      </w:r>
    </w:p>
    <w:p>
      <w:pPr>
        <w:ind w:left="718" w:leftChars="258" w:right="2" w:rightChars="1" w:hanging="176" w:hangingChars="84"/>
        <w:rPr>
          <w:szCs w:val="21"/>
        </w:rPr>
      </w:pPr>
      <w:r>
        <w:rPr>
          <w:rFonts w:hint="eastAsia"/>
          <w:szCs w:val="21"/>
        </w:rPr>
        <w:t>（5）项目实施方案。</w:t>
      </w:r>
    </w:p>
    <w:p>
      <w:pPr>
        <w:ind w:left="718" w:leftChars="258" w:right="2" w:rightChars="1" w:hanging="176" w:hangingChars="84"/>
        <w:rPr>
          <w:rFonts w:hint="eastAsia"/>
          <w:szCs w:val="21"/>
        </w:rPr>
      </w:pPr>
      <w:r>
        <w:rPr>
          <w:rFonts w:hint="eastAsia"/>
          <w:szCs w:val="21"/>
        </w:rPr>
        <w:t>四、中小企业声明函、残疾人福利性单位声明函及监狱企业的证明文件</w:t>
      </w:r>
    </w:p>
    <w:p>
      <w:pPr>
        <w:ind w:left="718" w:leftChars="258" w:right="2" w:rightChars="1" w:hanging="176" w:hangingChars="84"/>
        <w:rPr>
          <w:rFonts w:hint="eastAsia"/>
          <w:szCs w:val="21"/>
        </w:rPr>
      </w:pPr>
      <w:r>
        <w:rPr>
          <w:rFonts w:hint="eastAsia"/>
          <w:szCs w:val="21"/>
        </w:rPr>
        <w:t>五、供应商情况</w:t>
      </w:r>
    </w:p>
    <w:p>
      <w:pPr>
        <w:ind w:left="718" w:leftChars="258" w:right="2" w:rightChars="1" w:hanging="176" w:hangingChars="84"/>
        <w:rPr>
          <w:rFonts w:hint="eastAsia"/>
          <w:szCs w:val="21"/>
        </w:rPr>
      </w:pPr>
      <w:r>
        <w:rPr>
          <w:rFonts w:hint="eastAsia"/>
          <w:szCs w:val="21"/>
        </w:rPr>
        <w:t>六、同类型项目业绩</w:t>
      </w:r>
    </w:p>
    <w:p>
      <w:pPr>
        <w:ind w:left="718" w:leftChars="258" w:right="2" w:rightChars="1" w:hanging="176" w:hangingChars="84"/>
        <w:rPr>
          <w:rFonts w:hint="eastAsia"/>
          <w:szCs w:val="21"/>
        </w:rPr>
      </w:pPr>
      <w:r>
        <w:rPr>
          <w:rFonts w:hint="eastAsia"/>
          <w:szCs w:val="21"/>
        </w:rPr>
        <w:t>七、履约评价</w:t>
      </w:r>
    </w:p>
    <w:p>
      <w:pPr>
        <w:ind w:left="718" w:leftChars="258" w:right="2" w:rightChars="1" w:hanging="176" w:hangingChars="84"/>
        <w:rPr>
          <w:rFonts w:hint="eastAsia"/>
          <w:szCs w:val="21"/>
        </w:rPr>
      </w:pPr>
      <w:r>
        <w:rPr>
          <w:rFonts w:hint="eastAsia"/>
          <w:szCs w:val="21"/>
        </w:rPr>
        <w:t>八、投标人认为需要加以说明的其他内容</w:t>
      </w:r>
    </w:p>
    <w:p>
      <w:pPr>
        <w:ind w:right="2" w:rightChars="1" w:firstLine="420" w:firstLineChars="200"/>
        <w:rPr>
          <w:rFonts w:hint="eastAsia" w:ascii="宋体" w:hAnsi="宋体"/>
          <w:szCs w:val="21"/>
        </w:rPr>
      </w:pPr>
      <w:r>
        <w:rPr>
          <w:rFonts w:hint="eastAsia" w:ascii="宋体" w:hAnsi="宋体"/>
          <w:szCs w:val="21"/>
        </w:rPr>
        <w:t>投标文件必须是通过在深圳市政府采购网站（http://www.szzfcg.cn</w:t>
      </w:r>
      <w:r>
        <w:rPr>
          <w:rFonts w:ascii="宋体" w:hAnsi="宋体"/>
          <w:szCs w:val="21"/>
        </w:rPr>
        <w:t>）</w:t>
      </w:r>
      <w:r>
        <w:rPr>
          <w:rFonts w:hint="eastAsia" w:ascii="宋体" w:hAnsi="宋体"/>
          <w:szCs w:val="21"/>
        </w:rPr>
        <w:t>下载的投标书编制软件制作的，并使用投标人密钥及正确加密规则加密成功的电子档文件（文件格式为BID文件）。</w:t>
      </w:r>
    </w:p>
    <w:p>
      <w:pPr>
        <w:ind w:right="2" w:rightChars="1" w:firstLine="420" w:firstLineChars="200"/>
        <w:rPr>
          <w:rFonts w:hint="eastAsia" w:ascii="宋体" w:hAnsi="宋体"/>
          <w:szCs w:val="21"/>
        </w:rPr>
      </w:pPr>
      <w:r>
        <w:rPr>
          <w:rFonts w:hint="eastAsia" w:ascii="宋体" w:hAnsi="宋体"/>
          <w:szCs w:val="21"/>
        </w:rPr>
        <w:t>据此，我方代表在此声明同意并申明：</w:t>
      </w:r>
    </w:p>
    <w:p>
      <w:pPr>
        <w:ind w:right="2" w:rightChars="1" w:firstLine="422" w:firstLineChars="200"/>
        <w:rPr>
          <w:rFonts w:hint="eastAsia" w:ascii="宋体" w:hAnsi="宋体"/>
          <w:b/>
          <w:szCs w:val="21"/>
        </w:rPr>
      </w:pPr>
      <w:r>
        <w:rPr>
          <w:rFonts w:hint="eastAsia" w:ascii="宋体" w:hAnsi="宋体"/>
          <w:b/>
          <w:szCs w:val="21"/>
        </w:rPr>
        <w:t>1、所附投标价格表中规定的应提交上述总价为</w:t>
      </w:r>
      <w:r>
        <w:rPr>
          <w:rFonts w:hint="eastAsia" w:ascii="宋体" w:hAnsi="宋体"/>
          <w:b/>
          <w:szCs w:val="21"/>
          <w:u w:val="single"/>
        </w:rPr>
        <w:t xml:space="preserve">        </w:t>
      </w:r>
      <w:r>
        <w:rPr>
          <w:rFonts w:hint="eastAsia" w:ascii="宋体" w:hAnsi="宋体"/>
          <w:b/>
          <w:szCs w:val="21"/>
        </w:rPr>
        <w:t>（注明币种，并用文字和数字表示的投标总价）。</w:t>
      </w:r>
    </w:p>
    <w:p>
      <w:pPr>
        <w:ind w:right="2" w:rightChars="1" w:firstLine="420" w:firstLineChars="200"/>
        <w:rPr>
          <w:rFonts w:hint="eastAsia" w:ascii="宋体" w:hAnsi="宋体"/>
          <w:szCs w:val="21"/>
        </w:rPr>
      </w:pPr>
      <w:r>
        <w:rPr>
          <w:rFonts w:hint="eastAsia" w:ascii="宋体" w:hAnsi="宋体"/>
          <w:szCs w:val="21"/>
        </w:rPr>
        <w:t>2、我方将按招标文件的规定履行合同义务，并承担相应责任。</w:t>
      </w:r>
    </w:p>
    <w:p>
      <w:pPr>
        <w:ind w:right="2" w:rightChars="1" w:firstLine="420" w:firstLineChars="200"/>
        <w:rPr>
          <w:rFonts w:hint="eastAsia" w:ascii="宋体" w:hAnsi="宋体"/>
          <w:szCs w:val="21"/>
        </w:rPr>
      </w:pPr>
      <w:r>
        <w:rPr>
          <w:rFonts w:hint="eastAsia" w:ascii="宋体" w:hAnsi="宋体"/>
          <w:szCs w:val="21"/>
        </w:rPr>
        <w:t>3、我方已详细审查全部招标文件，包括招标文件、澄清（答疑）、补充公告（说明）等。我方对此完全理解并同意放弃因对招标文件不明及误解而提出质疑抗辩的权利。</w:t>
      </w:r>
    </w:p>
    <w:p>
      <w:pPr>
        <w:ind w:right="2" w:rightChars="1" w:firstLine="420" w:firstLineChars="200"/>
        <w:rPr>
          <w:rFonts w:hint="eastAsia" w:ascii="宋体" w:hAnsi="宋体"/>
          <w:szCs w:val="21"/>
        </w:rPr>
      </w:pPr>
      <w:r>
        <w:rPr>
          <w:rFonts w:hint="eastAsia" w:ascii="宋体" w:hAnsi="宋体"/>
          <w:szCs w:val="21"/>
        </w:rPr>
        <w:t>4、本投标有效期为开标日起九十个日历日。</w:t>
      </w:r>
    </w:p>
    <w:p>
      <w:pPr>
        <w:ind w:right="2" w:rightChars="1" w:firstLine="420" w:firstLineChars="200"/>
        <w:rPr>
          <w:rFonts w:hint="eastAsia" w:ascii="宋体" w:hAnsi="宋体"/>
          <w:szCs w:val="21"/>
        </w:rPr>
      </w:pPr>
      <w:r>
        <w:rPr>
          <w:rFonts w:hint="eastAsia" w:ascii="宋体" w:hAnsi="宋体"/>
          <w:szCs w:val="21"/>
        </w:rPr>
        <w:t>5、我方同意提供按照贵方可能要求的与投标有关的一切数据或资料。</w:t>
      </w:r>
    </w:p>
    <w:p>
      <w:pPr>
        <w:ind w:right="2" w:rightChars="1" w:firstLine="420" w:firstLineChars="200"/>
        <w:rPr>
          <w:rFonts w:hint="eastAsia" w:ascii="宋体" w:hAnsi="宋体"/>
          <w:szCs w:val="21"/>
        </w:rPr>
      </w:pPr>
      <w:r>
        <w:rPr>
          <w:rFonts w:hint="eastAsia" w:ascii="宋体" w:hAnsi="宋体"/>
          <w:szCs w:val="21"/>
        </w:rPr>
        <w:t>6、我方申明在本次投标中提供的所有资料，无论原件、复印件还是扫描件均是真实的。</w:t>
      </w:r>
    </w:p>
    <w:p>
      <w:pPr>
        <w:ind w:right="2" w:rightChars="1" w:firstLine="420" w:firstLineChars="200"/>
        <w:rPr>
          <w:rFonts w:hint="eastAsia" w:ascii="宋体" w:hAnsi="宋体"/>
          <w:szCs w:val="21"/>
        </w:rPr>
      </w:pPr>
      <w:r>
        <w:rPr>
          <w:rFonts w:hint="eastAsia" w:ascii="宋体" w:hAnsi="宋体"/>
          <w:szCs w:val="21"/>
        </w:rPr>
        <w:t>7、与本投标有关的一切正式往来信函请寄：</w:t>
      </w:r>
    </w:p>
    <w:p>
      <w:pPr>
        <w:ind w:right="2" w:rightChars="1" w:firstLine="420" w:firstLineChars="200"/>
        <w:rPr>
          <w:rFonts w:hint="eastAsia" w:ascii="宋体" w:hAnsi="宋体"/>
          <w:szCs w:val="21"/>
        </w:rPr>
      </w:pPr>
      <w:r>
        <w:rPr>
          <w:rFonts w:hint="eastAsia" w:ascii="宋体" w:hAnsi="宋体"/>
          <w:szCs w:val="21"/>
        </w:rPr>
        <w:t xml:space="preserve">地址：                        </w:t>
      </w:r>
    </w:p>
    <w:p>
      <w:pPr>
        <w:ind w:right="2" w:rightChars="1" w:firstLine="420" w:firstLineChars="200"/>
        <w:rPr>
          <w:rFonts w:hint="eastAsia" w:ascii="宋体" w:hAnsi="宋体"/>
          <w:szCs w:val="21"/>
        </w:rPr>
      </w:pPr>
      <w:r>
        <w:rPr>
          <w:rFonts w:hint="eastAsia" w:ascii="宋体" w:hAnsi="宋体"/>
          <w:szCs w:val="21"/>
        </w:rPr>
        <w:t xml:space="preserve">电话：                        </w:t>
      </w:r>
    </w:p>
    <w:p>
      <w:pPr>
        <w:ind w:right="2" w:rightChars="1" w:firstLine="420" w:firstLineChars="200"/>
        <w:rPr>
          <w:rFonts w:hint="eastAsia" w:ascii="宋体" w:hAnsi="宋体"/>
          <w:szCs w:val="21"/>
        </w:rPr>
      </w:pPr>
      <w:r>
        <w:rPr>
          <w:rFonts w:hint="eastAsia" w:ascii="宋体" w:hAnsi="宋体"/>
          <w:szCs w:val="21"/>
        </w:rPr>
        <w:t xml:space="preserve">传真：                        </w:t>
      </w:r>
    </w:p>
    <w:p>
      <w:pPr>
        <w:ind w:right="2" w:rightChars="1" w:firstLine="420" w:firstLineChars="200"/>
        <w:rPr>
          <w:rFonts w:hint="eastAsia" w:ascii="宋体" w:hAnsi="宋体"/>
          <w:szCs w:val="21"/>
        </w:rPr>
      </w:pPr>
      <w:r>
        <w:rPr>
          <w:rFonts w:hint="eastAsia" w:ascii="宋体" w:hAnsi="宋体"/>
          <w:szCs w:val="21"/>
        </w:rPr>
        <w:t xml:space="preserve">电子函件：                     </w:t>
      </w:r>
    </w:p>
    <w:p>
      <w:pPr>
        <w:ind w:right="2" w:rightChars="1"/>
        <w:rPr>
          <w:rFonts w:hint="eastAsia" w:ascii="宋体" w:hAnsi="宋体"/>
          <w:szCs w:val="21"/>
        </w:rPr>
      </w:pPr>
    </w:p>
    <w:p>
      <w:pPr>
        <w:ind w:right="2" w:rightChars="1" w:firstLine="420" w:firstLineChars="200"/>
        <w:rPr>
          <w:rFonts w:hint="eastAsia" w:ascii="宋体" w:hAnsi="宋体"/>
          <w:szCs w:val="21"/>
          <w:u w:val="single"/>
        </w:rPr>
      </w:pPr>
      <w:r>
        <w:rPr>
          <w:rFonts w:hint="eastAsia" w:ascii="宋体" w:hAnsi="宋体"/>
          <w:szCs w:val="21"/>
        </w:rPr>
        <w:t>投标人代表：</w:t>
      </w:r>
      <w:r>
        <w:rPr>
          <w:rFonts w:hint="eastAsia" w:ascii="宋体" w:hAnsi="宋体"/>
          <w:szCs w:val="21"/>
          <w:u w:val="single"/>
        </w:rPr>
        <w:t xml:space="preserve">                                       </w:t>
      </w:r>
    </w:p>
    <w:p>
      <w:pPr>
        <w:ind w:right="2" w:rightChars="1" w:firstLine="420" w:firstLineChars="200"/>
        <w:rPr>
          <w:rFonts w:hint="eastAsia" w:ascii="宋体" w:hAnsi="宋体"/>
          <w:szCs w:val="21"/>
          <w:u w:val="single"/>
        </w:rPr>
      </w:pPr>
      <w:r>
        <w:rPr>
          <w:rFonts w:hint="eastAsia" w:ascii="宋体" w:hAnsi="宋体"/>
          <w:szCs w:val="21"/>
        </w:rPr>
        <w:t>企业负责人</w:t>
      </w:r>
      <w:r>
        <w:rPr>
          <w:rFonts w:ascii="宋体" w:hAnsi="宋体"/>
          <w:szCs w:val="21"/>
        </w:rPr>
        <w:t>/</w:t>
      </w:r>
      <w:r>
        <w:rPr>
          <w:rFonts w:hint="eastAsia" w:ascii="宋体" w:hAnsi="宋体"/>
          <w:szCs w:val="21"/>
        </w:rPr>
        <w:t>财务负责人及联系方式</w:t>
      </w:r>
      <w:r>
        <w:rPr>
          <w:rFonts w:hint="eastAsia" w:ascii="宋体" w:hAnsi="宋体"/>
          <w:szCs w:val="21"/>
          <w:u w:val="single"/>
        </w:rPr>
        <w:t xml:space="preserve">：                  </w:t>
      </w:r>
    </w:p>
    <w:p>
      <w:pPr>
        <w:ind w:right="2" w:rightChars="1" w:firstLine="420" w:firstLineChars="200"/>
        <w:rPr>
          <w:rFonts w:hint="eastAsia"/>
          <w:u w:val="single"/>
        </w:rPr>
      </w:pPr>
      <w:r>
        <w:rPr>
          <w:rFonts w:hint="eastAsia"/>
        </w:rPr>
        <w:t>投标人名称：</w:t>
      </w:r>
      <w:r>
        <w:rPr>
          <w:rFonts w:hint="eastAsia"/>
          <w:u w:val="single"/>
        </w:rPr>
        <w:t xml:space="preserve">                                       </w:t>
      </w:r>
    </w:p>
    <w:p>
      <w:pPr>
        <w:ind w:right="2" w:rightChars="1" w:firstLine="420" w:firstLineChars="200"/>
        <w:rPr>
          <w:rFonts w:hint="eastAsia"/>
          <w:b/>
        </w:rPr>
      </w:pPr>
      <w:r>
        <w:rPr>
          <w:rFonts w:hint="eastAsia" w:ascii="宋体" w:hAnsi="宋体"/>
          <w:szCs w:val="21"/>
        </w:rPr>
        <w:t>日      期：</w:t>
      </w:r>
      <w:r>
        <w:rPr>
          <w:rFonts w:hint="eastAsia" w:ascii="宋体" w:hAnsi="宋体"/>
          <w:szCs w:val="21"/>
          <w:u w:val="single"/>
        </w:rPr>
        <w:t xml:space="preserve">                                       </w:t>
      </w:r>
      <w:r>
        <w:rPr>
          <w:rFonts w:hint="eastAsia"/>
          <w:b/>
        </w:rPr>
        <w:t xml:space="preserve">             </w:t>
      </w:r>
    </w:p>
    <w:p>
      <w:pPr>
        <w:ind w:right="2" w:rightChars="1" w:firstLine="422" w:firstLineChars="200"/>
        <w:rPr>
          <w:rFonts w:hint="eastAsia"/>
          <w:b/>
        </w:rPr>
      </w:pPr>
      <w:r>
        <w:rPr>
          <w:rFonts w:hint="eastAsia"/>
          <w:b/>
        </w:rPr>
        <w:t xml:space="preserve"> </w:t>
      </w:r>
    </w:p>
    <w:p>
      <w:pPr>
        <w:rPr>
          <w:rFonts w:hint="eastAsia" w:ascii="黑体" w:hAnsi="宋体" w:eastAsia="黑体"/>
          <w:kern w:val="0"/>
          <w:szCs w:val="21"/>
        </w:rPr>
      </w:pPr>
      <w:r>
        <w:rPr>
          <w:rFonts w:hint="eastAsia" w:ascii="黑体" w:hAnsi="宋体" w:eastAsia="黑体"/>
          <w:kern w:val="0"/>
          <w:szCs w:val="21"/>
        </w:rPr>
        <w:t>备注：为缓解中小企业融资难题，我市推出政府采购订单融资改革措施。订单融资具体流程及试点金融机构订单融资服务承诺可参阅深圳市政府采购监管网（www.zfcg.sz.gov.cn）信息公开栏目或深圳政府采购网（www.cgzx.gov.cn）政府采购订单融资栏目。</w:t>
      </w:r>
    </w:p>
    <w:p>
      <w:pPr>
        <w:jc w:val="center"/>
        <w:rPr>
          <w:rFonts w:hint="eastAsia" w:ascii="黑体" w:hAnsi="宋体" w:eastAsia="黑体"/>
          <w:kern w:val="0"/>
          <w:sz w:val="24"/>
          <w:szCs w:val="32"/>
        </w:rPr>
      </w:pPr>
    </w:p>
    <w:p>
      <w:pPr>
        <w:jc w:val="center"/>
        <w:rPr>
          <w:rFonts w:hint="eastAsia" w:ascii="黑体" w:hAnsi="宋体" w:eastAsia="黑体"/>
          <w:kern w:val="0"/>
          <w:sz w:val="24"/>
          <w:szCs w:val="32"/>
        </w:rPr>
      </w:pPr>
    </w:p>
    <w:p>
      <w:pPr>
        <w:jc w:val="center"/>
        <w:rPr>
          <w:rFonts w:hint="eastAsia" w:ascii="黑体" w:hAnsi="宋体" w:eastAsia="黑体"/>
          <w:kern w:val="0"/>
          <w:sz w:val="24"/>
          <w:szCs w:val="32"/>
        </w:rPr>
      </w:pPr>
      <w:r>
        <w:rPr>
          <w:rFonts w:hint="eastAsia" w:ascii="黑体" w:hAnsi="宋体" w:eastAsia="黑体"/>
          <w:kern w:val="0"/>
          <w:sz w:val="24"/>
          <w:szCs w:val="32"/>
        </w:rPr>
        <w:t>2、营业执照；</w:t>
      </w:r>
    </w:p>
    <w:p>
      <w:pPr>
        <w:rPr>
          <w:rFonts w:hint="eastAsia" w:ascii="黑体" w:hAnsi="宋体" w:eastAsia="黑体"/>
          <w:kern w:val="0"/>
          <w:sz w:val="24"/>
          <w:szCs w:val="32"/>
        </w:rPr>
      </w:pPr>
    </w:p>
    <w:p>
      <w:pPr>
        <w:pStyle w:val="3"/>
        <w:keepNext w:val="0"/>
        <w:keepLines w:val="0"/>
        <w:ind w:right="2" w:rightChars="1"/>
        <w:jc w:val="center"/>
        <w:rPr>
          <w:rFonts w:hint="eastAsia" w:ascii="黑体" w:eastAsia="黑体"/>
          <w:b w:val="0"/>
          <w:kern w:val="0"/>
          <w:sz w:val="24"/>
        </w:rPr>
      </w:pPr>
    </w:p>
    <w:p>
      <w:pPr>
        <w:rPr>
          <w:rFonts w:hint="eastAsia"/>
        </w:rPr>
      </w:pPr>
    </w:p>
    <w:p>
      <w:pPr>
        <w:pStyle w:val="3"/>
        <w:keepNext w:val="0"/>
        <w:keepLines w:val="0"/>
        <w:ind w:right="2" w:rightChars="1"/>
        <w:jc w:val="center"/>
        <w:rPr>
          <w:rFonts w:hint="eastAsia" w:ascii="黑体" w:eastAsia="黑体"/>
          <w:b w:val="0"/>
          <w:kern w:val="0"/>
          <w:sz w:val="24"/>
        </w:rPr>
      </w:pPr>
      <w:r>
        <w:rPr>
          <w:rFonts w:hint="eastAsia" w:ascii="黑体" w:eastAsia="黑体"/>
          <w:b w:val="0"/>
          <w:kern w:val="0"/>
          <w:sz w:val="24"/>
        </w:rPr>
        <w:t>3、法定代表人证明书</w:t>
      </w:r>
    </w:p>
    <w:p>
      <w:pPr>
        <w:spacing w:line="360" w:lineRule="auto"/>
        <w:ind w:right="2" w:rightChars="1"/>
        <w:rPr>
          <w:rFonts w:hint="eastAsia"/>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职务，为法定代表人，特此证明。</w:t>
      </w:r>
    </w:p>
    <w:p>
      <w:pPr>
        <w:spacing w:line="360" w:lineRule="auto"/>
        <w:ind w:right="2" w:rightChars="1"/>
        <w:rPr>
          <w:rFonts w:hint="eastAsia"/>
          <w:szCs w:val="21"/>
        </w:rPr>
      </w:pPr>
      <w:r>
        <w:rPr>
          <w:rFonts w:hint="eastAsia"/>
          <w:szCs w:val="21"/>
        </w:rPr>
        <w:t xml:space="preserve">有效日期：         签发日期：         单位：              </w:t>
      </w:r>
    </w:p>
    <w:p>
      <w:pPr>
        <w:spacing w:line="360" w:lineRule="auto"/>
        <w:ind w:right="2" w:rightChars="1"/>
        <w:rPr>
          <w:rFonts w:hint="eastAsia"/>
          <w:szCs w:val="21"/>
        </w:rPr>
      </w:pPr>
      <w:r>
        <w:rPr>
          <w:rFonts w:hint="eastAsia"/>
          <w:szCs w:val="21"/>
        </w:rPr>
        <w:t xml:space="preserve">附：代表人性别：   年龄：      身份证号码：              </w:t>
      </w:r>
    </w:p>
    <w:p>
      <w:pPr>
        <w:spacing w:line="360" w:lineRule="auto"/>
        <w:ind w:right="2" w:rightChars="1"/>
        <w:rPr>
          <w:rFonts w:hint="eastAsia"/>
          <w:szCs w:val="21"/>
        </w:rPr>
      </w:pPr>
      <w:r>
        <w:rPr>
          <w:rFonts w:hint="eastAsia"/>
          <w:szCs w:val="21"/>
        </w:rPr>
        <w:t>营业执照号码：                 经济性质：</w:t>
      </w:r>
    </w:p>
    <w:p>
      <w:pPr>
        <w:spacing w:line="360" w:lineRule="auto"/>
        <w:ind w:right="2" w:rightChars="1"/>
        <w:rPr>
          <w:rFonts w:hint="eastAsia"/>
          <w:szCs w:val="21"/>
        </w:rPr>
      </w:pPr>
      <w:r>
        <w:rPr>
          <w:rFonts w:hint="eastAsia"/>
          <w:szCs w:val="21"/>
        </w:rPr>
        <w:t>主营（产）：</w:t>
      </w:r>
    </w:p>
    <w:p>
      <w:pPr>
        <w:spacing w:line="360" w:lineRule="auto"/>
        <w:ind w:right="2" w:rightChars="1"/>
        <w:rPr>
          <w:rFonts w:hint="eastAsia"/>
          <w:szCs w:val="21"/>
        </w:rPr>
      </w:pPr>
      <w:r>
        <w:rPr>
          <w:rFonts w:hint="eastAsia"/>
          <w:szCs w:val="21"/>
        </w:rPr>
        <w:t>兼营（产）：</w:t>
      </w:r>
    </w:p>
    <w:p>
      <w:pPr>
        <w:spacing w:line="360" w:lineRule="auto"/>
        <w:ind w:right="2" w:rightChars="1"/>
        <w:rPr>
          <w:rFonts w:hint="eastAsia"/>
          <w:szCs w:val="21"/>
        </w:rPr>
      </w:pPr>
      <w:r>
        <w:rPr>
          <w:rFonts w:hint="eastAsia"/>
          <w:szCs w:val="21"/>
        </w:rPr>
        <w:t>进口物品经营许可证号码：</w:t>
      </w:r>
    </w:p>
    <w:p>
      <w:pPr>
        <w:spacing w:line="360" w:lineRule="auto"/>
        <w:ind w:right="2" w:rightChars="1"/>
        <w:rPr>
          <w:rFonts w:hint="eastAsia"/>
          <w:szCs w:val="21"/>
        </w:rPr>
      </w:pPr>
      <w:r>
        <w:rPr>
          <w:rFonts w:hint="eastAsia"/>
          <w:szCs w:val="21"/>
        </w:rPr>
        <w:t>主营：</w:t>
      </w:r>
    </w:p>
    <w:p>
      <w:pPr>
        <w:spacing w:line="360" w:lineRule="auto"/>
        <w:ind w:right="2" w:rightChars="1"/>
        <w:rPr>
          <w:rFonts w:hint="eastAsia"/>
          <w:szCs w:val="21"/>
        </w:rPr>
      </w:pPr>
      <w:r>
        <w:rPr>
          <w:rFonts w:hint="eastAsia"/>
          <w:szCs w:val="21"/>
        </w:rPr>
        <w:t>兼营：</w:t>
      </w:r>
    </w:p>
    <w:p>
      <w:pPr>
        <w:spacing w:line="360" w:lineRule="auto"/>
        <w:ind w:right="2" w:rightChars="1"/>
        <w:rPr>
          <w:rFonts w:hint="eastAsia"/>
          <w:szCs w:val="21"/>
        </w:rPr>
      </w:pPr>
      <w:r>
        <w:rPr>
          <w:rFonts w:hint="eastAsia"/>
          <w:szCs w:val="21"/>
        </w:rPr>
        <w:t>说明：1、法定代表人为企业事业单位、国家机关、社会团体的主要行政负责人。</w:t>
      </w:r>
    </w:p>
    <w:p>
      <w:pPr>
        <w:spacing w:line="360" w:lineRule="auto"/>
        <w:ind w:right="2" w:rightChars="1"/>
        <w:rPr>
          <w:rFonts w:hint="eastAsia"/>
          <w:szCs w:val="21"/>
        </w:rPr>
      </w:pPr>
      <w:r>
        <w:rPr>
          <w:rFonts w:hint="eastAsia"/>
          <w:szCs w:val="21"/>
        </w:rPr>
        <w:t xml:space="preserve">      2、内容必须填写真实、清楚，涂改无效，不得转让、买卖。</w:t>
      </w:r>
    </w:p>
    <w:p>
      <w:pPr>
        <w:spacing w:line="360" w:lineRule="auto"/>
        <w:ind w:right="2" w:rightChars="1" w:firstLine="632" w:firstLineChars="300"/>
        <w:rPr>
          <w:rFonts w:hint="eastAsia"/>
          <w:b/>
          <w:szCs w:val="21"/>
        </w:rPr>
      </w:pPr>
      <w:r>
        <w:rPr>
          <w:rFonts w:hint="eastAsia"/>
          <w:b/>
          <w:szCs w:val="21"/>
        </w:rPr>
        <w:t>3、附：法定代表人身份证扫描件。</w:t>
      </w:r>
    </w:p>
    <w:p>
      <w:pPr>
        <w:ind w:right="2" w:rightChars="1"/>
        <w:rPr>
          <w:rFonts w:hint="eastAsia"/>
          <w:b/>
          <w:bCs/>
          <w:sz w:val="24"/>
        </w:rPr>
      </w:pPr>
    </w:p>
    <w:p>
      <w:pPr>
        <w:ind w:right="2" w:rightChars="1"/>
        <w:rPr>
          <w:rFonts w:hint="eastAsia"/>
          <w:sz w:val="24"/>
        </w:rPr>
      </w:pPr>
      <w:r>
        <w:rPr>
          <w:rFonts w:hint="eastAsia"/>
          <w:sz w:val="24"/>
        </w:rPr>
        <w:t>供应商：</w:t>
      </w:r>
      <w:r>
        <w:rPr>
          <w:rFonts w:hint="eastAsia"/>
          <w:sz w:val="24"/>
          <w:u w:val="single"/>
        </w:rPr>
        <w:t xml:space="preserve">                                   </w:t>
      </w:r>
      <w:r>
        <w:rPr>
          <w:rFonts w:hint="eastAsia"/>
          <w:sz w:val="24"/>
        </w:rPr>
        <w:t xml:space="preserve"> </w:t>
      </w:r>
    </w:p>
    <w:p>
      <w:pPr>
        <w:ind w:right="2" w:rightChars="1"/>
        <w:rPr>
          <w:rFonts w:hint="eastAsia"/>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ind w:right="2" w:rightChars="1"/>
        <w:rPr>
          <w:rFonts w:hint="eastAsia"/>
          <w:b/>
          <w:bCs/>
          <w:sz w:val="24"/>
        </w:rPr>
      </w:pPr>
    </w:p>
    <w:p>
      <w:pPr>
        <w:ind w:right="2" w:rightChars="1"/>
        <w:rPr>
          <w:rFonts w:hint="eastAsia"/>
          <w:b/>
          <w:bCs/>
          <w:sz w:val="24"/>
        </w:rPr>
      </w:pPr>
    </w:p>
    <w:p>
      <w:pPr>
        <w:ind w:right="2" w:rightChars="1"/>
        <w:rPr>
          <w:rFonts w:hint="eastAsia"/>
          <w:b/>
          <w:bCs/>
          <w:sz w:val="24"/>
        </w:rPr>
      </w:pPr>
    </w:p>
    <w:p>
      <w:pPr>
        <w:ind w:right="2" w:rightChars="1"/>
        <w:rPr>
          <w:rFonts w:hint="eastAsia"/>
          <w:b/>
          <w:bCs/>
          <w:sz w:val="24"/>
        </w:rPr>
      </w:pPr>
    </w:p>
    <w:p>
      <w:pPr>
        <w:ind w:right="2" w:rightChars="1"/>
        <w:rPr>
          <w:rFonts w:hint="eastAsia"/>
          <w:b/>
          <w:bCs/>
          <w:sz w:val="24"/>
        </w:rPr>
      </w:pPr>
    </w:p>
    <w:p>
      <w:pPr>
        <w:ind w:right="2" w:rightChars="1"/>
        <w:rPr>
          <w:rFonts w:hint="eastAsia"/>
          <w:b/>
          <w:bCs/>
          <w:sz w:val="24"/>
        </w:rPr>
      </w:pPr>
    </w:p>
    <w:p>
      <w:pPr>
        <w:ind w:right="2" w:rightChars="1"/>
        <w:rPr>
          <w:rFonts w:hint="eastAsia"/>
          <w:b/>
          <w:bCs/>
          <w:sz w:val="24"/>
        </w:rPr>
      </w:pPr>
    </w:p>
    <w:p>
      <w:pPr>
        <w:ind w:right="2" w:rightChars="1"/>
        <w:rPr>
          <w:rFonts w:hint="eastAsia"/>
          <w:b/>
          <w:bCs/>
          <w:sz w:val="24"/>
        </w:rPr>
      </w:pPr>
    </w:p>
    <w:p>
      <w:pPr>
        <w:ind w:right="2" w:rightChars="1"/>
        <w:rPr>
          <w:rFonts w:hint="eastAsia"/>
          <w:b/>
          <w:bCs/>
          <w:sz w:val="24"/>
        </w:rPr>
      </w:pPr>
    </w:p>
    <w:p>
      <w:pPr>
        <w:ind w:right="2" w:rightChars="1"/>
        <w:rPr>
          <w:rFonts w:hint="eastAsia"/>
          <w:b/>
          <w:bCs/>
          <w:sz w:val="24"/>
        </w:rPr>
      </w:pPr>
    </w:p>
    <w:p>
      <w:pPr>
        <w:ind w:right="2" w:rightChars="1"/>
        <w:rPr>
          <w:rFonts w:hint="eastAsia"/>
          <w:b/>
          <w:bCs/>
          <w:sz w:val="24"/>
        </w:rPr>
      </w:pPr>
    </w:p>
    <w:p>
      <w:pPr>
        <w:ind w:right="2" w:rightChars="1"/>
        <w:rPr>
          <w:rFonts w:hint="eastAsia"/>
          <w:b/>
          <w:bCs/>
          <w:sz w:val="24"/>
        </w:rPr>
      </w:pPr>
    </w:p>
    <w:p>
      <w:pPr>
        <w:ind w:right="2" w:rightChars="1"/>
        <w:rPr>
          <w:rFonts w:hint="eastAsia"/>
          <w:b/>
          <w:bCs/>
          <w:sz w:val="24"/>
        </w:rPr>
      </w:pPr>
    </w:p>
    <w:p>
      <w:pPr>
        <w:ind w:right="2" w:rightChars="1"/>
        <w:rPr>
          <w:rFonts w:hint="eastAsia"/>
          <w:b/>
          <w:bCs/>
          <w:sz w:val="24"/>
        </w:rPr>
      </w:pPr>
    </w:p>
    <w:p>
      <w:pPr>
        <w:ind w:right="2" w:rightChars="1"/>
        <w:rPr>
          <w:rFonts w:hint="eastAsia"/>
          <w:b/>
          <w:bCs/>
          <w:sz w:val="24"/>
        </w:rPr>
      </w:pPr>
    </w:p>
    <w:p>
      <w:pPr>
        <w:ind w:right="2" w:rightChars="1"/>
        <w:rPr>
          <w:rFonts w:hint="eastAsia"/>
          <w:b/>
          <w:bCs/>
          <w:sz w:val="24"/>
        </w:rPr>
      </w:pPr>
    </w:p>
    <w:p>
      <w:pPr>
        <w:ind w:right="2" w:rightChars="1"/>
        <w:rPr>
          <w:rFonts w:hint="eastAsia"/>
          <w:b/>
          <w:bCs/>
          <w:sz w:val="24"/>
        </w:rPr>
      </w:pPr>
    </w:p>
    <w:p>
      <w:pPr>
        <w:ind w:right="2" w:rightChars="1"/>
        <w:rPr>
          <w:rFonts w:hint="eastAsia"/>
          <w:b/>
          <w:bCs/>
          <w:sz w:val="24"/>
        </w:rPr>
      </w:pPr>
    </w:p>
    <w:p>
      <w:pPr>
        <w:pStyle w:val="3"/>
        <w:keepNext w:val="0"/>
        <w:keepLines w:val="0"/>
        <w:spacing w:before="120" w:after="120"/>
        <w:ind w:right="2" w:rightChars="1"/>
        <w:jc w:val="center"/>
        <w:rPr>
          <w:rFonts w:hint="eastAsia" w:ascii="黑体" w:eastAsia="黑体"/>
          <w:b w:val="0"/>
          <w:kern w:val="0"/>
          <w:sz w:val="24"/>
        </w:rPr>
      </w:pPr>
      <w:r>
        <w:rPr>
          <w:rFonts w:hint="eastAsia" w:ascii="黑体" w:eastAsia="黑体"/>
          <w:b w:val="0"/>
          <w:kern w:val="0"/>
          <w:sz w:val="24"/>
        </w:rPr>
        <w:t>4、投标文件签署授权委托书</w:t>
      </w:r>
    </w:p>
    <w:p>
      <w:pPr>
        <w:spacing w:line="360" w:lineRule="auto"/>
        <w:ind w:right="2" w:rightChars="1" w:firstLine="420" w:firstLineChars="200"/>
        <w:rPr>
          <w:rFonts w:hint="eastAsia"/>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（投标人名称）的法定代表人，现授权委托</w:t>
      </w:r>
      <w:r>
        <w:rPr>
          <w:rFonts w:hint="eastAsia"/>
          <w:szCs w:val="21"/>
          <w:u w:val="single"/>
        </w:rPr>
        <w:t xml:space="preserve">                     </w:t>
      </w:r>
      <w:r>
        <w:rPr>
          <w:rFonts w:hint="eastAsia"/>
          <w:szCs w:val="21"/>
        </w:rPr>
        <w:t>（单位名称）的</w:t>
      </w:r>
      <w:r>
        <w:rPr>
          <w:rFonts w:hint="eastAsia"/>
          <w:szCs w:val="21"/>
          <w:u w:val="single"/>
        </w:rPr>
        <w:t xml:space="preserve">            </w:t>
      </w:r>
      <w:r>
        <w:rPr>
          <w:rFonts w:hint="eastAsia"/>
          <w:szCs w:val="21"/>
        </w:rPr>
        <w:t>（姓名）为我公司签署本项目已递交的投标文件的法定代表人的授权委托代理人，代理人全权代表我所签署的本项目已递交的投标文件内容我均承认。</w:t>
      </w:r>
    </w:p>
    <w:p>
      <w:pPr>
        <w:pStyle w:val="5"/>
        <w:spacing w:line="360" w:lineRule="auto"/>
        <w:ind w:right="2" w:rightChars="1"/>
        <w:rPr>
          <w:szCs w:val="21"/>
        </w:rPr>
      </w:pPr>
      <w:r>
        <w:rPr>
          <w:rFonts w:hint="eastAsia"/>
          <w:szCs w:val="21"/>
        </w:rPr>
        <w:t>委托代理人无转委托权，特此委托。</w:t>
      </w:r>
    </w:p>
    <w:p>
      <w:pPr>
        <w:spacing w:line="360" w:lineRule="auto"/>
        <w:ind w:left="540" w:leftChars="257" w:right="2" w:rightChars="1"/>
        <w:rPr>
          <w:rFonts w:hint="eastAsia"/>
          <w:szCs w:val="21"/>
        </w:rPr>
      </w:pPr>
    </w:p>
    <w:p>
      <w:pPr>
        <w:spacing w:line="360" w:lineRule="auto"/>
        <w:ind w:left="540" w:leftChars="257" w:right="2" w:rightChars="1"/>
        <w:rPr>
          <w:rFonts w:hint="eastAsia"/>
          <w:szCs w:val="21"/>
          <w:u w:val="single"/>
        </w:rPr>
      </w:pPr>
      <w:r>
        <w:rPr>
          <w:rFonts w:hint="eastAsia"/>
          <w:szCs w:val="21"/>
        </w:rPr>
        <w:t>委托代理人：</w:t>
      </w:r>
      <w:r>
        <w:rPr>
          <w:rFonts w:hint="eastAsia"/>
          <w:szCs w:val="21"/>
          <w:u w:val="single"/>
        </w:rPr>
        <w:t xml:space="preserve">             </w:t>
      </w:r>
      <w:r>
        <w:rPr>
          <w:rFonts w:hint="eastAsia"/>
          <w:szCs w:val="21"/>
        </w:rPr>
        <w:t>性别：</w:t>
      </w:r>
      <w:r>
        <w:rPr>
          <w:rFonts w:hint="eastAsia"/>
          <w:szCs w:val="21"/>
          <w:u w:val="single"/>
        </w:rPr>
        <w:t xml:space="preserve">     </w:t>
      </w:r>
      <w:r>
        <w:rPr>
          <w:rFonts w:hint="eastAsia"/>
          <w:szCs w:val="21"/>
        </w:rPr>
        <w:t>年龄：</w:t>
      </w:r>
      <w:r>
        <w:rPr>
          <w:rFonts w:hint="eastAsia"/>
          <w:szCs w:val="21"/>
          <w:u w:val="single"/>
        </w:rPr>
        <w:t xml:space="preserve">           </w:t>
      </w:r>
    </w:p>
    <w:p>
      <w:pPr>
        <w:spacing w:line="360" w:lineRule="auto"/>
        <w:ind w:left="540" w:leftChars="257" w:right="2" w:rightChars="1"/>
        <w:rPr>
          <w:rFonts w:hint="eastAsia"/>
          <w:szCs w:val="21"/>
        </w:rPr>
      </w:pPr>
      <w:r>
        <w:rPr>
          <w:rFonts w:hint="eastAsia"/>
          <w:szCs w:val="21"/>
        </w:rPr>
        <w:t>联系电话：</w:t>
      </w:r>
      <w:r>
        <w:rPr>
          <w:rFonts w:hint="eastAsia"/>
          <w:szCs w:val="21"/>
          <w:u w:val="single"/>
        </w:rPr>
        <w:t xml:space="preserve">            </w:t>
      </w:r>
      <w:r>
        <w:rPr>
          <w:rFonts w:hint="eastAsia"/>
          <w:szCs w:val="21"/>
        </w:rPr>
        <w:t xml:space="preserve">  手机：</w:t>
      </w:r>
      <w:r>
        <w:rPr>
          <w:rFonts w:hint="eastAsia"/>
          <w:szCs w:val="21"/>
          <w:u w:val="single"/>
        </w:rPr>
        <w:t xml:space="preserve">                   </w:t>
      </w:r>
    </w:p>
    <w:p>
      <w:pPr>
        <w:spacing w:line="360" w:lineRule="auto"/>
        <w:ind w:left="540" w:leftChars="257" w:right="2" w:rightChars="1"/>
        <w:rPr>
          <w:rFonts w:hint="eastAsia"/>
          <w:szCs w:val="21"/>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r>
        <w:rPr>
          <w:rFonts w:hint="eastAsia"/>
          <w:szCs w:val="21"/>
        </w:rPr>
        <w:t xml:space="preserve"> </w:t>
      </w:r>
    </w:p>
    <w:p>
      <w:pPr>
        <w:spacing w:line="360" w:lineRule="auto"/>
        <w:ind w:left="540" w:leftChars="257" w:right="2" w:rightChars="1"/>
        <w:rPr>
          <w:rFonts w:hint="eastAsia"/>
          <w:szCs w:val="21"/>
        </w:rPr>
      </w:pPr>
      <w:r>
        <w:rPr>
          <w:rFonts w:hint="eastAsia"/>
          <w:szCs w:val="21"/>
        </w:rPr>
        <w:t>投标人：</w:t>
      </w:r>
      <w:r>
        <w:rPr>
          <w:rFonts w:hint="eastAsia"/>
          <w:szCs w:val="21"/>
          <w:u w:val="single"/>
        </w:rPr>
        <w:t xml:space="preserve">                                         </w:t>
      </w:r>
    </w:p>
    <w:p>
      <w:pPr>
        <w:spacing w:line="360" w:lineRule="auto"/>
        <w:ind w:left="540" w:leftChars="257" w:right="2" w:rightChars="1"/>
        <w:rPr>
          <w:rFonts w:hint="eastAsia"/>
          <w:szCs w:val="21"/>
        </w:rPr>
      </w:pPr>
      <w:r>
        <w:rPr>
          <w:rFonts w:hint="eastAsia"/>
          <w:szCs w:val="21"/>
        </w:rPr>
        <w:t>法定代表人：</w:t>
      </w:r>
      <w:r>
        <w:rPr>
          <w:rFonts w:hint="eastAsia"/>
          <w:szCs w:val="21"/>
          <w:u w:val="single"/>
        </w:rPr>
        <w:t xml:space="preserve">                                     </w:t>
      </w:r>
    </w:p>
    <w:p>
      <w:pPr>
        <w:spacing w:line="360" w:lineRule="auto"/>
        <w:ind w:left="540" w:leftChars="257" w:right="2" w:rightChars="1"/>
        <w:rPr>
          <w:rFonts w:hint="eastAsia"/>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月 </w:t>
      </w:r>
      <w:r>
        <w:rPr>
          <w:rFonts w:hint="eastAsia"/>
          <w:szCs w:val="21"/>
          <w:u w:val="single"/>
        </w:rPr>
        <w:t xml:space="preserve">      </w:t>
      </w:r>
      <w:r>
        <w:rPr>
          <w:rFonts w:hint="eastAsia"/>
          <w:szCs w:val="21"/>
        </w:rPr>
        <w:t>日</w:t>
      </w:r>
    </w:p>
    <w:p>
      <w:pPr>
        <w:ind w:right="2" w:rightChars="1"/>
        <w:rPr>
          <w:rFonts w:hint="eastAsia"/>
          <w:kern w:val="0"/>
        </w:rPr>
      </w:pPr>
      <w:r>
        <w:rPr>
          <w:rFonts w:hint="eastAsia"/>
          <w:kern w:val="0"/>
        </w:rPr>
        <w:t xml:space="preserve">     </w:t>
      </w:r>
    </w:p>
    <w:p>
      <w:pPr>
        <w:ind w:right="2" w:rightChars="1" w:firstLine="527" w:firstLineChars="250"/>
        <w:rPr>
          <w:rFonts w:hint="eastAsia"/>
          <w:b/>
          <w:kern w:val="0"/>
        </w:rPr>
      </w:pPr>
      <w:r>
        <w:rPr>
          <w:rFonts w:hint="eastAsia"/>
          <w:b/>
          <w:kern w:val="0"/>
        </w:rPr>
        <w:t>附：委托代理人身份证扫描件。</w:t>
      </w:r>
    </w:p>
    <w:p>
      <w:pPr>
        <w:ind w:right="2" w:rightChars="1" w:firstLine="527" w:firstLineChars="250"/>
        <w:rPr>
          <w:rFonts w:hint="eastAsia"/>
          <w:b/>
          <w:kern w:val="0"/>
        </w:rPr>
      </w:pPr>
    </w:p>
    <w:p>
      <w:pPr>
        <w:ind w:right="2" w:rightChars="1"/>
        <w:rPr>
          <w:rFonts w:hint="eastAsia"/>
          <w:szCs w:val="21"/>
        </w:rPr>
      </w:pPr>
      <w:r>
        <w:rPr>
          <w:rFonts w:hint="eastAsia"/>
          <w:szCs w:val="21"/>
        </w:rPr>
        <w:t>供应商：</w:t>
      </w:r>
      <w:r>
        <w:rPr>
          <w:rFonts w:hint="eastAsia"/>
          <w:szCs w:val="21"/>
          <w:u w:val="single"/>
        </w:rPr>
        <w:t xml:space="preserve">                                   </w:t>
      </w:r>
      <w:r>
        <w:rPr>
          <w:rFonts w:hint="eastAsia"/>
          <w:szCs w:val="21"/>
        </w:rPr>
        <w:t xml:space="preserve"> </w:t>
      </w:r>
    </w:p>
    <w:p>
      <w:pPr>
        <w:ind w:right="2" w:rightChars="1"/>
        <w:rPr>
          <w:rFonts w:hint="eastAsia"/>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ind w:right="2" w:rightChars="1"/>
        <w:rPr>
          <w:rFonts w:hint="eastAsia"/>
          <w:szCs w:val="21"/>
        </w:rPr>
      </w:pPr>
    </w:p>
    <w:p>
      <w:pPr>
        <w:ind w:right="2" w:rightChars="1"/>
        <w:rPr>
          <w:rFonts w:hint="eastAsia" w:ascii="黑体" w:hAnsi="宋体" w:eastAsia="黑体"/>
          <w:kern w:val="0"/>
          <w:sz w:val="24"/>
          <w:szCs w:val="32"/>
        </w:rPr>
      </w:pPr>
    </w:p>
    <w:p>
      <w:pPr>
        <w:ind w:right="2" w:rightChars="1"/>
        <w:rPr>
          <w:rFonts w:hint="eastAsia" w:ascii="黑体" w:hAnsi="宋体" w:eastAsia="黑体"/>
          <w:kern w:val="0"/>
          <w:sz w:val="24"/>
          <w:szCs w:val="32"/>
        </w:rPr>
      </w:pPr>
    </w:p>
    <w:p>
      <w:pPr>
        <w:ind w:right="2" w:rightChars="1"/>
        <w:rPr>
          <w:rFonts w:hint="eastAsia" w:ascii="黑体" w:hAnsi="宋体" w:eastAsia="黑体"/>
          <w:kern w:val="0"/>
          <w:sz w:val="24"/>
          <w:szCs w:val="32"/>
        </w:rPr>
      </w:pPr>
    </w:p>
    <w:p>
      <w:pPr>
        <w:rPr>
          <w:rFonts w:hint="eastAsia"/>
        </w:rPr>
      </w:pPr>
    </w:p>
    <w:p>
      <w:pPr>
        <w:rPr>
          <w:rFonts w:hint="eastAsia"/>
        </w:rPr>
      </w:pPr>
    </w:p>
    <w:p>
      <w:pPr>
        <w:rPr>
          <w:rFonts w:hint="eastAsia" w:ascii="黑体" w:hAnsi="宋体" w:eastAsia="黑体"/>
          <w:bCs/>
          <w:kern w:val="0"/>
          <w:sz w:val="24"/>
          <w:szCs w:val="32"/>
        </w:rPr>
      </w:pPr>
    </w:p>
    <w:p>
      <w:pPr>
        <w:ind w:left="743" w:leftChars="258" w:right="2" w:rightChars="1" w:hanging="201" w:hangingChars="84"/>
        <w:rPr>
          <w:rFonts w:hint="eastAsia" w:ascii="黑体" w:hAnsi="宋体" w:eastAsia="黑体"/>
          <w:bCs/>
          <w:kern w:val="0"/>
          <w:sz w:val="24"/>
          <w:szCs w:val="32"/>
        </w:rPr>
      </w:pPr>
      <w:r>
        <w:rPr>
          <w:rFonts w:hint="eastAsia" w:ascii="黑体" w:hAnsi="宋体" w:eastAsia="黑体"/>
          <w:bCs/>
          <w:kern w:val="0"/>
          <w:sz w:val="24"/>
          <w:szCs w:val="32"/>
        </w:rPr>
        <w:t>5、投标人须具备电子与智能化工程专业承包资质证书贰级或以上资质</w:t>
      </w:r>
    </w:p>
    <w:p>
      <w:pPr>
        <w:ind w:left="743" w:leftChars="258" w:right="2" w:rightChars="1" w:hanging="201" w:hangingChars="84"/>
        <w:rPr>
          <w:rFonts w:hint="eastAsia" w:ascii="黑体" w:hAnsi="宋体" w:eastAsia="黑体"/>
          <w:bCs/>
          <w:kern w:val="0"/>
          <w:sz w:val="24"/>
          <w:szCs w:val="32"/>
        </w:rPr>
      </w:pPr>
    </w:p>
    <w:p>
      <w:pPr>
        <w:ind w:left="743" w:leftChars="258" w:right="2" w:rightChars="1" w:hanging="201" w:hangingChars="84"/>
        <w:jc w:val="center"/>
        <w:rPr>
          <w:rFonts w:hint="eastAsia" w:ascii="黑体" w:hAnsi="宋体" w:eastAsia="黑体"/>
          <w:bCs/>
          <w:kern w:val="0"/>
          <w:sz w:val="24"/>
          <w:szCs w:val="32"/>
        </w:rPr>
      </w:pPr>
    </w:p>
    <w:p>
      <w:pPr>
        <w:ind w:left="743" w:leftChars="258" w:right="2" w:rightChars="1" w:hanging="201" w:hangingChars="84"/>
        <w:jc w:val="center"/>
        <w:rPr>
          <w:rFonts w:ascii="黑体" w:hAnsi="宋体" w:eastAsia="黑体"/>
          <w:bCs/>
          <w:kern w:val="0"/>
          <w:sz w:val="24"/>
          <w:szCs w:val="32"/>
        </w:rPr>
      </w:pPr>
    </w:p>
    <w:p>
      <w:pPr>
        <w:ind w:right="2" w:rightChars="1"/>
        <w:jc w:val="center"/>
        <w:rPr>
          <w:rFonts w:hint="eastAsia" w:ascii="黑体" w:hAnsi="宋体" w:eastAsia="黑体"/>
          <w:bCs/>
          <w:kern w:val="0"/>
          <w:sz w:val="24"/>
          <w:szCs w:val="32"/>
        </w:rPr>
      </w:pPr>
      <w:r>
        <w:rPr>
          <w:rFonts w:hint="eastAsia" w:ascii="黑体" w:hAnsi="宋体" w:eastAsia="黑体"/>
          <w:bCs/>
          <w:kern w:val="0"/>
          <w:sz w:val="24"/>
          <w:szCs w:val="32"/>
        </w:rPr>
        <w:t>6、投标人须具备广东省安全技术防范系统设计、施工、维修资格证</w:t>
      </w:r>
      <w:r>
        <w:rPr>
          <w:rFonts w:ascii="黑体" w:hAnsi="宋体" w:eastAsia="黑体"/>
          <w:bCs/>
          <w:kern w:val="0"/>
          <w:sz w:val="24"/>
          <w:szCs w:val="32"/>
        </w:rPr>
        <w:t>或具有其他省市同等资质并在广东省公安厅备案（提供资质证书或备案证扫描件，原件备查）</w:t>
      </w:r>
    </w:p>
    <w:p>
      <w:pPr>
        <w:ind w:left="718" w:leftChars="258" w:right="2" w:rightChars="1" w:hanging="176" w:hangingChars="84"/>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keepNext w:val="0"/>
        <w:keepLines w:val="0"/>
        <w:ind w:right="2" w:rightChars="1"/>
        <w:jc w:val="center"/>
        <w:rPr>
          <w:rFonts w:hint="eastAsia" w:ascii="黑体" w:eastAsia="黑体"/>
          <w:b w:val="0"/>
          <w:kern w:val="0"/>
          <w:sz w:val="24"/>
        </w:rPr>
      </w:pPr>
      <w:r>
        <w:rPr>
          <w:rFonts w:hint="eastAsia" w:ascii="黑体" w:eastAsia="黑体"/>
          <w:b w:val="0"/>
          <w:kern w:val="0"/>
          <w:sz w:val="24"/>
        </w:rPr>
        <w:t>二、承诺函</w:t>
      </w:r>
    </w:p>
    <w:p>
      <w:pPr>
        <w:ind w:right="2" w:rightChars="1"/>
        <w:rPr>
          <w:rFonts w:hint="eastAsia" w:ascii="宋体" w:hAnsi="宋体"/>
          <w:sz w:val="24"/>
        </w:rPr>
      </w:pPr>
    </w:p>
    <w:p>
      <w:pPr>
        <w:ind w:right="2" w:rightChars="1"/>
        <w:rPr>
          <w:rFonts w:hint="eastAsia" w:ascii="宋体" w:hAnsi="宋体"/>
          <w:szCs w:val="21"/>
        </w:rPr>
      </w:pPr>
      <w:r>
        <w:rPr>
          <w:rFonts w:hint="eastAsia" w:ascii="宋体" w:hAnsi="宋体"/>
          <w:szCs w:val="21"/>
        </w:rPr>
        <w:t>致：</w:t>
      </w:r>
      <w:r>
        <w:rPr>
          <w:rFonts w:hint="eastAsia" w:ascii="宋体" w:hAnsi="宋体"/>
          <w:szCs w:val="21"/>
          <w:u w:val="single"/>
        </w:rPr>
        <w:t>深圳市盐田区政府采购中心</w:t>
      </w:r>
    </w:p>
    <w:p>
      <w:pPr>
        <w:ind w:right="2" w:rightChars="1"/>
        <w:rPr>
          <w:rFonts w:hint="eastAsia" w:ascii="宋体" w:hAnsi="宋体"/>
          <w:szCs w:val="21"/>
        </w:rPr>
      </w:pPr>
    </w:p>
    <w:p>
      <w:pPr>
        <w:ind w:right="2" w:rightChars="1" w:firstLine="540"/>
        <w:rPr>
          <w:rFonts w:hint="eastAsia" w:ascii="宋体" w:hAnsi="宋体"/>
          <w:szCs w:val="21"/>
        </w:rPr>
      </w:pPr>
      <w:r>
        <w:rPr>
          <w:rFonts w:hint="eastAsia" w:ascii="宋体" w:hAnsi="宋体"/>
          <w:szCs w:val="21"/>
        </w:rPr>
        <w:t>我公司承诺：</w:t>
      </w:r>
    </w:p>
    <w:p>
      <w:pPr>
        <w:ind w:right="2" w:rightChars="1" w:firstLine="540"/>
        <w:rPr>
          <w:rFonts w:ascii="宋体" w:hAnsi="宋体"/>
          <w:szCs w:val="21"/>
        </w:rPr>
      </w:pPr>
      <w:r>
        <w:rPr>
          <w:rFonts w:hint="eastAsia" w:ascii="宋体" w:hAnsi="宋体"/>
          <w:szCs w:val="21"/>
        </w:rPr>
        <w:t>1.对本招标项目所提供的货物、工程或服务未侵犯知识产权。我公司已清楚，提供虚假承诺或者被有关单位确认为侵犯知识产权的，三年内不得参加政府采购活动。</w:t>
      </w:r>
    </w:p>
    <w:p>
      <w:pPr>
        <w:ind w:right="2" w:rightChars="1" w:firstLine="540"/>
        <w:rPr>
          <w:rFonts w:ascii="宋体" w:hAnsi="宋体"/>
          <w:szCs w:val="21"/>
        </w:rPr>
      </w:pPr>
      <w:r>
        <w:rPr>
          <w:rFonts w:hint="eastAsia" w:ascii="宋体" w:hAnsi="宋体"/>
          <w:szCs w:val="21"/>
        </w:rPr>
        <w:t>2.我公司未曾为本次采购项目的需求方案或者前期准备工作提供过设计、规划论证等服务，提供虚假承诺或者被有关单位确认为虚假资料的，愿承担一切处罚结果。</w:t>
      </w:r>
    </w:p>
    <w:p>
      <w:pPr>
        <w:ind w:right="2" w:rightChars="1" w:firstLine="540"/>
        <w:rPr>
          <w:rFonts w:ascii="宋体" w:hAnsi="宋体"/>
          <w:szCs w:val="21"/>
        </w:rPr>
      </w:pPr>
      <w:r>
        <w:rPr>
          <w:rFonts w:hint="eastAsia" w:ascii="宋体" w:hAnsi="宋体"/>
          <w:szCs w:val="21"/>
        </w:rPr>
        <w:t>3.参加本招标项目的采购活动时，我公司不存在被有关部门禁止参与各级政府采购活动且在有效期内的情况。我公司已清楚，提供虚假承诺或者被有关单位确认为虚假资料的，愿承担一切处罚结果。</w:t>
      </w:r>
    </w:p>
    <w:p>
      <w:pPr>
        <w:ind w:right="2" w:rightChars="1" w:firstLine="540"/>
        <w:rPr>
          <w:rFonts w:ascii="宋体" w:hAnsi="宋体"/>
          <w:b/>
          <w:szCs w:val="21"/>
        </w:rPr>
      </w:pPr>
      <w:r>
        <w:rPr>
          <w:rFonts w:hint="eastAsia" w:ascii="宋体" w:hAnsi="宋体"/>
          <w:b/>
          <w:szCs w:val="21"/>
        </w:rPr>
        <w:t>4.我公司未曾具有本招标文件第一册第二章“政策导向”第4点的不诚信情形。</w:t>
      </w:r>
    </w:p>
    <w:p>
      <w:pPr>
        <w:ind w:right="2" w:rightChars="1" w:firstLine="540"/>
        <w:rPr>
          <w:rFonts w:ascii="宋体" w:hAnsi="宋体"/>
          <w:szCs w:val="21"/>
        </w:rPr>
      </w:pPr>
      <w:r>
        <w:rPr>
          <w:rFonts w:hint="eastAsia" w:ascii="宋体" w:hAnsi="宋体"/>
          <w:szCs w:val="21"/>
        </w:rPr>
        <w:t>5.在本项目投标过程中不弄虚作假，不隐瞒真实情况，不围标串标，不恶意质疑投诉。我公司已清楚，如违反上述要求，投标将作废，被列入不良记录名单并在网上曝光，同时将被提请政府采购主管部门给予一定年限内禁止参与政府采购活动或其他处罚。</w:t>
      </w:r>
    </w:p>
    <w:p>
      <w:pPr>
        <w:ind w:right="2" w:rightChars="1" w:firstLine="540"/>
        <w:rPr>
          <w:rFonts w:ascii="宋体" w:hAnsi="宋体"/>
          <w:szCs w:val="21"/>
        </w:rPr>
      </w:pPr>
      <w:r>
        <w:rPr>
          <w:rFonts w:hint="eastAsia" w:ascii="宋体" w:hAnsi="宋体"/>
          <w:szCs w:val="21"/>
        </w:rPr>
        <w:t>6.在本项目招标过程中，评标委员会若对投标人进行现场勘察或实地考察或检验有关证明材料的原件，我公司将随时做好接受检查的准备。</w:t>
      </w:r>
    </w:p>
    <w:p>
      <w:pPr>
        <w:ind w:right="2" w:rightChars="1" w:firstLine="540"/>
        <w:rPr>
          <w:rFonts w:hint="eastAsia" w:ascii="宋体" w:hAnsi="宋体"/>
          <w:szCs w:val="21"/>
        </w:rPr>
      </w:pPr>
      <w:r>
        <w:rPr>
          <w:rFonts w:hint="eastAsia" w:ascii="宋体" w:hAnsi="宋体"/>
          <w:szCs w:val="21"/>
        </w:rPr>
        <w:t>7.我公司参与本项目投标前三年内，在经营活动中没有重大违法记录。</w:t>
      </w:r>
    </w:p>
    <w:p>
      <w:pPr>
        <w:ind w:right="2" w:rightChars="1" w:firstLine="540"/>
        <w:rPr>
          <w:rFonts w:hint="eastAsia" w:ascii="宋体" w:hAnsi="宋体"/>
          <w:szCs w:val="21"/>
        </w:rPr>
      </w:pPr>
      <w:r>
        <w:rPr>
          <w:rFonts w:hint="eastAsia" w:ascii="宋体" w:hAnsi="宋体"/>
          <w:szCs w:val="21"/>
        </w:rPr>
        <w:t>8、我公司未被列入失信被执行人、重大税收违法案件当事人名单、政府采购严重违法失信行为记录名单。</w:t>
      </w:r>
    </w:p>
    <w:p>
      <w:pPr>
        <w:ind w:right="2" w:rightChars="1" w:firstLine="540"/>
        <w:rPr>
          <w:rFonts w:ascii="宋体" w:hAnsi="宋体"/>
          <w:szCs w:val="21"/>
        </w:rPr>
      </w:pPr>
      <w:r>
        <w:rPr>
          <w:rFonts w:hint="eastAsia" w:ascii="宋体" w:hAnsi="宋体"/>
          <w:szCs w:val="21"/>
        </w:rPr>
        <w:t>9、我公司如果中标，做到守信，不偷工减料，依照本项目招标文件需求内容、签署的采购合同及本公司在投标中所作的一切承诺履约。项目验收达到全部指标合格，力争优良。</w:t>
      </w:r>
    </w:p>
    <w:p>
      <w:pPr>
        <w:ind w:right="2" w:rightChars="1" w:firstLine="540"/>
        <w:rPr>
          <w:rFonts w:ascii="宋体" w:hAnsi="宋体"/>
          <w:szCs w:val="21"/>
        </w:rPr>
      </w:pPr>
      <w:r>
        <w:rPr>
          <w:rFonts w:hint="eastAsia" w:ascii="宋体" w:hAnsi="宋体"/>
          <w:szCs w:val="21"/>
        </w:rPr>
        <w:t>10、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ind w:right="2" w:rightChars="1"/>
        <w:rPr>
          <w:rFonts w:hint="eastAsia" w:ascii="宋体" w:hAnsi="宋体"/>
          <w:szCs w:val="21"/>
        </w:rPr>
      </w:pPr>
    </w:p>
    <w:p>
      <w:pPr>
        <w:ind w:right="2" w:rightChars="1" w:firstLine="645"/>
        <w:rPr>
          <w:rFonts w:hint="eastAsia" w:ascii="宋体" w:hAnsi="宋体"/>
          <w:szCs w:val="21"/>
        </w:rPr>
      </w:pPr>
      <w:r>
        <w:rPr>
          <w:rFonts w:hint="eastAsia" w:ascii="宋体" w:hAnsi="宋体"/>
          <w:szCs w:val="21"/>
        </w:rPr>
        <w:t xml:space="preserve">                                 </w:t>
      </w:r>
    </w:p>
    <w:p>
      <w:pPr>
        <w:ind w:right="2" w:rightChars="1" w:firstLine="645"/>
        <w:jc w:val="right"/>
        <w:rPr>
          <w:rFonts w:hint="eastAsia" w:ascii="宋体" w:hAnsi="宋体"/>
          <w:szCs w:val="21"/>
        </w:rPr>
      </w:pPr>
    </w:p>
    <w:p>
      <w:pPr>
        <w:ind w:right="2" w:rightChars="1" w:firstLine="645"/>
        <w:jc w:val="right"/>
        <w:rPr>
          <w:rFonts w:hint="eastAsia" w:ascii="宋体" w:hAnsi="宋体"/>
          <w:szCs w:val="21"/>
        </w:rPr>
      </w:pPr>
    </w:p>
    <w:p>
      <w:pPr>
        <w:ind w:right="2" w:rightChars="1" w:firstLine="645"/>
        <w:jc w:val="center"/>
        <w:rPr>
          <w:rFonts w:hint="eastAsia" w:ascii="宋体" w:hAnsi="宋体"/>
          <w:szCs w:val="21"/>
        </w:rPr>
      </w:pPr>
    </w:p>
    <w:p>
      <w:pPr>
        <w:ind w:right="2" w:rightChars="1"/>
        <w:jc w:val="center"/>
        <w:rPr>
          <w:rFonts w:hint="eastAsia"/>
          <w:szCs w:val="21"/>
          <w:u w:val="single"/>
        </w:rPr>
      </w:pPr>
      <w:r>
        <w:rPr>
          <w:rFonts w:hint="eastAsia"/>
          <w:szCs w:val="21"/>
        </w:rPr>
        <w:t>供应商：</w:t>
      </w:r>
    </w:p>
    <w:p>
      <w:pPr>
        <w:ind w:right="2" w:rightChars="1"/>
        <w:jc w:val="center"/>
        <w:rPr>
          <w:rFonts w:hint="eastAsia"/>
          <w:szCs w:val="21"/>
        </w:rPr>
      </w:pPr>
      <w:r>
        <w:rPr>
          <w:rFonts w:hint="eastAsia"/>
          <w:szCs w:val="21"/>
        </w:rPr>
        <w:t xml:space="preserve">                    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pStyle w:val="6"/>
        <w:ind w:right="2" w:rightChars="1" w:firstLine="420" w:firstLineChars="200"/>
        <w:jc w:val="right"/>
        <w:rPr>
          <w:rFonts w:hint="eastAsia" w:ascii="宋体"/>
          <w:b w:val="0"/>
          <w:sz w:val="21"/>
          <w:szCs w:val="21"/>
        </w:rPr>
      </w:pPr>
    </w:p>
    <w:p>
      <w:pPr>
        <w:ind w:right="2" w:rightChars="1" w:firstLine="540"/>
        <w:rPr>
          <w:rFonts w:hint="eastAsia" w:ascii="宋体" w:hAnsi="宋体"/>
          <w:color w:val="FF0000"/>
          <w:szCs w:val="21"/>
        </w:rPr>
      </w:pPr>
      <w:r>
        <w:rPr>
          <w:rFonts w:hint="eastAsia" w:ascii="宋体" w:hAnsi="宋体"/>
          <w:color w:val="FF0000"/>
          <w:szCs w:val="21"/>
        </w:rPr>
        <w:t>注：针对以上条款，投标人必须如实陈述，若存在任一不良行为或记录必须在投标文件中附上相关说明，否则将视为虚假承诺按废标处理，并报送政府采购监督主管部门进行处罚。</w:t>
      </w:r>
    </w:p>
    <w:p>
      <w:pPr>
        <w:pStyle w:val="6"/>
        <w:ind w:firstLine="420" w:firstLineChars="200"/>
        <w:rPr>
          <w:rFonts w:hint="eastAsia" w:ascii="宋体"/>
          <w:b w:val="0"/>
          <w:sz w:val="21"/>
          <w:szCs w:val="21"/>
        </w:rPr>
      </w:pPr>
    </w:p>
    <w:p>
      <w:pPr>
        <w:rPr>
          <w:rFonts w:hint="eastAsia"/>
        </w:rPr>
      </w:pPr>
    </w:p>
    <w:p>
      <w:pPr>
        <w:pStyle w:val="3"/>
        <w:keepNext w:val="0"/>
        <w:keepLines w:val="0"/>
        <w:jc w:val="center"/>
        <w:rPr>
          <w:rFonts w:hint="eastAsia"/>
          <w:kern w:val="0"/>
          <w:sz w:val="24"/>
          <w:szCs w:val="24"/>
        </w:rPr>
      </w:pPr>
    </w:p>
    <w:p>
      <w:pPr>
        <w:pStyle w:val="3"/>
        <w:keepNext w:val="0"/>
        <w:keepLines w:val="0"/>
        <w:jc w:val="center"/>
        <w:rPr>
          <w:rFonts w:hint="eastAsia"/>
          <w:kern w:val="0"/>
          <w:sz w:val="24"/>
          <w:szCs w:val="24"/>
        </w:rPr>
      </w:pPr>
    </w:p>
    <w:p>
      <w:pPr>
        <w:pStyle w:val="3"/>
        <w:keepNext w:val="0"/>
        <w:keepLines w:val="0"/>
        <w:jc w:val="center"/>
        <w:rPr>
          <w:rFonts w:hint="eastAsia"/>
          <w:kern w:val="0"/>
          <w:sz w:val="24"/>
          <w:szCs w:val="24"/>
        </w:rPr>
      </w:pPr>
    </w:p>
    <w:p>
      <w:pPr>
        <w:pStyle w:val="3"/>
        <w:keepNext w:val="0"/>
        <w:keepLines w:val="0"/>
        <w:jc w:val="center"/>
        <w:rPr>
          <w:rFonts w:hint="eastAsia"/>
          <w:kern w:val="0"/>
          <w:sz w:val="24"/>
          <w:szCs w:val="24"/>
        </w:rPr>
      </w:pPr>
      <w:r>
        <w:rPr>
          <w:rFonts w:hint="eastAsia"/>
          <w:kern w:val="0"/>
          <w:sz w:val="24"/>
          <w:szCs w:val="24"/>
        </w:rPr>
        <w:t>三、技术部分</w:t>
      </w:r>
    </w:p>
    <w:p>
      <w:pPr>
        <w:pStyle w:val="3"/>
        <w:keepNext w:val="0"/>
        <w:keepLines w:val="0"/>
        <w:ind w:right="2" w:rightChars="1"/>
        <w:jc w:val="center"/>
        <w:rPr>
          <w:rFonts w:hint="eastAsia" w:ascii="Times New Roman" w:hAnsi="Times New Roman"/>
          <w:bCs w:val="0"/>
          <w:sz w:val="21"/>
          <w:szCs w:val="21"/>
        </w:rPr>
      </w:pPr>
      <w:r>
        <w:rPr>
          <w:rFonts w:hint="eastAsia" w:ascii="Times New Roman" w:hAnsi="Times New Roman"/>
          <w:bCs w:val="0"/>
          <w:sz w:val="21"/>
          <w:szCs w:val="21"/>
        </w:rPr>
        <w:t>1、分项报价清单</w:t>
      </w:r>
    </w:p>
    <w:p>
      <w:pPr>
        <w:pStyle w:val="4"/>
        <w:keepNext w:val="0"/>
        <w:keepLines w:val="0"/>
        <w:ind w:right="2" w:rightChars="1"/>
        <w:rPr>
          <w:rFonts w:hint="eastAsia" w:ascii="Times New Roman" w:hAnsi="Times New Roman" w:eastAsia="宋体"/>
          <w:bCs w:val="0"/>
          <w:sz w:val="21"/>
          <w:szCs w:val="21"/>
        </w:rPr>
      </w:pPr>
      <w:r>
        <w:rPr>
          <w:rFonts w:hint="eastAsia" w:ascii="Times New Roman" w:hAnsi="Times New Roman" w:eastAsia="宋体"/>
          <w:bCs w:val="0"/>
          <w:sz w:val="21"/>
          <w:szCs w:val="21"/>
        </w:rPr>
        <w:t>（1）分项报价表</w:t>
      </w:r>
    </w:p>
    <w:tbl>
      <w:tblPr>
        <w:tblStyle w:val="7"/>
        <w:tblW w:w="9000" w:type="dxa"/>
        <w:tblInd w:w="4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42" w:type="dxa"/>
          <w:bottom w:w="0" w:type="dxa"/>
          <w:right w:w="42" w:type="dxa"/>
        </w:tblCellMar>
      </w:tblPr>
      <w:tblGrid>
        <w:gridCol w:w="720"/>
        <w:gridCol w:w="3420"/>
        <w:gridCol w:w="2880"/>
        <w:gridCol w:w="19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69" w:hRule="atLeast"/>
        </w:trPr>
        <w:tc>
          <w:tcPr>
            <w:tcW w:w="720" w:type="dxa"/>
            <w:noWrap w:val="0"/>
            <w:vAlign w:val="center"/>
          </w:tcPr>
          <w:p>
            <w:pPr>
              <w:ind w:right="2" w:rightChars="1"/>
              <w:jc w:val="center"/>
              <w:rPr>
                <w:rFonts w:hint="eastAsia" w:ascii="宋体" w:hAnsi="宋体"/>
                <w:b/>
                <w:szCs w:val="21"/>
              </w:rPr>
            </w:pPr>
            <w:r>
              <w:rPr>
                <w:rFonts w:hint="eastAsia" w:ascii="宋体" w:hAnsi="宋体"/>
                <w:b/>
                <w:szCs w:val="21"/>
              </w:rPr>
              <w:t>序号</w:t>
            </w:r>
          </w:p>
        </w:tc>
        <w:tc>
          <w:tcPr>
            <w:tcW w:w="3420" w:type="dxa"/>
            <w:noWrap w:val="0"/>
            <w:vAlign w:val="center"/>
          </w:tcPr>
          <w:p>
            <w:pPr>
              <w:ind w:right="2" w:rightChars="1"/>
              <w:jc w:val="center"/>
              <w:rPr>
                <w:rFonts w:hint="eastAsia" w:ascii="宋体" w:hAnsi="宋体"/>
                <w:b/>
                <w:szCs w:val="21"/>
              </w:rPr>
            </w:pPr>
            <w:r>
              <w:rPr>
                <w:rFonts w:hint="eastAsia" w:ascii="宋体" w:hAnsi="宋体"/>
                <w:b/>
                <w:szCs w:val="21"/>
              </w:rPr>
              <w:t>项目内容</w:t>
            </w:r>
          </w:p>
        </w:tc>
        <w:tc>
          <w:tcPr>
            <w:tcW w:w="2880" w:type="dxa"/>
            <w:noWrap w:val="0"/>
            <w:vAlign w:val="center"/>
          </w:tcPr>
          <w:p>
            <w:pPr>
              <w:ind w:right="2" w:rightChars="1"/>
              <w:jc w:val="center"/>
              <w:rPr>
                <w:rFonts w:hint="eastAsia" w:ascii="宋体" w:hAnsi="宋体"/>
                <w:b/>
                <w:szCs w:val="21"/>
              </w:rPr>
            </w:pPr>
            <w:r>
              <w:rPr>
                <w:rFonts w:hint="eastAsia" w:ascii="宋体" w:hAnsi="宋体"/>
                <w:b/>
                <w:szCs w:val="21"/>
              </w:rPr>
              <w:t>分项报价（元）</w:t>
            </w:r>
          </w:p>
        </w:tc>
        <w:tc>
          <w:tcPr>
            <w:tcW w:w="1980" w:type="dxa"/>
            <w:noWrap w:val="0"/>
            <w:vAlign w:val="center"/>
          </w:tcPr>
          <w:p>
            <w:pPr>
              <w:ind w:right="2" w:rightChars="1"/>
              <w:jc w:val="center"/>
              <w:rPr>
                <w:rFonts w:hint="eastAsia" w:ascii="宋体" w:hAnsi="宋体"/>
                <w:b/>
                <w:szCs w:val="21"/>
              </w:rPr>
            </w:pPr>
            <w:r>
              <w:rPr>
                <w:rFonts w:hint="eastAsia" w:ascii="宋体" w:hAnsi="宋体"/>
                <w:b/>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48" w:hRule="atLeast"/>
        </w:trPr>
        <w:tc>
          <w:tcPr>
            <w:tcW w:w="720" w:type="dxa"/>
            <w:noWrap w:val="0"/>
            <w:vAlign w:val="center"/>
          </w:tcPr>
          <w:p>
            <w:pPr>
              <w:ind w:right="2" w:rightChars="1"/>
              <w:jc w:val="center"/>
              <w:rPr>
                <w:rFonts w:hint="eastAsia" w:ascii="宋体" w:hAnsi="宋体"/>
                <w:szCs w:val="21"/>
              </w:rPr>
            </w:pPr>
            <w:r>
              <w:rPr>
                <w:rFonts w:hint="eastAsia" w:ascii="宋体" w:hAnsi="宋体"/>
                <w:szCs w:val="21"/>
              </w:rPr>
              <w:t>1</w:t>
            </w:r>
          </w:p>
        </w:tc>
        <w:tc>
          <w:tcPr>
            <w:tcW w:w="3420" w:type="dxa"/>
            <w:noWrap w:val="0"/>
            <w:vAlign w:val="center"/>
          </w:tcPr>
          <w:p>
            <w:pPr>
              <w:ind w:right="2" w:rightChars="1"/>
              <w:rPr>
                <w:rFonts w:hint="eastAsia" w:ascii="宋体" w:hAnsi="宋体"/>
                <w:szCs w:val="21"/>
              </w:rPr>
            </w:pPr>
            <w:r>
              <w:rPr>
                <w:rFonts w:hint="eastAsia" w:ascii="宋体" w:hAnsi="宋体"/>
                <w:szCs w:val="21"/>
              </w:rPr>
              <w:t>货物报价</w:t>
            </w:r>
          </w:p>
        </w:tc>
        <w:tc>
          <w:tcPr>
            <w:tcW w:w="2880" w:type="dxa"/>
            <w:noWrap w:val="0"/>
            <w:vAlign w:val="center"/>
          </w:tcPr>
          <w:p>
            <w:pPr>
              <w:ind w:right="2" w:rightChars="1"/>
              <w:rPr>
                <w:rFonts w:ascii="宋体" w:hAnsi="宋体"/>
                <w:szCs w:val="21"/>
              </w:rPr>
            </w:pPr>
          </w:p>
        </w:tc>
        <w:tc>
          <w:tcPr>
            <w:tcW w:w="1980" w:type="dxa"/>
            <w:noWrap w:val="0"/>
            <w:vAlign w:val="center"/>
          </w:tcPr>
          <w:p>
            <w:pPr>
              <w:ind w:right="2" w:rightChars="1"/>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98" w:hRule="atLeast"/>
        </w:trPr>
        <w:tc>
          <w:tcPr>
            <w:tcW w:w="720" w:type="dxa"/>
            <w:noWrap w:val="0"/>
            <w:vAlign w:val="center"/>
          </w:tcPr>
          <w:p>
            <w:pPr>
              <w:ind w:right="2" w:rightChars="1"/>
              <w:jc w:val="center"/>
              <w:rPr>
                <w:rFonts w:hint="eastAsia" w:ascii="宋体" w:hAnsi="宋体"/>
                <w:szCs w:val="21"/>
              </w:rPr>
            </w:pPr>
            <w:r>
              <w:rPr>
                <w:rFonts w:hint="eastAsia" w:ascii="宋体" w:hAnsi="宋体"/>
                <w:szCs w:val="21"/>
              </w:rPr>
              <w:t>2</w:t>
            </w:r>
          </w:p>
        </w:tc>
        <w:tc>
          <w:tcPr>
            <w:tcW w:w="3420" w:type="dxa"/>
            <w:noWrap w:val="0"/>
            <w:vAlign w:val="center"/>
          </w:tcPr>
          <w:p>
            <w:pPr>
              <w:ind w:right="2" w:rightChars="1"/>
              <w:rPr>
                <w:rFonts w:hint="eastAsia" w:ascii="宋体" w:hAnsi="宋体"/>
                <w:szCs w:val="21"/>
              </w:rPr>
            </w:pPr>
            <w:r>
              <w:rPr>
                <w:rFonts w:hint="eastAsia" w:ascii="宋体" w:hAnsi="宋体"/>
                <w:szCs w:val="21"/>
              </w:rPr>
              <w:t>安装调试</w:t>
            </w:r>
          </w:p>
        </w:tc>
        <w:tc>
          <w:tcPr>
            <w:tcW w:w="2880" w:type="dxa"/>
            <w:noWrap w:val="0"/>
            <w:vAlign w:val="center"/>
          </w:tcPr>
          <w:p>
            <w:pPr>
              <w:ind w:right="2" w:rightChars="1"/>
              <w:rPr>
                <w:rFonts w:ascii="宋体" w:hAnsi="宋体"/>
                <w:szCs w:val="21"/>
              </w:rPr>
            </w:pPr>
          </w:p>
        </w:tc>
        <w:tc>
          <w:tcPr>
            <w:tcW w:w="1980" w:type="dxa"/>
            <w:noWrap w:val="0"/>
            <w:vAlign w:val="center"/>
          </w:tcPr>
          <w:p>
            <w:pPr>
              <w:ind w:right="2" w:rightChars="1"/>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98" w:hRule="atLeast"/>
        </w:trPr>
        <w:tc>
          <w:tcPr>
            <w:tcW w:w="720" w:type="dxa"/>
            <w:noWrap w:val="0"/>
            <w:vAlign w:val="center"/>
          </w:tcPr>
          <w:p>
            <w:pPr>
              <w:ind w:right="2" w:rightChars="1"/>
              <w:jc w:val="center"/>
              <w:rPr>
                <w:rFonts w:hint="eastAsia" w:ascii="宋体" w:hAnsi="宋体"/>
                <w:szCs w:val="21"/>
              </w:rPr>
            </w:pPr>
            <w:r>
              <w:rPr>
                <w:rFonts w:hint="eastAsia" w:ascii="宋体" w:hAnsi="宋体"/>
                <w:szCs w:val="21"/>
              </w:rPr>
              <w:t>3</w:t>
            </w:r>
          </w:p>
        </w:tc>
        <w:tc>
          <w:tcPr>
            <w:tcW w:w="3420" w:type="dxa"/>
            <w:noWrap w:val="0"/>
            <w:vAlign w:val="center"/>
          </w:tcPr>
          <w:p>
            <w:pPr>
              <w:ind w:right="2" w:rightChars="1"/>
              <w:rPr>
                <w:rFonts w:hint="eastAsia" w:ascii="宋体" w:hAnsi="宋体"/>
                <w:szCs w:val="21"/>
              </w:rPr>
            </w:pPr>
            <w:r>
              <w:rPr>
                <w:rFonts w:hint="eastAsia" w:ascii="宋体" w:hAnsi="宋体"/>
                <w:szCs w:val="21"/>
              </w:rPr>
              <w:t>运输费用</w:t>
            </w:r>
          </w:p>
        </w:tc>
        <w:tc>
          <w:tcPr>
            <w:tcW w:w="2880" w:type="dxa"/>
            <w:noWrap w:val="0"/>
            <w:vAlign w:val="center"/>
          </w:tcPr>
          <w:p>
            <w:pPr>
              <w:ind w:right="2" w:rightChars="1"/>
              <w:rPr>
                <w:rFonts w:ascii="宋体" w:hAnsi="宋体"/>
                <w:szCs w:val="21"/>
              </w:rPr>
            </w:pPr>
          </w:p>
        </w:tc>
        <w:tc>
          <w:tcPr>
            <w:tcW w:w="1980" w:type="dxa"/>
            <w:noWrap w:val="0"/>
            <w:vAlign w:val="center"/>
          </w:tcPr>
          <w:p>
            <w:pPr>
              <w:ind w:right="2" w:rightChars="1"/>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62" w:hRule="atLeast"/>
        </w:trPr>
        <w:tc>
          <w:tcPr>
            <w:tcW w:w="720" w:type="dxa"/>
            <w:noWrap w:val="0"/>
            <w:vAlign w:val="center"/>
          </w:tcPr>
          <w:p>
            <w:pPr>
              <w:ind w:right="2" w:rightChars="1"/>
              <w:jc w:val="center"/>
              <w:rPr>
                <w:rFonts w:hint="eastAsia" w:ascii="宋体" w:hAnsi="宋体"/>
                <w:szCs w:val="21"/>
              </w:rPr>
            </w:pPr>
            <w:r>
              <w:rPr>
                <w:rFonts w:hint="eastAsia" w:ascii="宋体" w:hAnsi="宋体"/>
                <w:szCs w:val="21"/>
              </w:rPr>
              <w:t>……</w:t>
            </w:r>
          </w:p>
        </w:tc>
        <w:tc>
          <w:tcPr>
            <w:tcW w:w="3420" w:type="dxa"/>
            <w:noWrap w:val="0"/>
            <w:vAlign w:val="center"/>
          </w:tcPr>
          <w:p>
            <w:pPr>
              <w:ind w:right="2" w:rightChars="1"/>
              <w:rPr>
                <w:rFonts w:hint="eastAsia" w:ascii="宋体" w:hAnsi="宋体"/>
                <w:szCs w:val="21"/>
              </w:rPr>
            </w:pPr>
          </w:p>
        </w:tc>
        <w:tc>
          <w:tcPr>
            <w:tcW w:w="2880" w:type="dxa"/>
            <w:noWrap w:val="0"/>
            <w:vAlign w:val="center"/>
          </w:tcPr>
          <w:p>
            <w:pPr>
              <w:ind w:right="2" w:rightChars="1"/>
              <w:rPr>
                <w:rFonts w:ascii="宋体" w:hAnsi="宋体"/>
                <w:szCs w:val="21"/>
              </w:rPr>
            </w:pPr>
          </w:p>
        </w:tc>
        <w:tc>
          <w:tcPr>
            <w:tcW w:w="1980" w:type="dxa"/>
            <w:noWrap w:val="0"/>
            <w:vAlign w:val="center"/>
          </w:tcPr>
          <w:p>
            <w:pPr>
              <w:ind w:right="2" w:rightChars="1"/>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54" w:hRule="atLeast"/>
        </w:trPr>
        <w:tc>
          <w:tcPr>
            <w:tcW w:w="720" w:type="dxa"/>
            <w:noWrap w:val="0"/>
            <w:vAlign w:val="center"/>
          </w:tcPr>
          <w:p>
            <w:pPr>
              <w:ind w:right="2" w:rightChars="1"/>
              <w:jc w:val="center"/>
              <w:rPr>
                <w:rFonts w:hint="eastAsia" w:ascii="宋体" w:hAnsi="宋体"/>
                <w:szCs w:val="21"/>
              </w:rPr>
            </w:pPr>
          </w:p>
        </w:tc>
        <w:tc>
          <w:tcPr>
            <w:tcW w:w="3420" w:type="dxa"/>
            <w:noWrap w:val="0"/>
            <w:vAlign w:val="center"/>
          </w:tcPr>
          <w:p>
            <w:pPr>
              <w:ind w:right="2" w:rightChars="1"/>
              <w:rPr>
                <w:rFonts w:hint="eastAsia" w:ascii="宋体" w:hAnsi="宋体"/>
                <w:szCs w:val="21"/>
              </w:rPr>
            </w:pPr>
          </w:p>
        </w:tc>
        <w:tc>
          <w:tcPr>
            <w:tcW w:w="2880" w:type="dxa"/>
            <w:noWrap w:val="0"/>
            <w:vAlign w:val="center"/>
          </w:tcPr>
          <w:p>
            <w:pPr>
              <w:ind w:right="2" w:rightChars="1"/>
              <w:rPr>
                <w:rFonts w:ascii="宋体" w:hAnsi="宋体"/>
                <w:szCs w:val="21"/>
              </w:rPr>
            </w:pPr>
          </w:p>
        </w:tc>
        <w:tc>
          <w:tcPr>
            <w:tcW w:w="1980" w:type="dxa"/>
            <w:noWrap w:val="0"/>
            <w:vAlign w:val="center"/>
          </w:tcPr>
          <w:p>
            <w:pPr>
              <w:ind w:right="2" w:rightChars="1"/>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558" w:hRule="atLeast"/>
        </w:trPr>
        <w:tc>
          <w:tcPr>
            <w:tcW w:w="9000" w:type="dxa"/>
            <w:gridSpan w:val="4"/>
            <w:noWrap w:val="0"/>
            <w:vAlign w:val="center"/>
          </w:tcPr>
          <w:p>
            <w:pPr>
              <w:ind w:right="2" w:rightChars="1"/>
              <w:jc w:val="center"/>
              <w:rPr>
                <w:rFonts w:ascii="宋体" w:hAnsi="宋体"/>
                <w:b/>
                <w:szCs w:val="21"/>
              </w:rPr>
            </w:pPr>
            <w:r>
              <w:rPr>
                <w:rFonts w:hint="eastAsia" w:ascii="宋体" w:hAnsi="宋体"/>
                <w:b/>
                <w:szCs w:val="21"/>
              </w:rPr>
              <w:t>投标总价：人民币</w:t>
            </w:r>
            <w:r>
              <w:rPr>
                <w:rFonts w:hint="eastAsia" w:ascii="宋体" w:hAnsi="宋体"/>
                <w:b/>
                <w:szCs w:val="21"/>
                <w:u w:val="single"/>
              </w:rPr>
              <w:t xml:space="preserve">                </w:t>
            </w:r>
            <w:r>
              <w:rPr>
                <w:rFonts w:hint="eastAsia" w:ascii="宋体" w:hAnsi="宋体"/>
                <w:b/>
                <w:szCs w:val="21"/>
              </w:rPr>
              <w:t>元</w:t>
            </w:r>
          </w:p>
        </w:tc>
      </w:tr>
    </w:tbl>
    <w:p>
      <w:pPr>
        <w:adjustRightInd w:val="0"/>
        <w:snapToGrid w:val="0"/>
        <w:ind w:right="2" w:rightChars="1"/>
        <w:rPr>
          <w:rFonts w:hint="eastAsia" w:ascii="宋体" w:hAnsi="宋体"/>
          <w:szCs w:val="21"/>
        </w:rPr>
      </w:pPr>
      <w:r>
        <w:rPr>
          <w:rFonts w:hint="eastAsia" w:ascii="宋体" w:hAnsi="宋体"/>
          <w:szCs w:val="21"/>
        </w:rPr>
        <w:t>说明：①投标人须根据招标文要求列明完成项目所需的所有费用组成，否则将视为免费提供；缺漏项将影响评审得分；</w:t>
      </w:r>
    </w:p>
    <w:p>
      <w:pPr>
        <w:adjustRightInd w:val="0"/>
        <w:snapToGrid w:val="0"/>
        <w:ind w:left="-61" w:leftChars="-29" w:right="2" w:rightChars="1"/>
        <w:rPr>
          <w:rFonts w:hint="eastAsia" w:ascii="宋体" w:hAnsi="宋体"/>
          <w:szCs w:val="21"/>
        </w:rPr>
      </w:pPr>
      <w:r>
        <w:rPr>
          <w:rFonts w:hint="eastAsia" w:ascii="宋体" w:hAnsi="宋体"/>
          <w:szCs w:val="21"/>
        </w:rPr>
        <w:t>②按单价计算的结果须与总价一致，并等于“开标一览表”中的投标总价；</w:t>
      </w:r>
    </w:p>
    <w:p>
      <w:pPr>
        <w:adjustRightInd w:val="0"/>
        <w:snapToGrid w:val="0"/>
        <w:ind w:left="-61" w:leftChars="-29" w:right="2" w:rightChars="1"/>
        <w:rPr>
          <w:rFonts w:hint="eastAsia" w:ascii="宋体" w:hAnsi="宋体"/>
          <w:szCs w:val="21"/>
        </w:rPr>
      </w:pPr>
      <w:r>
        <w:rPr>
          <w:rFonts w:hint="eastAsia" w:ascii="宋体" w:hAnsi="宋体"/>
          <w:szCs w:val="21"/>
        </w:rPr>
        <w:t>③本表格可延长，仅为指导性范本，供应商根据项目具体情况调整详细分项报价；</w:t>
      </w:r>
    </w:p>
    <w:p>
      <w:pPr>
        <w:adjustRightInd w:val="0"/>
        <w:snapToGrid w:val="0"/>
        <w:ind w:left="-61" w:leftChars="-29" w:right="2" w:rightChars="1"/>
        <w:rPr>
          <w:rFonts w:hint="eastAsia" w:ascii="宋体" w:hAnsi="宋体"/>
          <w:szCs w:val="21"/>
        </w:rPr>
      </w:pPr>
      <w:r>
        <w:rPr>
          <w:rFonts w:hint="eastAsia" w:ascii="宋体" w:hAnsi="宋体"/>
          <w:szCs w:val="21"/>
        </w:rPr>
        <w:t>④如果不提供详细分项报价将视为没有实质性响应招标文件。</w:t>
      </w:r>
    </w:p>
    <w:p>
      <w:pPr>
        <w:rPr>
          <w:rFonts w:hint="eastAsia"/>
          <w:b/>
          <w:sz w:val="24"/>
        </w:rPr>
      </w:pPr>
      <w:r>
        <w:rPr>
          <w:rFonts w:hint="eastAsia" w:ascii="宋体" w:hAnsi="宋体"/>
          <w:szCs w:val="21"/>
        </w:rPr>
        <w:t>⑤如所投产品属于定制类的非量产货物，投标供应商无需填写型号等（填写定制），但应在开标一览表中予以备注。</w:t>
      </w:r>
    </w:p>
    <w:p>
      <w:pPr>
        <w:pStyle w:val="3"/>
        <w:keepNext w:val="0"/>
        <w:keepLines w:val="0"/>
        <w:adjustRightInd w:val="0"/>
        <w:snapToGrid w:val="0"/>
        <w:spacing w:before="0" w:after="0" w:line="240" w:lineRule="atLeast"/>
        <w:ind w:right="2" w:rightChars="1"/>
        <w:rPr>
          <w:rFonts w:hint="eastAsia" w:ascii="Times New Roman" w:hAnsi="Times New Roman"/>
          <w:bCs w:val="0"/>
          <w:sz w:val="21"/>
          <w:szCs w:val="21"/>
        </w:rPr>
      </w:pPr>
    </w:p>
    <w:p>
      <w:pPr>
        <w:pStyle w:val="3"/>
        <w:keepNext w:val="0"/>
        <w:keepLines w:val="0"/>
        <w:adjustRightInd w:val="0"/>
        <w:snapToGrid w:val="0"/>
        <w:spacing w:before="0" w:after="0" w:line="240" w:lineRule="atLeast"/>
        <w:ind w:right="2" w:rightChars="1"/>
        <w:rPr>
          <w:rFonts w:hint="eastAsia" w:ascii="Times New Roman" w:hAnsi="Times New Roman"/>
          <w:bCs w:val="0"/>
          <w:sz w:val="21"/>
          <w:szCs w:val="21"/>
        </w:rPr>
      </w:pPr>
    </w:p>
    <w:p>
      <w:pPr>
        <w:pStyle w:val="3"/>
        <w:keepNext w:val="0"/>
        <w:keepLines w:val="0"/>
        <w:adjustRightInd w:val="0"/>
        <w:snapToGrid w:val="0"/>
        <w:spacing w:before="0" w:after="0" w:line="240" w:lineRule="atLeast"/>
        <w:ind w:right="2" w:rightChars="1"/>
        <w:rPr>
          <w:rFonts w:hint="eastAsia" w:ascii="Times New Roman" w:hAnsi="Times New Roman"/>
          <w:bCs w:val="0"/>
          <w:sz w:val="21"/>
          <w:szCs w:val="21"/>
        </w:rPr>
      </w:pPr>
    </w:p>
    <w:p>
      <w:pPr>
        <w:pStyle w:val="3"/>
        <w:keepNext w:val="0"/>
        <w:keepLines w:val="0"/>
        <w:adjustRightInd w:val="0"/>
        <w:snapToGrid w:val="0"/>
        <w:spacing w:before="0" w:after="0" w:line="240" w:lineRule="atLeast"/>
        <w:ind w:right="2" w:rightChars="1"/>
        <w:rPr>
          <w:rFonts w:hint="eastAsia" w:ascii="Times New Roman" w:hAnsi="Times New Roman"/>
          <w:bCs w:val="0"/>
          <w:sz w:val="21"/>
          <w:szCs w:val="21"/>
        </w:rPr>
      </w:pPr>
      <w:r>
        <w:rPr>
          <w:rFonts w:hint="eastAsia" w:ascii="Times New Roman" w:hAnsi="Times New Roman"/>
          <w:bCs w:val="0"/>
          <w:sz w:val="21"/>
          <w:szCs w:val="21"/>
        </w:rPr>
        <w:t>（2）货物报价清单</w:t>
      </w:r>
    </w:p>
    <w:tbl>
      <w:tblPr>
        <w:tblStyle w:val="7"/>
        <w:tblpPr w:leftFromText="180" w:rightFromText="180" w:vertAnchor="text" w:horzAnchor="margin" w:tblpY="159"/>
        <w:tblW w:w="94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00"/>
        <w:gridCol w:w="900"/>
        <w:gridCol w:w="1080"/>
        <w:gridCol w:w="1080"/>
        <w:gridCol w:w="1080"/>
        <w:gridCol w:w="814"/>
        <w:gridCol w:w="720"/>
        <w:gridCol w:w="900"/>
        <w:gridCol w:w="127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720" w:type="dxa"/>
            <w:noWrap w:val="0"/>
            <w:vAlign w:val="center"/>
          </w:tcPr>
          <w:p>
            <w:pPr>
              <w:adjustRightInd w:val="0"/>
              <w:snapToGrid w:val="0"/>
              <w:spacing w:line="300" w:lineRule="auto"/>
              <w:ind w:right="2" w:rightChars="1"/>
              <w:jc w:val="center"/>
              <w:rPr>
                <w:rFonts w:ascii="宋体" w:hAnsi="宋体"/>
                <w:snapToGrid w:val="0"/>
                <w:kern w:val="0"/>
                <w:szCs w:val="21"/>
              </w:rPr>
            </w:pPr>
            <w:r>
              <w:rPr>
                <w:rFonts w:ascii="宋体" w:hAnsi="宋体"/>
                <w:snapToGrid w:val="0"/>
                <w:kern w:val="0"/>
                <w:szCs w:val="21"/>
              </w:rPr>
              <w:t>序号</w:t>
            </w:r>
          </w:p>
        </w:tc>
        <w:tc>
          <w:tcPr>
            <w:tcW w:w="900" w:type="dxa"/>
            <w:noWrap w:val="0"/>
            <w:vAlign w:val="top"/>
          </w:tcPr>
          <w:p>
            <w:pPr>
              <w:adjustRightInd w:val="0"/>
              <w:snapToGrid w:val="0"/>
              <w:spacing w:line="300" w:lineRule="auto"/>
              <w:ind w:right="2" w:rightChars="1"/>
              <w:rPr>
                <w:rFonts w:hint="eastAsia" w:ascii="宋体" w:hAnsi="宋体"/>
                <w:snapToGrid w:val="0"/>
                <w:kern w:val="0"/>
                <w:szCs w:val="21"/>
              </w:rPr>
            </w:pPr>
            <w:r>
              <w:rPr>
                <w:rFonts w:hint="eastAsia" w:ascii="宋体" w:hAnsi="宋体"/>
                <w:snapToGrid w:val="0"/>
                <w:kern w:val="0"/>
                <w:szCs w:val="21"/>
              </w:rPr>
              <w:t>设备名 称</w:t>
            </w:r>
          </w:p>
        </w:tc>
        <w:tc>
          <w:tcPr>
            <w:tcW w:w="900" w:type="dxa"/>
            <w:noWrap w:val="0"/>
            <w:vAlign w:val="top"/>
          </w:tcPr>
          <w:p>
            <w:pPr>
              <w:adjustRightInd w:val="0"/>
              <w:snapToGrid w:val="0"/>
              <w:spacing w:line="300" w:lineRule="auto"/>
              <w:ind w:right="2" w:rightChars="1"/>
              <w:jc w:val="center"/>
              <w:rPr>
                <w:rFonts w:ascii="宋体" w:hAnsi="宋体"/>
                <w:snapToGrid w:val="0"/>
                <w:kern w:val="0"/>
                <w:szCs w:val="21"/>
              </w:rPr>
            </w:pPr>
            <w:r>
              <w:rPr>
                <w:rFonts w:hint="eastAsia" w:ascii="宋体" w:hAnsi="宋体"/>
                <w:snapToGrid w:val="0"/>
                <w:kern w:val="0"/>
                <w:szCs w:val="21"/>
              </w:rPr>
              <w:t>品牌</w:t>
            </w:r>
          </w:p>
        </w:tc>
        <w:tc>
          <w:tcPr>
            <w:tcW w:w="1080" w:type="dxa"/>
            <w:noWrap w:val="0"/>
            <w:vAlign w:val="center"/>
          </w:tcPr>
          <w:p>
            <w:pPr>
              <w:adjustRightInd w:val="0"/>
              <w:snapToGrid w:val="0"/>
              <w:spacing w:line="300" w:lineRule="auto"/>
              <w:ind w:right="2" w:rightChars="1"/>
              <w:jc w:val="center"/>
              <w:rPr>
                <w:rFonts w:hint="eastAsia" w:ascii="宋体" w:hAnsi="宋体"/>
                <w:snapToGrid w:val="0"/>
                <w:kern w:val="0"/>
                <w:szCs w:val="21"/>
              </w:rPr>
            </w:pPr>
            <w:r>
              <w:rPr>
                <w:rFonts w:hint="eastAsia" w:ascii="宋体" w:hAnsi="宋体"/>
                <w:snapToGrid w:val="0"/>
                <w:kern w:val="0"/>
                <w:szCs w:val="21"/>
              </w:rPr>
              <w:t>型号</w:t>
            </w:r>
          </w:p>
        </w:tc>
        <w:tc>
          <w:tcPr>
            <w:tcW w:w="1080" w:type="dxa"/>
            <w:noWrap w:val="0"/>
            <w:vAlign w:val="center"/>
          </w:tcPr>
          <w:p>
            <w:pPr>
              <w:adjustRightInd w:val="0"/>
              <w:snapToGrid w:val="0"/>
              <w:spacing w:line="300" w:lineRule="auto"/>
              <w:ind w:right="2" w:rightChars="1"/>
              <w:jc w:val="center"/>
              <w:rPr>
                <w:rFonts w:ascii="宋体" w:hAnsi="宋体"/>
                <w:snapToGrid w:val="0"/>
                <w:kern w:val="0"/>
                <w:szCs w:val="21"/>
              </w:rPr>
            </w:pPr>
            <w:r>
              <w:rPr>
                <w:rFonts w:hint="eastAsia" w:ascii="宋体" w:hAnsi="宋体"/>
                <w:snapToGrid w:val="0"/>
                <w:kern w:val="0"/>
                <w:szCs w:val="21"/>
              </w:rPr>
              <w:t>技术指标</w:t>
            </w:r>
          </w:p>
        </w:tc>
        <w:tc>
          <w:tcPr>
            <w:tcW w:w="1080" w:type="dxa"/>
            <w:noWrap w:val="0"/>
            <w:vAlign w:val="center"/>
          </w:tcPr>
          <w:p>
            <w:pPr>
              <w:adjustRightInd w:val="0"/>
              <w:snapToGrid w:val="0"/>
              <w:spacing w:line="300" w:lineRule="auto"/>
              <w:ind w:right="2" w:rightChars="1"/>
              <w:jc w:val="center"/>
              <w:rPr>
                <w:rFonts w:ascii="宋体" w:hAnsi="宋体"/>
                <w:snapToGrid w:val="0"/>
                <w:kern w:val="0"/>
                <w:szCs w:val="21"/>
              </w:rPr>
            </w:pPr>
            <w:r>
              <w:rPr>
                <w:rFonts w:hint="eastAsia" w:ascii="宋体" w:hAnsi="宋体"/>
                <w:snapToGrid w:val="0"/>
                <w:kern w:val="0"/>
                <w:szCs w:val="21"/>
              </w:rPr>
              <w:t>产地</w:t>
            </w:r>
          </w:p>
        </w:tc>
        <w:tc>
          <w:tcPr>
            <w:tcW w:w="814" w:type="dxa"/>
            <w:noWrap w:val="0"/>
            <w:vAlign w:val="center"/>
          </w:tcPr>
          <w:p>
            <w:pPr>
              <w:adjustRightInd w:val="0"/>
              <w:snapToGrid w:val="0"/>
              <w:spacing w:line="300" w:lineRule="auto"/>
              <w:ind w:right="2" w:rightChars="1"/>
              <w:jc w:val="center"/>
              <w:rPr>
                <w:rFonts w:ascii="宋体" w:hAnsi="宋体"/>
                <w:snapToGrid w:val="0"/>
                <w:kern w:val="0"/>
                <w:szCs w:val="21"/>
              </w:rPr>
            </w:pPr>
            <w:r>
              <w:rPr>
                <w:rFonts w:hint="eastAsia" w:ascii="宋体" w:hAnsi="宋体"/>
                <w:snapToGrid w:val="0"/>
                <w:kern w:val="0"/>
                <w:szCs w:val="21"/>
              </w:rPr>
              <w:t>数量</w:t>
            </w:r>
          </w:p>
        </w:tc>
        <w:tc>
          <w:tcPr>
            <w:tcW w:w="720" w:type="dxa"/>
            <w:noWrap w:val="0"/>
            <w:vAlign w:val="center"/>
          </w:tcPr>
          <w:p>
            <w:pPr>
              <w:adjustRightInd w:val="0"/>
              <w:snapToGrid w:val="0"/>
              <w:spacing w:line="300" w:lineRule="auto"/>
              <w:ind w:right="2" w:rightChars="1"/>
              <w:jc w:val="center"/>
              <w:rPr>
                <w:rFonts w:ascii="宋体" w:hAnsi="宋体"/>
                <w:snapToGrid w:val="0"/>
                <w:kern w:val="0"/>
                <w:szCs w:val="21"/>
              </w:rPr>
            </w:pPr>
            <w:r>
              <w:rPr>
                <w:rFonts w:hint="eastAsia" w:ascii="宋体" w:hAnsi="宋体"/>
                <w:snapToGrid w:val="0"/>
                <w:kern w:val="0"/>
                <w:szCs w:val="21"/>
              </w:rPr>
              <w:t>单位</w:t>
            </w:r>
          </w:p>
        </w:tc>
        <w:tc>
          <w:tcPr>
            <w:tcW w:w="900" w:type="dxa"/>
            <w:noWrap w:val="0"/>
            <w:vAlign w:val="center"/>
          </w:tcPr>
          <w:p>
            <w:pPr>
              <w:adjustRightInd w:val="0"/>
              <w:snapToGrid w:val="0"/>
              <w:spacing w:line="300" w:lineRule="auto"/>
              <w:ind w:right="2" w:rightChars="1"/>
              <w:jc w:val="center"/>
              <w:rPr>
                <w:rFonts w:ascii="宋体" w:hAnsi="宋体"/>
                <w:snapToGrid w:val="0"/>
                <w:kern w:val="0"/>
                <w:szCs w:val="21"/>
              </w:rPr>
            </w:pPr>
            <w:r>
              <w:rPr>
                <w:rFonts w:ascii="宋体" w:hAnsi="宋体"/>
                <w:snapToGrid w:val="0"/>
                <w:kern w:val="0"/>
                <w:szCs w:val="21"/>
              </w:rPr>
              <w:t>单价</w:t>
            </w:r>
          </w:p>
        </w:tc>
        <w:tc>
          <w:tcPr>
            <w:tcW w:w="1274" w:type="dxa"/>
            <w:noWrap w:val="0"/>
            <w:vAlign w:val="center"/>
          </w:tcPr>
          <w:p>
            <w:pPr>
              <w:adjustRightInd w:val="0"/>
              <w:snapToGrid w:val="0"/>
              <w:spacing w:line="300" w:lineRule="auto"/>
              <w:ind w:right="2" w:rightChars="1"/>
              <w:jc w:val="center"/>
              <w:rPr>
                <w:rFonts w:hint="eastAsia" w:ascii="宋体" w:hAnsi="宋体"/>
                <w:snapToGrid w:val="0"/>
                <w:kern w:val="0"/>
                <w:szCs w:val="21"/>
              </w:rPr>
            </w:pPr>
            <w:r>
              <w:rPr>
                <w:rFonts w:hint="eastAsia" w:ascii="宋体" w:hAnsi="宋体"/>
                <w:snapToGrid w:val="0"/>
                <w:kern w:val="0"/>
                <w:szCs w:val="21"/>
              </w:rPr>
              <w:t>合计金额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72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900" w:type="dxa"/>
            <w:noWrap w:val="0"/>
            <w:vAlign w:val="top"/>
          </w:tcPr>
          <w:p>
            <w:pPr>
              <w:adjustRightInd w:val="0"/>
              <w:snapToGrid w:val="0"/>
              <w:spacing w:line="300" w:lineRule="auto"/>
              <w:ind w:right="2" w:rightChars="1"/>
              <w:jc w:val="center"/>
              <w:rPr>
                <w:rFonts w:ascii="宋体" w:hAnsi="宋体"/>
                <w:snapToGrid w:val="0"/>
                <w:kern w:val="0"/>
                <w:szCs w:val="21"/>
              </w:rPr>
            </w:pPr>
          </w:p>
        </w:tc>
        <w:tc>
          <w:tcPr>
            <w:tcW w:w="900" w:type="dxa"/>
            <w:noWrap w:val="0"/>
            <w:vAlign w:val="top"/>
          </w:tcPr>
          <w:p>
            <w:pPr>
              <w:adjustRightInd w:val="0"/>
              <w:snapToGrid w:val="0"/>
              <w:spacing w:line="300" w:lineRule="auto"/>
              <w:ind w:right="2" w:rightChars="1"/>
              <w:jc w:val="center"/>
              <w:rPr>
                <w:rFonts w:ascii="宋体" w:hAnsi="宋体"/>
                <w:snapToGrid w:val="0"/>
                <w:kern w:val="0"/>
                <w:szCs w:val="21"/>
              </w:rPr>
            </w:pPr>
          </w:p>
        </w:tc>
        <w:tc>
          <w:tcPr>
            <w:tcW w:w="108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108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108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814"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72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90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1274" w:type="dxa"/>
            <w:noWrap w:val="0"/>
            <w:vAlign w:val="top"/>
          </w:tcPr>
          <w:p>
            <w:pPr>
              <w:adjustRightInd w:val="0"/>
              <w:snapToGrid w:val="0"/>
              <w:spacing w:line="300" w:lineRule="auto"/>
              <w:ind w:right="2" w:rightChars="1"/>
              <w:jc w:val="center"/>
              <w:rPr>
                <w:rFonts w:ascii="宋体" w:hAnsi="宋体"/>
                <w:snapToGrid w:val="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72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900" w:type="dxa"/>
            <w:noWrap w:val="0"/>
            <w:vAlign w:val="top"/>
          </w:tcPr>
          <w:p>
            <w:pPr>
              <w:adjustRightInd w:val="0"/>
              <w:snapToGrid w:val="0"/>
              <w:spacing w:line="300" w:lineRule="auto"/>
              <w:ind w:right="2" w:rightChars="1"/>
              <w:jc w:val="center"/>
              <w:rPr>
                <w:rFonts w:ascii="宋体" w:hAnsi="宋体"/>
                <w:snapToGrid w:val="0"/>
                <w:kern w:val="0"/>
                <w:szCs w:val="21"/>
              </w:rPr>
            </w:pPr>
          </w:p>
        </w:tc>
        <w:tc>
          <w:tcPr>
            <w:tcW w:w="900" w:type="dxa"/>
            <w:noWrap w:val="0"/>
            <w:vAlign w:val="top"/>
          </w:tcPr>
          <w:p>
            <w:pPr>
              <w:adjustRightInd w:val="0"/>
              <w:snapToGrid w:val="0"/>
              <w:spacing w:line="300" w:lineRule="auto"/>
              <w:ind w:right="2" w:rightChars="1"/>
              <w:jc w:val="center"/>
              <w:rPr>
                <w:rFonts w:ascii="宋体" w:hAnsi="宋体"/>
                <w:snapToGrid w:val="0"/>
                <w:kern w:val="0"/>
                <w:szCs w:val="21"/>
              </w:rPr>
            </w:pPr>
          </w:p>
        </w:tc>
        <w:tc>
          <w:tcPr>
            <w:tcW w:w="108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108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108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814"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72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90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1274" w:type="dxa"/>
            <w:noWrap w:val="0"/>
            <w:vAlign w:val="top"/>
          </w:tcPr>
          <w:p>
            <w:pPr>
              <w:adjustRightInd w:val="0"/>
              <w:snapToGrid w:val="0"/>
              <w:spacing w:line="300" w:lineRule="auto"/>
              <w:ind w:right="2" w:rightChars="1"/>
              <w:jc w:val="center"/>
              <w:rPr>
                <w:rFonts w:ascii="宋体" w:hAnsi="宋体"/>
                <w:snapToGrid w:val="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72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900" w:type="dxa"/>
            <w:noWrap w:val="0"/>
            <w:vAlign w:val="top"/>
          </w:tcPr>
          <w:p>
            <w:pPr>
              <w:adjustRightInd w:val="0"/>
              <w:snapToGrid w:val="0"/>
              <w:spacing w:line="300" w:lineRule="auto"/>
              <w:ind w:right="2" w:rightChars="1"/>
              <w:jc w:val="center"/>
              <w:rPr>
                <w:rFonts w:ascii="宋体" w:hAnsi="宋体"/>
                <w:snapToGrid w:val="0"/>
                <w:kern w:val="0"/>
                <w:szCs w:val="21"/>
              </w:rPr>
            </w:pPr>
          </w:p>
        </w:tc>
        <w:tc>
          <w:tcPr>
            <w:tcW w:w="900" w:type="dxa"/>
            <w:noWrap w:val="0"/>
            <w:vAlign w:val="top"/>
          </w:tcPr>
          <w:p>
            <w:pPr>
              <w:adjustRightInd w:val="0"/>
              <w:snapToGrid w:val="0"/>
              <w:spacing w:line="300" w:lineRule="auto"/>
              <w:ind w:right="2" w:rightChars="1"/>
              <w:jc w:val="center"/>
              <w:rPr>
                <w:rFonts w:ascii="宋体" w:hAnsi="宋体"/>
                <w:snapToGrid w:val="0"/>
                <w:kern w:val="0"/>
                <w:szCs w:val="21"/>
              </w:rPr>
            </w:pPr>
          </w:p>
        </w:tc>
        <w:tc>
          <w:tcPr>
            <w:tcW w:w="108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108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108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814"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72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900" w:type="dxa"/>
            <w:noWrap w:val="0"/>
            <w:vAlign w:val="center"/>
          </w:tcPr>
          <w:p>
            <w:pPr>
              <w:adjustRightInd w:val="0"/>
              <w:snapToGrid w:val="0"/>
              <w:spacing w:line="300" w:lineRule="auto"/>
              <w:ind w:right="2" w:rightChars="1"/>
              <w:jc w:val="center"/>
              <w:rPr>
                <w:rFonts w:ascii="宋体" w:hAnsi="宋体"/>
                <w:snapToGrid w:val="0"/>
                <w:kern w:val="0"/>
                <w:szCs w:val="21"/>
              </w:rPr>
            </w:pPr>
          </w:p>
        </w:tc>
        <w:tc>
          <w:tcPr>
            <w:tcW w:w="1274" w:type="dxa"/>
            <w:noWrap w:val="0"/>
            <w:vAlign w:val="top"/>
          </w:tcPr>
          <w:p>
            <w:pPr>
              <w:adjustRightInd w:val="0"/>
              <w:snapToGrid w:val="0"/>
              <w:spacing w:line="300" w:lineRule="auto"/>
              <w:ind w:right="2" w:rightChars="1"/>
              <w:jc w:val="center"/>
              <w:rPr>
                <w:rFonts w:ascii="宋体" w:hAnsi="宋体"/>
                <w:snapToGrid w:val="0"/>
                <w:kern w:val="0"/>
                <w:szCs w:val="21"/>
              </w:rPr>
            </w:pPr>
          </w:p>
        </w:tc>
      </w:tr>
    </w:tbl>
    <w:p>
      <w:pPr>
        <w:ind w:right="2" w:rightChars="1"/>
        <w:rPr>
          <w:rFonts w:hint="eastAsia" w:ascii="宋体" w:hAnsi="宋体"/>
          <w:bCs/>
          <w:szCs w:val="21"/>
        </w:rPr>
      </w:pPr>
      <w:r>
        <w:rPr>
          <w:rFonts w:hint="eastAsia" w:ascii="宋体" w:hAnsi="宋体"/>
          <w:szCs w:val="21"/>
        </w:rPr>
        <w:t>说明：①</w:t>
      </w:r>
      <w:r>
        <w:rPr>
          <w:rFonts w:hint="eastAsia" w:ascii="宋体" w:hAnsi="宋体"/>
          <w:bCs/>
          <w:szCs w:val="21"/>
        </w:rPr>
        <w:t>投标人须将所有项目不同类别、型号的设备以台（套）为单位，单独列明，同时将详细填列构成该台（套）设备的各配置（部件）一并进行报价，缺漏项将导致废标及影响评审得分。</w:t>
      </w:r>
    </w:p>
    <w:p>
      <w:pPr>
        <w:ind w:right="2" w:rightChars="1"/>
        <w:rPr>
          <w:rFonts w:hint="eastAsia" w:ascii="宋体" w:hAnsi="宋体"/>
          <w:bCs/>
          <w:szCs w:val="21"/>
        </w:rPr>
      </w:pPr>
      <w:r>
        <w:rPr>
          <w:rFonts w:hint="eastAsia" w:ascii="宋体" w:hAnsi="宋体"/>
          <w:bCs/>
          <w:szCs w:val="21"/>
        </w:rPr>
        <w:t>②投标人必须如实填写相应的品牌、规格型号、产地、单价、数量等详细信息。</w:t>
      </w:r>
    </w:p>
    <w:p>
      <w:pPr>
        <w:rPr>
          <w:rFonts w:hint="eastAsia" w:ascii="宋体" w:hAnsi="宋体"/>
          <w:bCs/>
          <w:szCs w:val="21"/>
        </w:rPr>
      </w:pPr>
      <w:r>
        <w:rPr>
          <w:rFonts w:hint="eastAsia" w:ascii="宋体" w:hAnsi="宋体"/>
          <w:szCs w:val="21"/>
        </w:rPr>
        <w:t>③</w:t>
      </w:r>
      <w:r>
        <w:rPr>
          <w:rFonts w:hint="eastAsia" w:ascii="宋体" w:hAnsi="宋体"/>
          <w:bCs/>
          <w:szCs w:val="21"/>
        </w:rPr>
        <w:t>如所投产品属于定制类的非量产货物，投标供应商无需填写型号等（填写定制），但应在开标一览表中予以备注。</w:t>
      </w:r>
    </w:p>
    <w:p>
      <w:pPr>
        <w:rPr>
          <w:rFonts w:ascii="宋体" w:hAnsi="宋体"/>
          <w:bCs/>
          <w:szCs w:val="21"/>
        </w:rPr>
      </w:pPr>
      <w:r>
        <w:rPr>
          <w:rFonts w:hint="eastAsia" w:ascii="宋体" w:hAnsi="宋体"/>
          <w:szCs w:val="21"/>
        </w:rPr>
        <w:t>④凡赠送或免费提供的货物报价均作为0元。</w:t>
      </w:r>
    </w:p>
    <w:p>
      <w:pPr>
        <w:ind w:right="2" w:rightChars="1"/>
        <w:rPr>
          <w:rFonts w:hint="eastAsia" w:hAnsi="宋体"/>
          <w:b/>
          <w:bCs/>
          <w:sz w:val="24"/>
        </w:rPr>
      </w:pPr>
    </w:p>
    <w:p>
      <w:pPr>
        <w:pStyle w:val="3"/>
        <w:keepNext w:val="0"/>
        <w:keepLines w:val="0"/>
        <w:adjustRightInd w:val="0"/>
        <w:snapToGrid w:val="0"/>
        <w:spacing w:before="0" w:after="0" w:line="240" w:lineRule="atLeast"/>
        <w:ind w:right="2" w:rightChars="1"/>
        <w:rPr>
          <w:rFonts w:hint="eastAsia" w:ascii="Times New Roman" w:hAnsi="Times New Roman"/>
          <w:bCs w:val="0"/>
          <w:sz w:val="21"/>
          <w:szCs w:val="21"/>
        </w:rPr>
      </w:pPr>
      <w:r>
        <w:rPr>
          <w:rFonts w:hint="eastAsia" w:ascii="Times New Roman" w:hAnsi="Times New Roman"/>
          <w:bCs w:val="0"/>
          <w:sz w:val="21"/>
          <w:szCs w:val="21"/>
        </w:rPr>
        <w:t>（3）可选配件报价清单（不包括在总报价内）</w:t>
      </w:r>
    </w:p>
    <w:p>
      <w:pPr>
        <w:ind w:right="2" w:rightChars="1" w:firstLine="420" w:firstLineChars="200"/>
        <w:rPr>
          <w:rFonts w:hint="eastAsia" w:hAnsi="宋体"/>
          <w:bCs/>
          <w:szCs w:val="21"/>
        </w:rPr>
      </w:pPr>
      <w:r>
        <w:rPr>
          <w:rFonts w:hint="eastAsia" w:hAnsi="宋体"/>
          <w:bCs/>
          <w:szCs w:val="21"/>
        </w:rPr>
        <w:t>注：格式参照《货物报价清单》表格，须提供相应的品牌、规格型号、原产地、单价等详细信息。</w:t>
      </w:r>
    </w:p>
    <w:p>
      <w:pPr>
        <w:ind w:right="2" w:rightChars="1"/>
        <w:rPr>
          <w:rFonts w:hint="eastAsia"/>
        </w:rPr>
      </w:pPr>
    </w:p>
    <w:p>
      <w:pPr>
        <w:pStyle w:val="3"/>
        <w:keepNext w:val="0"/>
        <w:keepLines w:val="0"/>
        <w:ind w:right="2" w:rightChars="1"/>
        <w:jc w:val="center"/>
        <w:rPr>
          <w:rFonts w:hint="eastAsia" w:ascii="黑体" w:eastAsia="黑体"/>
          <w:b w:val="0"/>
          <w:sz w:val="24"/>
          <w:szCs w:val="24"/>
        </w:rPr>
      </w:pPr>
    </w:p>
    <w:p>
      <w:pPr>
        <w:pStyle w:val="3"/>
        <w:keepNext w:val="0"/>
        <w:keepLines w:val="0"/>
        <w:adjustRightInd w:val="0"/>
        <w:snapToGrid w:val="0"/>
        <w:spacing w:before="0" w:after="0" w:line="240" w:lineRule="atLeast"/>
        <w:ind w:right="2" w:rightChars="1"/>
        <w:rPr>
          <w:rFonts w:hint="eastAsia" w:ascii="Times New Roman" w:hAnsi="Times New Roman"/>
          <w:bCs w:val="0"/>
          <w:sz w:val="21"/>
          <w:szCs w:val="21"/>
        </w:rPr>
      </w:pPr>
      <w:r>
        <w:rPr>
          <w:rFonts w:hint="eastAsia" w:ascii="Times New Roman" w:hAnsi="Times New Roman"/>
          <w:bCs w:val="0"/>
          <w:sz w:val="21"/>
          <w:szCs w:val="21"/>
        </w:rPr>
        <w:t>2、实质性响应条款</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3648"/>
        <w:gridCol w:w="5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noWrap w:val="0"/>
            <w:vAlign w:val="top"/>
          </w:tcPr>
          <w:p>
            <w:pPr>
              <w:adjustRightInd w:val="0"/>
              <w:snapToGrid w:val="0"/>
              <w:spacing w:line="360" w:lineRule="auto"/>
              <w:jc w:val="center"/>
              <w:rPr>
                <w:rFonts w:ascii="宋体" w:hAnsi="宋体"/>
                <w:kern w:val="0"/>
                <w:szCs w:val="21"/>
              </w:rPr>
            </w:pPr>
            <w:r>
              <w:rPr>
                <w:rFonts w:hint="eastAsia" w:ascii="宋体" w:hAnsi="宋体"/>
                <w:kern w:val="0"/>
                <w:szCs w:val="21"/>
              </w:rPr>
              <w:t>序号</w:t>
            </w:r>
          </w:p>
        </w:tc>
        <w:tc>
          <w:tcPr>
            <w:tcW w:w="1851" w:type="pct"/>
            <w:noWrap w:val="0"/>
            <w:vAlign w:val="top"/>
          </w:tcPr>
          <w:p>
            <w:pPr>
              <w:adjustRightInd w:val="0"/>
              <w:snapToGrid w:val="0"/>
              <w:spacing w:line="360" w:lineRule="auto"/>
              <w:jc w:val="center"/>
              <w:rPr>
                <w:rFonts w:ascii="宋体" w:hAnsi="宋体"/>
                <w:kern w:val="0"/>
                <w:szCs w:val="21"/>
              </w:rPr>
            </w:pPr>
            <w:r>
              <w:rPr>
                <w:rFonts w:hint="eastAsia" w:ascii="宋体" w:hAnsi="宋体"/>
                <w:kern w:val="0"/>
                <w:szCs w:val="21"/>
              </w:rPr>
              <w:t>采购人要求内容</w:t>
            </w:r>
          </w:p>
        </w:tc>
        <w:tc>
          <w:tcPr>
            <w:tcW w:w="2659" w:type="pct"/>
            <w:noWrap w:val="0"/>
            <w:vAlign w:val="top"/>
          </w:tcPr>
          <w:p>
            <w:pPr>
              <w:adjustRightInd w:val="0"/>
              <w:snapToGrid w:val="0"/>
              <w:spacing w:line="360" w:lineRule="auto"/>
              <w:jc w:val="center"/>
              <w:rPr>
                <w:rFonts w:ascii="宋体" w:hAnsi="宋体"/>
                <w:kern w:val="0"/>
                <w:szCs w:val="21"/>
              </w:rPr>
            </w:pPr>
            <w:r>
              <w:rPr>
                <w:rFonts w:hint="eastAsia" w:ascii="宋体" w:hAnsi="宋体"/>
                <w:kern w:val="0"/>
                <w:szCs w:val="21"/>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noWrap w:val="0"/>
            <w:vAlign w:val="top"/>
          </w:tcPr>
          <w:p>
            <w:pPr>
              <w:adjustRightInd w:val="0"/>
              <w:snapToGrid w:val="0"/>
              <w:spacing w:line="360" w:lineRule="auto"/>
              <w:rPr>
                <w:rFonts w:ascii="宋体" w:hAnsi="宋体"/>
                <w:kern w:val="0"/>
                <w:szCs w:val="21"/>
              </w:rPr>
            </w:pPr>
            <w:r>
              <w:rPr>
                <w:rFonts w:hint="eastAsia" w:ascii="宋体" w:hAnsi="宋体"/>
                <w:kern w:val="0"/>
                <w:szCs w:val="21"/>
              </w:rPr>
              <w:t>1</w:t>
            </w:r>
          </w:p>
        </w:tc>
        <w:tc>
          <w:tcPr>
            <w:tcW w:w="1851" w:type="pct"/>
            <w:noWrap w:val="0"/>
            <w:vAlign w:val="top"/>
          </w:tcPr>
          <w:p>
            <w:pPr>
              <w:adjustRightInd w:val="0"/>
              <w:snapToGrid w:val="0"/>
              <w:spacing w:line="360" w:lineRule="auto"/>
              <w:rPr>
                <w:rFonts w:hAnsi="宋体"/>
                <w:kern w:val="0"/>
                <w:szCs w:val="21"/>
              </w:rPr>
            </w:pPr>
          </w:p>
        </w:tc>
        <w:tc>
          <w:tcPr>
            <w:tcW w:w="2659" w:type="pct"/>
            <w:noWrap w:val="0"/>
            <w:vAlign w:val="top"/>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noWrap w:val="0"/>
            <w:vAlign w:val="top"/>
          </w:tcPr>
          <w:p>
            <w:pPr>
              <w:adjustRightInd w:val="0"/>
              <w:snapToGrid w:val="0"/>
              <w:spacing w:line="360" w:lineRule="auto"/>
              <w:rPr>
                <w:rFonts w:ascii="宋体" w:hAnsi="宋体"/>
                <w:kern w:val="0"/>
                <w:szCs w:val="21"/>
              </w:rPr>
            </w:pPr>
            <w:r>
              <w:rPr>
                <w:rFonts w:hint="eastAsia" w:ascii="宋体" w:hAnsi="宋体"/>
                <w:kern w:val="0"/>
                <w:szCs w:val="21"/>
              </w:rPr>
              <w:t>2</w:t>
            </w:r>
          </w:p>
        </w:tc>
        <w:tc>
          <w:tcPr>
            <w:tcW w:w="1851" w:type="pct"/>
            <w:noWrap w:val="0"/>
            <w:vAlign w:val="top"/>
          </w:tcPr>
          <w:p>
            <w:pPr>
              <w:adjustRightInd w:val="0"/>
              <w:snapToGrid w:val="0"/>
              <w:spacing w:line="360" w:lineRule="auto"/>
              <w:rPr>
                <w:rFonts w:hAnsi="宋体"/>
                <w:kern w:val="0"/>
                <w:szCs w:val="21"/>
              </w:rPr>
            </w:pPr>
          </w:p>
        </w:tc>
        <w:tc>
          <w:tcPr>
            <w:tcW w:w="2659" w:type="pct"/>
            <w:noWrap w:val="0"/>
            <w:vAlign w:val="top"/>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noWrap w:val="0"/>
            <w:vAlign w:val="top"/>
          </w:tcPr>
          <w:p>
            <w:pPr>
              <w:adjustRightInd w:val="0"/>
              <w:snapToGrid w:val="0"/>
              <w:spacing w:line="360" w:lineRule="auto"/>
              <w:rPr>
                <w:rFonts w:ascii="宋体" w:hAnsi="宋体"/>
                <w:kern w:val="0"/>
                <w:szCs w:val="21"/>
              </w:rPr>
            </w:pPr>
            <w:r>
              <w:rPr>
                <w:rFonts w:hint="eastAsia" w:ascii="宋体" w:hAnsi="宋体"/>
                <w:kern w:val="0"/>
                <w:szCs w:val="21"/>
              </w:rPr>
              <w:t>……</w:t>
            </w:r>
          </w:p>
        </w:tc>
        <w:tc>
          <w:tcPr>
            <w:tcW w:w="1851" w:type="pct"/>
            <w:noWrap w:val="0"/>
            <w:vAlign w:val="top"/>
          </w:tcPr>
          <w:p>
            <w:pPr>
              <w:adjustRightInd w:val="0"/>
              <w:snapToGrid w:val="0"/>
              <w:spacing w:line="360" w:lineRule="auto"/>
              <w:rPr>
                <w:rFonts w:ascii="宋体" w:hAnsi="宋体"/>
                <w:kern w:val="0"/>
                <w:szCs w:val="21"/>
              </w:rPr>
            </w:pPr>
          </w:p>
        </w:tc>
        <w:tc>
          <w:tcPr>
            <w:tcW w:w="2659" w:type="pct"/>
            <w:noWrap w:val="0"/>
            <w:vAlign w:val="top"/>
          </w:tcPr>
          <w:p>
            <w:pPr>
              <w:adjustRightInd w:val="0"/>
              <w:snapToGrid w:val="0"/>
              <w:spacing w:line="360" w:lineRule="auto"/>
              <w:rPr>
                <w:rFonts w:ascii="宋体" w:hAnsi="宋体"/>
                <w:kern w:val="0"/>
                <w:szCs w:val="21"/>
              </w:rPr>
            </w:pPr>
          </w:p>
        </w:tc>
      </w:tr>
    </w:tbl>
    <w:p>
      <w:pPr>
        <w:pStyle w:val="4"/>
        <w:keepNext w:val="0"/>
        <w:keepLines w:val="0"/>
        <w:tabs>
          <w:tab w:val="left" w:pos="765"/>
        </w:tabs>
        <w:adjustRightInd w:val="0"/>
        <w:snapToGrid w:val="0"/>
        <w:spacing w:before="0" w:after="0" w:line="240" w:lineRule="atLeast"/>
        <w:rPr>
          <w:rFonts w:ascii="宋体" w:hAnsi="宋体" w:eastAsia="宋体"/>
          <w:b w:val="0"/>
          <w:sz w:val="21"/>
          <w:szCs w:val="21"/>
        </w:rPr>
      </w:pPr>
      <w:r>
        <w:rPr>
          <w:rFonts w:hint="eastAsia" w:ascii="宋体" w:hAnsi="宋体" w:eastAsia="宋体"/>
          <w:b w:val="0"/>
          <w:sz w:val="21"/>
          <w:szCs w:val="21"/>
        </w:rPr>
        <w:t>注：①上表所列内容为不可负偏离条款。②“投标人响应情况”一栏应如实填写“响应”或“不响应”。③“实质性响应条款响应情况”与投标文件其它内容冲突的，以“实质性响应条款响应情况”为准。</w:t>
      </w:r>
    </w:p>
    <w:p>
      <w:pPr>
        <w:pStyle w:val="3"/>
        <w:keepNext w:val="0"/>
        <w:keepLines w:val="0"/>
        <w:adjustRightInd w:val="0"/>
        <w:snapToGrid w:val="0"/>
        <w:spacing w:before="0" w:after="0" w:line="240" w:lineRule="atLeast"/>
        <w:ind w:right="2" w:rightChars="1"/>
        <w:rPr>
          <w:rFonts w:hint="eastAsia" w:ascii="Times New Roman" w:hAnsi="Times New Roman"/>
          <w:bCs w:val="0"/>
          <w:sz w:val="21"/>
          <w:szCs w:val="21"/>
        </w:rPr>
      </w:pPr>
    </w:p>
    <w:p>
      <w:pPr>
        <w:pStyle w:val="3"/>
        <w:keepNext w:val="0"/>
        <w:keepLines w:val="0"/>
        <w:adjustRightInd w:val="0"/>
        <w:snapToGrid w:val="0"/>
        <w:spacing w:before="0" w:after="0" w:line="240" w:lineRule="atLeast"/>
        <w:ind w:right="2" w:rightChars="1"/>
        <w:rPr>
          <w:rFonts w:hint="eastAsia" w:ascii="Times New Roman" w:hAnsi="Times New Roman"/>
          <w:bCs w:val="0"/>
          <w:sz w:val="21"/>
          <w:szCs w:val="21"/>
        </w:rPr>
      </w:pPr>
      <w:r>
        <w:rPr>
          <w:rFonts w:hint="eastAsia" w:ascii="Times New Roman" w:hAnsi="Times New Roman"/>
          <w:bCs w:val="0"/>
          <w:sz w:val="21"/>
          <w:szCs w:val="21"/>
        </w:rPr>
        <w:t>3、技术性能及规格偏离表</w:t>
      </w:r>
    </w:p>
    <w:tbl>
      <w:tblPr>
        <w:tblStyle w:val="7"/>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356"/>
        <w:gridCol w:w="1356"/>
        <w:gridCol w:w="1356"/>
        <w:gridCol w:w="1484"/>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noWrap w:val="0"/>
            <w:vAlign w:val="top"/>
          </w:tcPr>
          <w:p>
            <w:pPr>
              <w:ind w:right="2" w:rightChars="1"/>
              <w:rPr>
                <w:rFonts w:hint="eastAsia"/>
                <w:szCs w:val="21"/>
              </w:rPr>
            </w:pPr>
            <w:r>
              <w:rPr>
                <w:rFonts w:hint="eastAsia"/>
                <w:szCs w:val="21"/>
              </w:rPr>
              <w:t>序号</w:t>
            </w:r>
          </w:p>
        </w:tc>
        <w:tc>
          <w:tcPr>
            <w:tcW w:w="1356" w:type="dxa"/>
            <w:noWrap w:val="0"/>
            <w:vAlign w:val="top"/>
          </w:tcPr>
          <w:p>
            <w:pPr>
              <w:ind w:right="2" w:rightChars="1"/>
              <w:rPr>
                <w:rFonts w:hint="eastAsia"/>
                <w:szCs w:val="21"/>
              </w:rPr>
            </w:pPr>
            <w:r>
              <w:rPr>
                <w:rFonts w:hint="eastAsia"/>
                <w:szCs w:val="21"/>
              </w:rPr>
              <w:t>货物名称</w:t>
            </w:r>
          </w:p>
        </w:tc>
        <w:tc>
          <w:tcPr>
            <w:tcW w:w="1356" w:type="dxa"/>
            <w:noWrap w:val="0"/>
            <w:vAlign w:val="top"/>
          </w:tcPr>
          <w:p>
            <w:pPr>
              <w:ind w:right="2" w:rightChars="1"/>
              <w:rPr>
                <w:rFonts w:hint="eastAsia"/>
                <w:szCs w:val="21"/>
              </w:rPr>
            </w:pPr>
            <w:r>
              <w:rPr>
                <w:rFonts w:hint="eastAsia"/>
                <w:szCs w:val="21"/>
              </w:rPr>
              <w:t>招标规格</w:t>
            </w:r>
          </w:p>
        </w:tc>
        <w:tc>
          <w:tcPr>
            <w:tcW w:w="1356" w:type="dxa"/>
            <w:noWrap w:val="0"/>
            <w:vAlign w:val="top"/>
          </w:tcPr>
          <w:p>
            <w:pPr>
              <w:ind w:right="2" w:rightChars="1"/>
              <w:rPr>
                <w:rFonts w:hint="eastAsia"/>
                <w:szCs w:val="21"/>
              </w:rPr>
            </w:pPr>
            <w:r>
              <w:rPr>
                <w:rFonts w:hint="eastAsia"/>
                <w:szCs w:val="21"/>
              </w:rPr>
              <w:t>投标规格</w:t>
            </w:r>
          </w:p>
        </w:tc>
        <w:tc>
          <w:tcPr>
            <w:tcW w:w="1484" w:type="dxa"/>
            <w:noWrap w:val="0"/>
            <w:vAlign w:val="top"/>
          </w:tcPr>
          <w:p>
            <w:pPr>
              <w:ind w:right="2" w:rightChars="1"/>
              <w:rPr>
                <w:rFonts w:hint="eastAsia"/>
                <w:szCs w:val="21"/>
              </w:rPr>
            </w:pPr>
            <w:r>
              <w:rPr>
                <w:rFonts w:hint="eastAsia"/>
                <w:szCs w:val="21"/>
              </w:rPr>
              <w:t>偏离情况</w:t>
            </w:r>
          </w:p>
        </w:tc>
        <w:tc>
          <w:tcPr>
            <w:tcW w:w="1900" w:type="dxa"/>
            <w:noWrap w:val="0"/>
            <w:vAlign w:val="top"/>
          </w:tcPr>
          <w:p>
            <w:pPr>
              <w:ind w:right="2" w:rightChars="1"/>
              <w:rPr>
                <w:rFonts w:hint="eastAsia"/>
                <w:szCs w:val="21"/>
              </w:rPr>
            </w:pPr>
            <w:r>
              <w:rPr>
                <w:rFonts w:hint="eastAsia"/>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noWrap w:val="0"/>
            <w:vAlign w:val="top"/>
          </w:tcPr>
          <w:p>
            <w:pPr>
              <w:ind w:right="2" w:rightChars="1"/>
              <w:rPr>
                <w:rFonts w:hint="eastAsia"/>
                <w:szCs w:val="21"/>
              </w:rPr>
            </w:pPr>
          </w:p>
        </w:tc>
        <w:tc>
          <w:tcPr>
            <w:tcW w:w="1356" w:type="dxa"/>
            <w:noWrap w:val="0"/>
            <w:vAlign w:val="top"/>
          </w:tcPr>
          <w:p>
            <w:pPr>
              <w:ind w:right="2" w:rightChars="1"/>
              <w:rPr>
                <w:rFonts w:hint="eastAsia"/>
                <w:szCs w:val="21"/>
              </w:rPr>
            </w:pPr>
          </w:p>
        </w:tc>
        <w:tc>
          <w:tcPr>
            <w:tcW w:w="1356" w:type="dxa"/>
            <w:noWrap w:val="0"/>
            <w:vAlign w:val="top"/>
          </w:tcPr>
          <w:p>
            <w:pPr>
              <w:ind w:right="2" w:rightChars="1"/>
              <w:rPr>
                <w:rFonts w:hint="eastAsia"/>
                <w:szCs w:val="21"/>
              </w:rPr>
            </w:pPr>
          </w:p>
        </w:tc>
        <w:tc>
          <w:tcPr>
            <w:tcW w:w="1356" w:type="dxa"/>
            <w:noWrap w:val="0"/>
            <w:vAlign w:val="top"/>
          </w:tcPr>
          <w:p>
            <w:pPr>
              <w:ind w:right="2" w:rightChars="1"/>
              <w:rPr>
                <w:szCs w:val="21"/>
              </w:rPr>
            </w:pPr>
          </w:p>
        </w:tc>
        <w:tc>
          <w:tcPr>
            <w:tcW w:w="1484" w:type="dxa"/>
            <w:noWrap w:val="0"/>
            <w:vAlign w:val="top"/>
          </w:tcPr>
          <w:p>
            <w:pPr>
              <w:ind w:right="2" w:rightChars="1"/>
              <w:rPr>
                <w:rFonts w:hint="eastAsia"/>
                <w:szCs w:val="21"/>
              </w:rPr>
            </w:pPr>
          </w:p>
        </w:tc>
        <w:tc>
          <w:tcPr>
            <w:tcW w:w="1900" w:type="dxa"/>
            <w:noWrap w:val="0"/>
            <w:vAlign w:val="top"/>
          </w:tcPr>
          <w:p>
            <w:pPr>
              <w:ind w:right="2" w:rightChars="1"/>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noWrap w:val="0"/>
            <w:vAlign w:val="top"/>
          </w:tcPr>
          <w:p>
            <w:pPr>
              <w:ind w:right="2" w:rightChars="1"/>
              <w:rPr>
                <w:rFonts w:hint="eastAsia"/>
                <w:szCs w:val="21"/>
              </w:rPr>
            </w:pPr>
          </w:p>
        </w:tc>
        <w:tc>
          <w:tcPr>
            <w:tcW w:w="1356" w:type="dxa"/>
            <w:noWrap w:val="0"/>
            <w:vAlign w:val="top"/>
          </w:tcPr>
          <w:p>
            <w:pPr>
              <w:ind w:right="2" w:rightChars="1"/>
              <w:rPr>
                <w:rFonts w:hint="eastAsia"/>
                <w:szCs w:val="21"/>
              </w:rPr>
            </w:pPr>
          </w:p>
        </w:tc>
        <w:tc>
          <w:tcPr>
            <w:tcW w:w="1356" w:type="dxa"/>
            <w:noWrap w:val="0"/>
            <w:vAlign w:val="top"/>
          </w:tcPr>
          <w:p>
            <w:pPr>
              <w:ind w:right="2" w:rightChars="1"/>
              <w:rPr>
                <w:rFonts w:hint="eastAsia"/>
                <w:szCs w:val="21"/>
              </w:rPr>
            </w:pPr>
          </w:p>
        </w:tc>
        <w:tc>
          <w:tcPr>
            <w:tcW w:w="1356" w:type="dxa"/>
            <w:noWrap w:val="0"/>
            <w:vAlign w:val="top"/>
          </w:tcPr>
          <w:p>
            <w:pPr>
              <w:ind w:right="2" w:rightChars="1"/>
              <w:rPr>
                <w:rFonts w:hint="eastAsia"/>
                <w:szCs w:val="21"/>
              </w:rPr>
            </w:pPr>
          </w:p>
        </w:tc>
        <w:tc>
          <w:tcPr>
            <w:tcW w:w="1484" w:type="dxa"/>
            <w:noWrap w:val="0"/>
            <w:vAlign w:val="top"/>
          </w:tcPr>
          <w:p>
            <w:pPr>
              <w:ind w:right="2" w:rightChars="1"/>
              <w:rPr>
                <w:rFonts w:hint="eastAsia"/>
                <w:szCs w:val="21"/>
              </w:rPr>
            </w:pPr>
          </w:p>
        </w:tc>
        <w:tc>
          <w:tcPr>
            <w:tcW w:w="1900" w:type="dxa"/>
            <w:noWrap w:val="0"/>
            <w:vAlign w:val="top"/>
          </w:tcPr>
          <w:p>
            <w:pPr>
              <w:ind w:right="2" w:rightChars="1"/>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noWrap w:val="0"/>
            <w:vAlign w:val="top"/>
          </w:tcPr>
          <w:p>
            <w:pPr>
              <w:ind w:right="2" w:rightChars="1"/>
              <w:rPr>
                <w:szCs w:val="21"/>
              </w:rPr>
            </w:pPr>
          </w:p>
        </w:tc>
        <w:tc>
          <w:tcPr>
            <w:tcW w:w="1356" w:type="dxa"/>
            <w:noWrap w:val="0"/>
            <w:vAlign w:val="top"/>
          </w:tcPr>
          <w:p>
            <w:pPr>
              <w:ind w:right="2" w:rightChars="1"/>
              <w:rPr>
                <w:szCs w:val="21"/>
              </w:rPr>
            </w:pPr>
          </w:p>
        </w:tc>
        <w:tc>
          <w:tcPr>
            <w:tcW w:w="1356" w:type="dxa"/>
            <w:noWrap w:val="0"/>
            <w:vAlign w:val="top"/>
          </w:tcPr>
          <w:p>
            <w:pPr>
              <w:ind w:right="2" w:rightChars="1"/>
              <w:rPr>
                <w:szCs w:val="21"/>
              </w:rPr>
            </w:pPr>
          </w:p>
        </w:tc>
        <w:tc>
          <w:tcPr>
            <w:tcW w:w="1356" w:type="dxa"/>
            <w:noWrap w:val="0"/>
            <w:vAlign w:val="top"/>
          </w:tcPr>
          <w:p>
            <w:pPr>
              <w:ind w:right="2" w:rightChars="1"/>
              <w:rPr>
                <w:szCs w:val="21"/>
              </w:rPr>
            </w:pPr>
          </w:p>
        </w:tc>
        <w:tc>
          <w:tcPr>
            <w:tcW w:w="1484" w:type="dxa"/>
            <w:noWrap w:val="0"/>
            <w:vAlign w:val="top"/>
          </w:tcPr>
          <w:p>
            <w:pPr>
              <w:ind w:right="2" w:rightChars="1"/>
              <w:rPr>
                <w:szCs w:val="21"/>
              </w:rPr>
            </w:pPr>
          </w:p>
        </w:tc>
        <w:tc>
          <w:tcPr>
            <w:tcW w:w="1900" w:type="dxa"/>
            <w:noWrap w:val="0"/>
            <w:vAlign w:val="top"/>
          </w:tcPr>
          <w:p>
            <w:pPr>
              <w:ind w:right="2" w:rightChars="1"/>
              <w:rPr>
                <w:szCs w:val="21"/>
              </w:rPr>
            </w:pPr>
          </w:p>
        </w:tc>
      </w:tr>
    </w:tbl>
    <w:p>
      <w:pPr>
        <w:ind w:right="2" w:rightChars="1"/>
        <w:rPr>
          <w:rFonts w:hint="eastAsia" w:ascii="宋体" w:hAnsi="宋体"/>
          <w:szCs w:val="21"/>
        </w:rPr>
      </w:pPr>
      <w:r>
        <w:rPr>
          <w:rFonts w:hint="eastAsia" w:ascii="宋体" w:hAnsi="宋体"/>
          <w:szCs w:val="21"/>
        </w:rPr>
        <w:t>说明：</w:t>
      </w:r>
    </w:p>
    <w:p>
      <w:pPr>
        <w:ind w:right="2" w:rightChars="1"/>
        <w:rPr>
          <w:rFonts w:hint="eastAsia" w:ascii="宋体" w:hAnsi="宋体"/>
          <w:b/>
          <w:szCs w:val="21"/>
        </w:rPr>
      </w:pPr>
      <w:r>
        <w:rPr>
          <w:rFonts w:hint="eastAsia" w:ascii="宋体" w:hAnsi="宋体"/>
          <w:szCs w:val="21"/>
        </w:rPr>
        <w:t>①</w:t>
      </w:r>
      <w:r>
        <w:rPr>
          <w:rFonts w:hint="eastAsia" w:ascii="宋体" w:hAnsi="宋体"/>
          <w:b/>
          <w:szCs w:val="21"/>
        </w:rPr>
        <w:t xml:space="preserve"> </w:t>
      </w:r>
      <w:r>
        <w:rPr>
          <w:rFonts w:hint="eastAsia" w:ascii="宋体" w:hAnsi="宋体"/>
          <w:b/>
          <w:kern w:val="0"/>
          <w:szCs w:val="21"/>
        </w:rPr>
        <w:t>“投标规格”一栏必须详细填写投标产品的具体参数，不得照搬照抄招标文件的技术要求，否则评标委员会有权认定为不合格响应。“偏离情况”栏中必须按“正偏离”、“负偏离”、“无偏离”填写。</w:t>
      </w:r>
    </w:p>
    <w:p>
      <w:pPr>
        <w:rPr>
          <w:rFonts w:ascii="宋体" w:hAnsi="宋体"/>
          <w:szCs w:val="21"/>
        </w:rPr>
      </w:pPr>
      <w:r>
        <w:rPr>
          <w:rFonts w:hint="eastAsia" w:ascii="宋体" w:hAnsi="宋体"/>
          <w:szCs w:val="21"/>
        </w:rPr>
        <w:t>②投标产品的技术参数应按《技术规格偏离表》中的要求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若《技术规格偏离表》中未要求提供相应证明材料的，投标人可以不提供。</w:t>
      </w:r>
    </w:p>
    <w:p>
      <w:pPr>
        <w:ind w:right="2" w:rightChars="1"/>
        <w:rPr>
          <w:rFonts w:hint="eastAsia" w:ascii="宋体" w:hAnsi="宋体"/>
          <w:szCs w:val="21"/>
        </w:rPr>
      </w:pPr>
      <w:r>
        <w:rPr>
          <w:rFonts w:hint="eastAsia" w:ascii="宋体" w:hAnsi="宋体"/>
          <w:szCs w:val="21"/>
        </w:rPr>
        <w:t>投标人应在“说明”一栏中列出技术参数的证明资料名称，并指明该证明资料在投标文件中的具体位置。</w:t>
      </w:r>
    </w:p>
    <w:p>
      <w:pPr>
        <w:ind w:right="2" w:rightChars="1"/>
        <w:rPr>
          <w:rFonts w:hint="eastAsia" w:ascii="宋体" w:hAnsi="宋体"/>
          <w:szCs w:val="21"/>
        </w:rPr>
      </w:pPr>
      <w:r>
        <w:rPr>
          <w:rFonts w:hint="eastAsia" w:ascii="宋体" w:hAnsi="宋体"/>
          <w:szCs w:val="21"/>
        </w:rPr>
        <w:t>③证明资料（均为原件扫描件）的提供要求：</w:t>
      </w:r>
    </w:p>
    <w:p>
      <w:pPr>
        <w:ind w:right="2" w:rightChars="1"/>
        <w:rPr>
          <w:rFonts w:hint="eastAsia" w:ascii="宋体" w:hAnsi="宋体"/>
          <w:szCs w:val="21"/>
        </w:rPr>
      </w:pPr>
      <w:r>
        <w:rPr>
          <w:rFonts w:hint="eastAsia" w:ascii="宋体" w:hAnsi="宋体"/>
          <w:szCs w:val="21"/>
        </w:rPr>
        <w:t>A、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pPr>
        <w:ind w:right="2" w:rightChars="1"/>
        <w:rPr>
          <w:rFonts w:hint="eastAsia" w:ascii="宋体" w:hAnsi="宋体"/>
          <w:szCs w:val="21"/>
        </w:rPr>
      </w:pPr>
      <w:r>
        <w:rPr>
          <w:rFonts w:hint="eastAsia" w:ascii="宋体" w:hAnsi="宋体"/>
          <w:szCs w:val="21"/>
        </w:rPr>
        <w:t>B、我国政府机构出具的产品检验和核准证件应为证件正面、背面和附件标注的全部具体内容；产品检验和核准证件的尺寸和清晰度应该能够在电脑上被阅读、识别和判断。</w:t>
      </w:r>
    </w:p>
    <w:p>
      <w:pPr>
        <w:ind w:right="2" w:rightChars="1"/>
        <w:rPr>
          <w:rFonts w:hint="eastAsia" w:ascii="宋体" w:hAnsi="宋体"/>
          <w:color w:val="FF0000"/>
          <w:szCs w:val="21"/>
        </w:rPr>
      </w:pPr>
      <w:r>
        <w:rPr>
          <w:rFonts w:hint="eastAsia" w:ascii="宋体" w:hAnsi="宋体"/>
          <w:color w:val="FF0000"/>
          <w:szCs w:val="21"/>
        </w:rPr>
        <w:t>注：未达到以上提供要求的，评标委员会有权认定为不合格响应，其相关分数予以扣减或作废标处理。评标委员会有权对以谋取中标为目的的技术规格模糊响应（如有意照搬照抄招标文件的技术要求）或虚假响应予以认定，并视情况经集中采购机构报市政府采购监督管理部门予以处罚。</w:t>
      </w:r>
    </w:p>
    <w:p>
      <w:pPr>
        <w:ind w:right="2" w:rightChars="1"/>
        <w:rPr>
          <w:rFonts w:hint="eastAsia"/>
          <w:szCs w:val="21"/>
        </w:rPr>
      </w:pPr>
    </w:p>
    <w:p>
      <w:pPr>
        <w:pStyle w:val="3"/>
        <w:keepNext w:val="0"/>
        <w:keepLines w:val="0"/>
        <w:adjustRightInd w:val="0"/>
        <w:snapToGrid w:val="0"/>
        <w:spacing w:before="0" w:after="0" w:line="240" w:lineRule="atLeast"/>
        <w:ind w:right="2" w:rightChars="1"/>
        <w:rPr>
          <w:rFonts w:hint="eastAsia" w:ascii="Times New Roman" w:hAnsi="Times New Roman"/>
          <w:bCs w:val="0"/>
          <w:sz w:val="21"/>
          <w:szCs w:val="21"/>
        </w:rPr>
      </w:pPr>
      <w:r>
        <w:rPr>
          <w:rFonts w:hint="eastAsia" w:ascii="Times New Roman" w:hAnsi="Times New Roman"/>
          <w:bCs w:val="0"/>
          <w:sz w:val="21"/>
          <w:szCs w:val="21"/>
        </w:rPr>
        <w:t>4、商务条款偏离表</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2584"/>
        <w:gridCol w:w="2582"/>
        <w:gridCol w:w="1496"/>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noWrap w:val="0"/>
            <w:vAlign w:val="top"/>
          </w:tcPr>
          <w:p>
            <w:pPr>
              <w:ind w:right="2" w:rightChars="1"/>
              <w:rPr>
                <w:rFonts w:hint="eastAsia" w:ascii="宋体" w:hAnsi="宋体"/>
                <w:szCs w:val="21"/>
              </w:rPr>
            </w:pPr>
            <w:r>
              <w:rPr>
                <w:rFonts w:hint="eastAsia" w:ascii="宋体" w:hAnsi="宋体"/>
                <w:szCs w:val="21"/>
              </w:rPr>
              <w:t>序号</w:t>
            </w:r>
          </w:p>
        </w:tc>
        <w:tc>
          <w:tcPr>
            <w:tcW w:w="1311" w:type="pct"/>
            <w:noWrap w:val="0"/>
            <w:vAlign w:val="top"/>
          </w:tcPr>
          <w:p>
            <w:pPr>
              <w:ind w:right="2" w:rightChars="1"/>
              <w:rPr>
                <w:rFonts w:hint="eastAsia" w:ascii="宋体" w:hAnsi="宋体"/>
                <w:szCs w:val="21"/>
              </w:rPr>
            </w:pPr>
            <w:r>
              <w:rPr>
                <w:rFonts w:hint="eastAsia" w:ascii="宋体" w:hAnsi="宋体"/>
                <w:szCs w:val="21"/>
              </w:rPr>
              <w:t>招标文件商务条款</w:t>
            </w:r>
          </w:p>
        </w:tc>
        <w:tc>
          <w:tcPr>
            <w:tcW w:w="1310" w:type="pct"/>
            <w:noWrap w:val="0"/>
            <w:vAlign w:val="top"/>
          </w:tcPr>
          <w:p>
            <w:pPr>
              <w:ind w:right="2" w:rightChars="1"/>
              <w:rPr>
                <w:rFonts w:hint="eastAsia" w:ascii="宋体" w:hAnsi="宋体"/>
                <w:szCs w:val="21"/>
              </w:rPr>
            </w:pPr>
            <w:r>
              <w:rPr>
                <w:rFonts w:hint="eastAsia" w:ascii="宋体" w:hAnsi="宋体"/>
                <w:szCs w:val="21"/>
              </w:rPr>
              <w:t>投标文件商务条款</w:t>
            </w:r>
          </w:p>
        </w:tc>
        <w:tc>
          <w:tcPr>
            <w:tcW w:w="759" w:type="pct"/>
            <w:noWrap w:val="0"/>
            <w:vAlign w:val="top"/>
          </w:tcPr>
          <w:p>
            <w:pPr>
              <w:ind w:right="2" w:rightChars="1"/>
              <w:rPr>
                <w:rFonts w:hint="eastAsia" w:ascii="宋体" w:hAnsi="宋体"/>
                <w:szCs w:val="21"/>
              </w:rPr>
            </w:pPr>
            <w:r>
              <w:rPr>
                <w:rFonts w:hint="eastAsia" w:ascii="宋体" w:hAnsi="宋体"/>
                <w:szCs w:val="21"/>
              </w:rPr>
              <w:t>偏离情况</w:t>
            </w:r>
          </w:p>
        </w:tc>
        <w:tc>
          <w:tcPr>
            <w:tcW w:w="1156" w:type="pct"/>
            <w:noWrap w:val="0"/>
            <w:vAlign w:val="top"/>
          </w:tcPr>
          <w:p>
            <w:pPr>
              <w:ind w:right="2" w:rightChars="1"/>
              <w:jc w:val="center"/>
              <w:rPr>
                <w:rFonts w:hint="eastAsia"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noWrap w:val="0"/>
            <w:vAlign w:val="top"/>
          </w:tcPr>
          <w:p>
            <w:pPr>
              <w:ind w:right="2" w:rightChars="1"/>
              <w:rPr>
                <w:rFonts w:hint="eastAsia" w:ascii="宋体" w:hAnsi="宋体"/>
                <w:szCs w:val="21"/>
              </w:rPr>
            </w:pPr>
          </w:p>
        </w:tc>
        <w:tc>
          <w:tcPr>
            <w:tcW w:w="1311" w:type="pct"/>
            <w:noWrap w:val="0"/>
            <w:vAlign w:val="top"/>
          </w:tcPr>
          <w:p>
            <w:pPr>
              <w:ind w:right="2" w:rightChars="1"/>
              <w:rPr>
                <w:rFonts w:hint="eastAsia" w:ascii="宋体" w:hAnsi="宋体"/>
                <w:szCs w:val="21"/>
              </w:rPr>
            </w:pPr>
          </w:p>
        </w:tc>
        <w:tc>
          <w:tcPr>
            <w:tcW w:w="1310" w:type="pct"/>
            <w:noWrap w:val="0"/>
            <w:vAlign w:val="top"/>
          </w:tcPr>
          <w:p>
            <w:pPr>
              <w:ind w:right="2" w:rightChars="1"/>
              <w:rPr>
                <w:rFonts w:hint="eastAsia" w:ascii="宋体" w:hAnsi="宋体"/>
                <w:szCs w:val="21"/>
              </w:rPr>
            </w:pPr>
          </w:p>
        </w:tc>
        <w:tc>
          <w:tcPr>
            <w:tcW w:w="759" w:type="pct"/>
            <w:noWrap w:val="0"/>
            <w:vAlign w:val="top"/>
          </w:tcPr>
          <w:p>
            <w:pPr>
              <w:ind w:right="2" w:rightChars="1"/>
              <w:rPr>
                <w:rFonts w:hint="eastAsia" w:ascii="宋体" w:hAnsi="宋体"/>
                <w:szCs w:val="21"/>
              </w:rPr>
            </w:pPr>
          </w:p>
        </w:tc>
        <w:tc>
          <w:tcPr>
            <w:tcW w:w="1156" w:type="pct"/>
            <w:noWrap w:val="0"/>
            <w:vAlign w:val="top"/>
          </w:tcPr>
          <w:p>
            <w:pPr>
              <w:ind w:right="2" w:rightChars="1"/>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noWrap w:val="0"/>
            <w:vAlign w:val="top"/>
          </w:tcPr>
          <w:p>
            <w:pPr>
              <w:ind w:right="2" w:rightChars="1"/>
              <w:rPr>
                <w:rFonts w:hint="eastAsia" w:ascii="宋体" w:hAnsi="宋体"/>
                <w:szCs w:val="21"/>
              </w:rPr>
            </w:pPr>
          </w:p>
        </w:tc>
        <w:tc>
          <w:tcPr>
            <w:tcW w:w="1311" w:type="pct"/>
            <w:noWrap w:val="0"/>
            <w:vAlign w:val="top"/>
          </w:tcPr>
          <w:p>
            <w:pPr>
              <w:ind w:right="2" w:rightChars="1"/>
              <w:rPr>
                <w:rFonts w:hint="eastAsia" w:ascii="宋体" w:hAnsi="宋体"/>
                <w:szCs w:val="21"/>
              </w:rPr>
            </w:pPr>
          </w:p>
        </w:tc>
        <w:tc>
          <w:tcPr>
            <w:tcW w:w="1310" w:type="pct"/>
            <w:noWrap w:val="0"/>
            <w:vAlign w:val="top"/>
          </w:tcPr>
          <w:p>
            <w:pPr>
              <w:ind w:right="2" w:rightChars="1"/>
              <w:rPr>
                <w:rFonts w:hint="eastAsia" w:ascii="宋体" w:hAnsi="宋体"/>
                <w:szCs w:val="21"/>
              </w:rPr>
            </w:pPr>
          </w:p>
        </w:tc>
        <w:tc>
          <w:tcPr>
            <w:tcW w:w="759" w:type="pct"/>
            <w:noWrap w:val="0"/>
            <w:vAlign w:val="top"/>
          </w:tcPr>
          <w:p>
            <w:pPr>
              <w:ind w:right="2" w:rightChars="1"/>
              <w:rPr>
                <w:rFonts w:hint="eastAsia" w:ascii="宋体" w:hAnsi="宋体"/>
                <w:szCs w:val="21"/>
              </w:rPr>
            </w:pPr>
          </w:p>
        </w:tc>
        <w:tc>
          <w:tcPr>
            <w:tcW w:w="1156" w:type="pct"/>
            <w:noWrap w:val="0"/>
            <w:vAlign w:val="top"/>
          </w:tcPr>
          <w:p>
            <w:pPr>
              <w:ind w:right="2" w:rightChars="1"/>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noWrap w:val="0"/>
            <w:vAlign w:val="top"/>
          </w:tcPr>
          <w:p>
            <w:pPr>
              <w:ind w:right="2" w:rightChars="1"/>
              <w:rPr>
                <w:rFonts w:hint="eastAsia" w:ascii="宋体" w:hAnsi="宋体"/>
                <w:szCs w:val="21"/>
              </w:rPr>
            </w:pPr>
          </w:p>
        </w:tc>
        <w:tc>
          <w:tcPr>
            <w:tcW w:w="1311" w:type="pct"/>
            <w:noWrap w:val="0"/>
            <w:vAlign w:val="top"/>
          </w:tcPr>
          <w:p>
            <w:pPr>
              <w:ind w:right="2" w:rightChars="1"/>
              <w:rPr>
                <w:rFonts w:hint="eastAsia" w:ascii="宋体" w:hAnsi="宋体"/>
                <w:szCs w:val="21"/>
              </w:rPr>
            </w:pPr>
          </w:p>
        </w:tc>
        <w:tc>
          <w:tcPr>
            <w:tcW w:w="1310" w:type="pct"/>
            <w:noWrap w:val="0"/>
            <w:vAlign w:val="top"/>
          </w:tcPr>
          <w:p>
            <w:pPr>
              <w:ind w:right="2" w:rightChars="1"/>
              <w:rPr>
                <w:rFonts w:hint="eastAsia" w:ascii="宋体" w:hAnsi="宋体"/>
                <w:szCs w:val="21"/>
              </w:rPr>
            </w:pPr>
          </w:p>
        </w:tc>
        <w:tc>
          <w:tcPr>
            <w:tcW w:w="759" w:type="pct"/>
            <w:noWrap w:val="0"/>
            <w:vAlign w:val="top"/>
          </w:tcPr>
          <w:p>
            <w:pPr>
              <w:ind w:right="2" w:rightChars="1"/>
              <w:rPr>
                <w:rFonts w:hint="eastAsia" w:ascii="宋体" w:hAnsi="宋体"/>
                <w:szCs w:val="21"/>
              </w:rPr>
            </w:pPr>
          </w:p>
        </w:tc>
        <w:tc>
          <w:tcPr>
            <w:tcW w:w="1156" w:type="pct"/>
            <w:noWrap w:val="0"/>
            <w:vAlign w:val="top"/>
          </w:tcPr>
          <w:p>
            <w:pPr>
              <w:ind w:right="2" w:rightChars="1"/>
              <w:rPr>
                <w:rFonts w:hint="eastAsia" w:ascii="宋体" w:hAnsi="宋体"/>
                <w:szCs w:val="21"/>
              </w:rPr>
            </w:pPr>
          </w:p>
        </w:tc>
      </w:tr>
    </w:tbl>
    <w:p>
      <w:pPr>
        <w:ind w:right="2" w:rightChars="1"/>
        <w:rPr>
          <w:rFonts w:hint="eastAsia"/>
          <w:szCs w:val="21"/>
        </w:rPr>
      </w:pPr>
      <w:r>
        <w:rPr>
          <w:rFonts w:hint="eastAsia"/>
          <w:szCs w:val="21"/>
        </w:rPr>
        <w:t>说明：</w:t>
      </w:r>
    </w:p>
    <w:p>
      <w:pPr>
        <w:adjustRightInd w:val="0"/>
        <w:snapToGrid w:val="0"/>
        <w:spacing w:line="280" w:lineRule="exact"/>
        <w:ind w:left="105" w:right="2" w:rightChars="1" w:hanging="105" w:hangingChars="50"/>
        <w:rPr>
          <w:rFonts w:hint="eastAsia"/>
          <w:szCs w:val="21"/>
        </w:rPr>
      </w:pPr>
      <w:r>
        <w:rPr>
          <w:rFonts w:hint="eastAsia" w:ascii="宋体" w:hAnsi="宋体"/>
          <w:szCs w:val="21"/>
        </w:rPr>
        <w:t>①</w:t>
      </w:r>
      <w:r>
        <w:rPr>
          <w:rFonts w:hint="eastAsia"/>
          <w:b/>
          <w:szCs w:val="21"/>
        </w:rPr>
        <w:t xml:space="preserve"> </w:t>
      </w:r>
      <w:r>
        <w:rPr>
          <w:rFonts w:hint="eastAsia"/>
          <w:b/>
          <w:kern w:val="0"/>
          <w:sz w:val="20"/>
        </w:rPr>
        <w:t>“偏离情况”栏中必须按“正偏离”、“负偏离”、“无偏离”填写。</w:t>
      </w:r>
    </w:p>
    <w:p>
      <w:pPr>
        <w:spacing w:line="280" w:lineRule="exact"/>
        <w:ind w:right="2" w:rightChars="1"/>
        <w:rPr>
          <w:rFonts w:hint="eastAsia"/>
          <w:szCs w:val="21"/>
        </w:rPr>
      </w:pPr>
      <w:r>
        <w:rPr>
          <w:rFonts w:hint="eastAsia" w:ascii="宋体" w:hAnsi="宋体"/>
          <w:szCs w:val="21"/>
        </w:rPr>
        <w:t>②</w:t>
      </w:r>
      <w:r>
        <w:rPr>
          <w:rFonts w:hint="eastAsia"/>
          <w:szCs w:val="21"/>
        </w:rPr>
        <w:t xml:space="preserve"> “投标文件商务条款”一栏必须详细填写投标文件商务条款的主要内容摘要。</w:t>
      </w:r>
    </w:p>
    <w:p>
      <w:pPr>
        <w:spacing w:line="280" w:lineRule="exact"/>
        <w:ind w:right="2" w:rightChars="1"/>
        <w:rPr>
          <w:rFonts w:hint="eastAsia" w:ascii="宋体" w:hAnsi="宋体"/>
          <w:szCs w:val="21"/>
        </w:rPr>
      </w:pPr>
      <w:r>
        <w:rPr>
          <w:rFonts w:hint="eastAsia" w:ascii="宋体" w:hAnsi="宋体"/>
          <w:szCs w:val="21"/>
        </w:rPr>
        <w:t>③</w:t>
      </w:r>
      <w:r>
        <w:rPr>
          <w:rFonts w:hint="eastAsia"/>
          <w:szCs w:val="21"/>
        </w:rPr>
        <w:t>投标人</w:t>
      </w:r>
      <w:r>
        <w:rPr>
          <w:rFonts w:hint="eastAsia" w:ascii="宋体" w:hAnsi="宋体"/>
          <w:szCs w:val="21"/>
        </w:rPr>
        <w:t>所提交的投标文件对各项要求的响应应列出具体内容。</w:t>
      </w:r>
    </w:p>
    <w:p>
      <w:pPr>
        <w:pStyle w:val="3"/>
        <w:keepNext w:val="0"/>
        <w:keepLines w:val="0"/>
        <w:adjustRightInd w:val="0"/>
        <w:snapToGrid w:val="0"/>
        <w:spacing w:before="0" w:after="0" w:line="240" w:lineRule="atLeast"/>
        <w:ind w:right="2" w:rightChars="1"/>
        <w:rPr>
          <w:rFonts w:hint="eastAsia" w:ascii="黑体" w:eastAsia="黑体"/>
          <w:b w:val="0"/>
          <w:sz w:val="24"/>
          <w:szCs w:val="24"/>
        </w:rPr>
      </w:pPr>
    </w:p>
    <w:p>
      <w:pPr>
        <w:pStyle w:val="3"/>
        <w:keepNext w:val="0"/>
        <w:keepLines w:val="0"/>
        <w:adjustRightInd w:val="0"/>
        <w:snapToGrid w:val="0"/>
        <w:spacing w:before="0" w:after="0" w:line="240" w:lineRule="atLeast"/>
        <w:ind w:right="2" w:rightChars="1"/>
        <w:rPr>
          <w:rFonts w:hint="eastAsia" w:ascii="Times New Roman" w:hAnsi="Times New Roman"/>
          <w:bCs w:val="0"/>
          <w:sz w:val="21"/>
          <w:szCs w:val="21"/>
        </w:rPr>
      </w:pPr>
      <w:r>
        <w:rPr>
          <w:rFonts w:hint="eastAsia" w:ascii="Times New Roman" w:hAnsi="Times New Roman"/>
          <w:bCs w:val="0"/>
          <w:sz w:val="21"/>
          <w:szCs w:val="21"/>
        </w:rPr>
        <w:t>5、项目实施方案</w:t>
      </w:r>
    </w:p>
    <w:p>
      <w:pPr>
        <w:adjustRightInd w:val="0"/>
        <w:snapToGrid w:val="0"/>
        <w:spacing w:line="240" w:lineRule="atLeast"/>
        <w:ind w:right="2" w:rightChars="1"/>
        <w:rPr>
          <w:rFonts w:hint="eastAsia"/>
          <w:szCs w:val="21"/>
        </w:rPr>
      </w:pPr>
      <w:r>
        <w:rPr>
          <w:rFonts w:hint="eastAsia"/>
          <w:szCs w:val="21"/>
        </w:rPr>
        <w:t>主要内容应包括(根据项目实际情况适当调整内容)：</w:t>
      </w:r>
    </w:p>
    <w:p>
      <w:pPr>
        <w:numPr>
          <w:ilvl w:val="0"/>
          <w:numId w:val="1"/>
        </w:numPr>
        <w:spacing w:line="280" w:lineRule="exact"/>
        <w:ind w:right="2" w:rightChars="1"/>
        <w:rPr>
          <w:rFonts w:hint="eastAsia"/>
          <w:szCs w:val="21"/>
        </w:rPr>
      </w:pPr>
      <w:r>
        <w:rPr>
          <w:rFonts w:hint="eastAsia"/>
          <w:szCs w:val="21"/>
        </w:rPr>
        <w:t>技术保障措施；</w:t>
      </w:r>
    </w:p>
    <w:p>
      <w:pPr>
        <w:numPr>
          <w:ilvl w:val="0"/>
          <w:numId w:val="1"/>
        </w:numPr>
        <w:spacing w:line="280" w:lineRule="exact"/>
        <w:ind w:right="2" w:rightChars="1"/>
        <w:rPr>
          <w:rFonts w:hint="eastAsia"/>
          <w:szCs w:val="21"/>
        </w:rPr>
      </w:pPr>
      <w:r>
        <w:rPr>
          <w:rFonts w:hint="eastAsia"/>
          <w:szCs w:val="21"/>
        </w:rPr>
        <w:t>施工安全保障措施；</w:t>
      </w:r>
    </w:p>
    <w:p>
      <w:pPr>
        <w:numPr>
          <w:ilvl w:val="0"/>
          <w:numId w:val="1"/>
        </w:numPr>
        <w:spacing w:line="240" w:lineRule="exact"/>
        <w:rPr>
          <w:rFonts w:hint="eastAsia" w:ascii="宋体"/>
          <w:szCs w:val="21"/>
        </w:rPr>
      </w:pPr>
      <w:r>
        <w:rPr>
          <w:rFonts w:hint="eastAsia" w:ascii="宋体" w:hAnsi="宋体" w:cs="宋体"/>
          <w:szCs w:val="21"/>
        </w:rPr>
        <w:t>检测报告。</w:t>
      </w:r>
    </w:p>
    <w:p>
      <w:pPr>
        <w:ind w:right="2" w:rightChars="1" w:firstLine="118" w:firstLineChars="49"/>
        <w:outlineLvl w:val="3"/>
        <w:rPr>
          <w:b/>
          <w:sz w:val="24"/>
        </w:rPr>
      </w:pPr>
      <w:r>
        <w:rPr>
          <w:rFonts w:hint="eastAsia"/>
          <w:b/>
          <w:sz w:val="24"/>
        </w:rPr>
        <w:t>四、中小企业声明函、残疾人福利性单位声明函及监狱企业的证明文件</w:t>
      </w:r>
    </w:p>
    <w:p>
      <w:pPr>
        <w:ind w:right="2" w:rightChars="1" w:firstLine="103" w:firstLineChars="49"/>
        <w:outlineLvl w:val="3"/>
        <w:rPr>
          <w:b/>
          <w:szCs w:val="21"/>
        </w:rPr>
      </w:pPr>
      <w:r>
        <w:rPr>
          <w:rFonts w:hint="eastAsia"/>
          <w:b/>
          <w:szCs w:val="21"/>
        </w:rPr>
        <w:t>（1）中小企业声明函（仅限中小企业）</w:t>
      </w:r>
    </w:p>
    <w:p>
      <w:pPr>
        <w:adjustRightInd w:val="0"/>
        <w:snapToGrid w:val="0"/>
        <w:spacing w:line="240" w:lineRule="atLeast"/>
        <w:rPr>
          <w:b/>
          <w:bCs/>
        </w:rPr>
      </w:pPr>
    </w:p>
    <w:p>
      <w:pPr>
        <w:adjustRightInd w:val="0"/>
        <w:snapToGrid w:val="0"/>
        <w:spacing w:line="240" w:lineRule="atLeast"/>
        <w:ind w:firstLine="420" w:firstLineChars="200"/>
        <w:rPr>
          <w:rFonts w:ascii="宋体" w:hAnsi="宋体"/>
          <w:szCs w:val="21"/>
        </w:rPr>
      </w:pPr>
      <w:r>
        <w:rPr>
          <w:rFonts w:hint="eastAsia" w:ascii="宋体" w:hAnsi="宋体"/>
          <w:szCs w:val="21"/>
        </w:rPr>
        <w:t>本公司郑重声明，根据《政府采购促进中小企业发展暂行办法》（财库〔2011〕181号）的规定，本公司为______（请填写：中型、小型、微型）企业。即，本公司同时满足以下条件：</w:t>
      </w:r>
    </w:p>
    <w:p>
      <w:pPr>
        <w:adjustRightInd w:val="0"/>
        <w:snapToGrid w:val="0"/>
        <w:spacing w:line="240" w:lineRule="atLeast"/>
        <w:ind w:firstLine="420" w:firstLineChars="200"/>
        <w:rPr>
          <w:rFonts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号）规定的划分标准，本公司为______（请填写：中型、小型、微型）企业。</w:t>
      </w:r>
    </w:p>
    <w:p>
      <w:pPr>
        <w:adjustRightInd w:val="0"/>
        <w:snapToGrid w:val="0"/>
        <w:spacing w:line="240" w:lineRule="atLeast"/>
        <w:ind w:firstLine="420" w:firstLineChars="200"/>
        <w:rPr>
          <w:rFonts w:ascii="宋体" w:hAnsi="宋体"/>
          <w:szCs w:val="21"/>
        </w:rPr>
      </w:pPr>
      <w:r>
        <w:rPr>
          <w:rFonts w:hint="eastAsia" w:ascii="宋体" w:hAnsi="宋体"/>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adjustRightInd w:val="0"/>
        <w:snapToGrid w:val="0"/>
        <w:spacing w:line="240" w:lineRule="atLeast"/>
        <w:ind w:firstLine="420" w:firstLineChars="200"/>
        <w:rPr>
          <w:rFonts w:ascii="宋体" w:hAnsi="宋体"/>
          <w:szCs w:val="21"/>
        </w:rPr>
      </w:pPr>
      <w:r>
        <w:rPr>
          <w:rFonts w:hint="eastAsia" w:ascii="宋体" w:hAnsi="宋体"/>
          <w:szCs w:val="21"/>
        </w:rPr>
        <w:t xml:space="preserve">本公司对上述声明的真实性负责。如有虚假，将依法承担相应责任。 </w:t>
      </w:r>
    </w:p>
    <w:p>
      <w:pPr>
        <w:adjustRightInd w:val="0"/>
        <w:snapToGrid w:val="0"/>
        <w:spacing w:line="240" w:lineRule="atLeast"/>
        <w:rPr>
          <w:b/>
          <w:bCs/>
        </w:rPr>
      </w:pPr>
    </w:p>
    <w:p>
      <w:pPr>
        <w:ind w:right="2" w:rightChars="1" w:firstLine="103" w:firstLineChars="49"/>
        <w:outlineLvl w:val="3"/>
        <w:rPr>
          <w:b/>
          <w:szCs w:val="21"/>
        </w:rPr>
      </w:pPr>
      <w:r>
        <w:rPr>
          <w:rFonts w:hint="eastAsia"/>
          <w:b/>
          <w:szCs w:val="21"/>
        </w:rPr>
        <w:t>（2）残疾人福利性单位声明函（仅限残疾人福利性单位）</w:t>
      </w:r>
    </w:p>
    <w:p>
      <w:pPr>
        <w:adjustRightInd w:val="0"/>
        <w:snapToGrid w:val="0"/>
        <w:spacing w:line="240" w:lineRule="atLeast"/>
        <w:rPr>
          <w:b/>
          <w:bCs/>
        </w:rPr>
      </w:pPr>
    </w:p>
    <w:p>
      <w:pPr>
        <w:adjustRightInd w:val="0"/>
        <w:snapToGrid w:val="0"/>
        <w:spacing w:line="240" w:lineRule="atLeast"/>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240" w:lineRule="atLeast"/>
        <w:ind w:firstLine="420" w:firstLineChars="200"/>
        <w:rPr>
          <w:rFonts w:ascii="宋体" w:hAnsi="宋体"/>
          <w:szCs w:val="21"/>
        </w:rPr>
      </w:pPr>
      <w:r>
        <w:rPr>
          <w:rFonts w:hint="eastAsia" w:ascii="宋体" w:hAnsi="宋体"/>
          <w:szCs w:val="21"/>
        </w:rPr>
        <w:t>本单位对上述声明的真实性负责。如有虚假，将依法承担相应责任。</w:t>
      </w:r>
    </w:p>
    <w:p>
      <w:pPr>
        <w:adjustRightInd w:val="0"/>
        <w:snapToGrid w:val="0"/>
        <w:spacing w:line="240" w:lineRule="atLeast"/>
        <w:ind w:firstLine="420" w:firstLineChars="200"/>
        <w:rPr>
          <w:highlight w:val="yellow"/>
        </w:rPr>
      </w:pPr>
    </w:p>
    <w:p>
      <w:pPr>
        <w:ind w:right="2" w:rightChars="1" w:firstLine="103" w:firstLineChars="49"/>
        <w:jc w:val="left"/>
        <w:outlineLvl w:val="3"/>
        <w:rPr>
          <w:b/>
          <w:szCs w:val="21"/>
        </w:rPr>
      </w:pPr>
      <w:r>
        <w:rPr>
          <w:rFonts w:hint="eastAsia"/>
          <w:b/>
          <w:szCs w:val="21"/>
        </w:rPr>
        <w:t>（3）省级以上监狱管理局、戒毒管理局（含新疆生产建设兵团）出具的属于监狱企业的证明文件（仅限监狱企业，格式自定）</w:t>
      </w:r>
    </w:p>
    <w:p>
      <w:pPr>
        <w:ind w:right="2" w:rightChars="1"/>
        <w:jc w:val="center"/>
        <w:rPr>
          <w:rFonts w:hint="eastAsia"/>
          <w:b/>
          <w:bCs/>
          <w:sz w:val="24"/>
        </w:rPr>
      </w:pPr>
    </w:p>
    <w:p>
      <w:pPr>
        <w:ind w:right="2" w:rightChars="1" w:firstLine="118" w:firstLineChars="49"/>
        <w:outlineLvl w:val="3"/>
        <w:rPr>
          <w:rFonts w:hint="eastAsia"/>
          <w:b/>
          <w:sz w:val="24"/>
        </w:rPr>
      </w:pPr>
      <w:r>
        <w:rPr>
          <w:rFonts w:hint="eastAsia"/>
          <w:b/>
          <w:sz w:val="24"/>
        </w:rPr>
        <w:t>五、供应商情况</w:t>
      </w:r>
    </w:p>
    <w:p>
      <w:pPr>
        <w:ind w:right="2" w:rightChars="1" w:firstLine="118" w:firstLineChars="49"/>
        <w:outlineLvl w:val="3"/>
        <w:rPr>
          <w:rFonts w:hint="eastAsia"/>
          <w:b/>
          <w:sz w:val="24"/>
        </w:rPr>
      </w:pPr>
      <w:r>
        <w:rPr>
          <w:rFonts w:hint="eastAsia"/>
          <w:b/>
          <w:sz w:val="24"/>
        </w:rPr>
        <w:t>（1）奖项情况。</w:t>
      </w:r>
    </w:p>
    <w:p>
      <w:pPr>
        <w:ind w:right="2" w:rightChars="1" w:firstLine="118" w:firstLineChars="49"/>
        <w:outlineLvl w:val="3"/>
        <w:rPr>
          <w:rFonts w:hint="eastAsia"/>
          <w:b/>
          <w:sz w:val="24"/>
        </w:rPr>
      </w:pPr>
    </w:p>
    <w:p>
      <w:pPr>
        <w:ind w:right="2" w:rightChars="1" w:firstLine="118" w:firstLineChars="49"/>
        <w:outlineLvl w:val="3"/>
        <w:rPr>
          <w:rFonts w:hint="eastAsia"/>
          <w:b/>
          <w:sz w:val="24"/>
        </w:rPr>
      </w:pPr>
      <w:r>
        <w:rPr>
          <w:rFonts w:hint="eastAsia"/>
          <w:b/>
          <w:sz w:val="24"/>
        </w:rPr>
        <w:t>六、同类型项目业绩</w:t>
      </w:r>
    </w:p>
    <w:p>
      <w:pPr>
        <w:ind w:right="2" w:rightChars="1"/>
        <w:jc w:val="center"/>
        <w:rPr>
          <w:rFonts w:hint="eastAsia"/>
          <w:b/>
          <w:bCs/>
          <w:sz w:val="24"/>
        </w:rPr>
      </w:pPr>
    </w:p>
    <w:tbl>
      <w:tblPr>
        <w:tblStyle w:val="7"/>
        <w:tblW w:w="9578"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528"/>
        <w:gridCol w:w="1236"/>
        <w:gridCol w:w="1078"/>
        <w:gridCol w:w="796"/>
        <w:gridCol w:w="1280"/>
        <w:gridCol w:w="1276"/>
        <w:gridCol w:w="992"/>
        <w:gridCol w:w="1134"/>
        <w:gridCol w:w="1258"/>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528" w:type="dxa"/>
            <w:tcBorders>
              <w:top w:val="double" w:color="auto" w:sz="4" w:space="0"/>
              <w:left w:val="double" w:color="auto" w:sz="4" w:space="0"/>
              <w:bottom w:val="double" w:color="auto" w:sz="4" w:space="0"/>
              <w:right w:val="double" w:color="auto" w:sz="4" w:space="0"/>
            </w:tcBorders>
            <w:noWrap w:val="0"/>
            <w:vAlign w:val="top"/>
          </w:tcPr>
          <w:p>
            <w:pPr>
              <w:spacing w:after="60"/>
              <w:jc w:val="center"/>
              <w:rPr>
                <w:rFonts w:ascii="宋体" w:hAnsi="宋体"/>
                <w:color w:val="000000"/>
                <w:szCs w:val="21"/>
              </w:rPr>
            </w:pPr>
            <w:r>
              <w:rPr>
                <w:rFonts w:hint="eastAsia" w:ascii="宋体" w:hAnsi="宋体"/>
                <w:color w:val="000000"/>
                <w:szCs w:val="21"/>
              </w:rPr>
              <w:t>序号</w:t>
            </w:r>
          </w:p>
        </w:tc>
        <w:tc>
          <w:tcPr>
            <w:tcW w:w="1236" w:type="dxa"/>
            <w:tcBorders>
              <w:top w:val="double" w:color="auto" w:sz="4" w:space="0"/>
              <w:left w:val="double" w:color="auto" w:sz="4" w:space="0"/>
              <w:bottom w:val="double" w:color="auto" w:sz="4" w:space="0"/>
              <w:right w:val="double" w:color="auto" w:sz="4" w:space="0"/>
            </w:tcBorders>
            <w:noWrap w:val="0"/>
            <w:vAlign w:val="top"/>
          </w:tcPr>
          <w:p>
            <w:pPr>
              <w:spacing w:after="60"/>
              <w:jc w:val="center"/>
              <w:rPr>
                <w:rFonts w:ascii="宋体" w:hAnsi="宋体"/>
                <w:color w:val="000000"/>
                <w:szCs w:val="21"/>
              </w:rPr>
            </w:pPr>
            <w:r>
              <w:rPr>
                <w:rFonts w:hint="eastAsia" w:ascii="宋体" w:hAnsi="宋体"/>
                <w:color w:val="000000"/>
                <w:szCs w:val="21"/>
              </w:rPr>
              <w:t>用户单位</w:t>
            </w:r>
          </w:p>
        </w:tc>
        <w:tc>
          <w:tcPr>
            <w:tcW w:w="1078" w:type="dxa"/>
            <w:tcBorders>
              <w:top w:val="double" w:color="auto" w:sz="4" w:space="0"/>
              <w:left w:val="double" w:color="auto" w:sz="4" w:space="0"/>
              <w:bottom w:val="double" w:color="auto" w:sz="4" w:space="0"/>
              <w:right w:val="double" w:color="auto" w:sz="4" w:space="0"/>
            </w:tcBorders>
            <w:noWrap w:val="0"/>
            <w:vAlign w:val="top"/>
          </w:tcPr>
          <w:p>
            <w:pPr>
              <w:spacing w:after="60"/>
              <w:jc w:val="center"/>
              <w:rPr>
                <w:rFonts w:ascii="宋体" w:hAnsi="宋体"/>
                <w:color w:val="000000"/>
                <w:szCs w:val="21"/>
              </w:rPr>
            </w:pPr>
            <w:r>
              <w:rPr>
                <w:rFonts w:hint="eastAsia" w:ascii="宋体" w:hAnsi="宋体"/>
                <w:color w:val="000000"/>
                <w:szCs w:val="21"/>
              </w:rPr>
              <w:t>项目名称</w:t>
            </w:r>
          </w:p>
        </w:tc>
        <w:tc>
          <w:tcPr>
            <w:tcW w:w="796" w:type="dxa"/>
            <w:tcBorders>
              <w:top w:val="double" w:color="auto" w:sz="4" w:space="0"/>
              <w:left w:val="double" w:color="auto" w:sz="4" w:space="0"/>
              <w:bottom w:val="double" w:color="auto" w:sz="4" w:space="0"/>
              <w:right w:val="double" w:color="auto" w:sz="4" w:space="0"/>
            </w:tcBorders>
            <w:noWrap w:val="0"/>
            <w:vAlign w:val="top"/>
          </w:tcPr>
          <w:p>
            <w:pPr>
              <w:spacing w:after="60"/>
              <w:jc w:val="center"/>
              <w:rPr>
                <w:rFonts w:ascii="宋体" w:hAnsi="宋体"/>
                <w:color w:val="000000"/>
                <w:szCs w:val="21"/>
              </w:rPr>
            </w:pPr>
            <w:r>
              <w:rPr>
                <w:rFonts w:hint="eastAsia" w:ascii="宋体" w:hAnsi="宋体"/>
                <w:color w:val="000000"/>
                <w:szCs w:val="21"/>
              </w:rPr>
              <w:t>时间</w:t>
            </w:r>
          </w:p>
        </w:tc>
        <w:tc>
          <w:tcPr>
            <w:tcW w:w="1280" w:type="dxa"/>
            <w:tcBorders>
              <w:top w:val="double" w:color="auto" w:sz="4" w:space="0"/>
              <w:left w:val="double" w:color="auto" w:sz="4" w:space="0"/>
              <w:bottom w:val="double" w:color="auto" w:sz="4" w:space="0"/>
              <w:right w:val="double" w:color="auto" w:sz="4" w:space="0"/>
            </w:tcBorders>
            <w:noWrap w:val="0"/>
            <w:vAlign w:val="top"/>
          </w:tcPr>
          <w:p>
            <w:pPr>
              <w:spacing w:after="60"/>
              <w:jc w:val="center"/>
              <w:rPr>
                <w:rFonts w:ascii="宋体" w:hAnsi="宋体"/>
                <w:color w:val="000000"/>
                <w:szCs w:val="21"/>
              </w:rPr>
            </w:pPr>
            <w:r>
              <w:rPr>
                <w:rFonts w:hint="eastAsia" w:ascii="宋体" w:hAnsi="宋体"/>
                <w:color w:val="000000"/>
                <w:szCs w:val="21"/>
              </w:rPr>
              <w:t>规模（金额）</w:t>
            </w:r>
          </w:p>
        </w:tc>
        <w:tc>
          <w:tcPr>
            <w:tcW w:w="1276" w:type="dxa"/>
            <w:tcBorders>
              <w:top w:val="double" w:color="auto" w:sz="4" w:space="0"/>
              <w:left w:val="double" w:color="auto" w:sz="4" w:space="0"/>
              <w:bottom w:val="double" w:color="auto" w:sz="4" w:space="0"/>
              <w:right w:val="double" w:color="auto" w:sz="4" w:space="0"/>
            </w:tcBorders>
            <w:noWrap w:val="0"/>
            <w:vAlign w:val="top"/>
          </w:tcPr>
          <w:p>
            <w:pPr>
              <w:spacing w:after="60"/>
              <w:jc w:val="center"/>
              <w:rPr>
                <w:rFonts w:ascii="宋体" w:hAnsi="宋体"/>
                <w:color w:val="000000"/>
                <w:szCs w:val="21"/>
              </w:rPr>
            </w:pPr>
            <w:r>
              <w:rPr>
                <w:rFonts w:hint="eastAsia" w:ascii="宋体" w:hAnsi="宋体"/>
                <w:color w:val="000000"/>
                <w:szCs w:val="21"/>
              </w:rPr>
              <w:t>项目负责人</w:t>
            </w:r>
          </w:p>
        </w:tc>
        <w:tc>
          <w:tcPr>
            <w:tcW w:w="992" w:type="dxa"/>
            <w:tcBorders>
              <w:top w:val="double" w:color="auto" w:sz="4" w:space="0"/>
              <w:left w:val="double" w:color="auto" w:sz="4" w:space="0"/>
              <w:bottom w:val="double" w:color="auto" w:sz="4" w:space="0"/>
              <w:right w:val="double" w:color="auto" w:sz="4" w:space="0"/>
            </w:tcBorders>
            <w:noWrap w:val="0"/>
            <w:vAlign w:val="top"/>
          </w:tcPr>
          <w:p>
            <w:pPr>
              <w:spacing w:after="60"/>
              <w:jc w:val="center"/>
              <w:rPr>
                <w:rFonts w:ascii="宋体" w:hAnsi="宋体"/>
                <w:color w:val="000000"/>
                <w:szCs w:val="21"/>
              </w:rPr>
            </w:pPr>
            <w:r>
              <w:rPr>
                <w:rFonts w:hint="eastAsia" w:ascii="宋体" w:hAnsi="宋体"/>
                <w:color w:val="000000"/>
                <w:szCs w:val="21"/>
              </w:rPr>
              <w:t>联系人</w:t>
            </w:r>
          </w:p>
        </w:tc>
        <w:tc>
          <w:tcPr>
            <w:tcW w:w="1134" w:type="dxa"/>
            <w:tcBorders>
              <w:top w:val="double" w:color="auto" w:sz="4" w:space="0"/>
              <w:left w:val="double" w:color="auto" w:sz="4" w:space="0"/>
              <w:bottom w:val="double" w:color="auto" w:sz="4" w:space="0"/>
              <w:right w:val="double" w:color="auto" w:sz="4" w:space="0"/>
            </w:tcBorders>
            <w:noWrap w:val="0"/>
            <w:vAlign w:val="top"/>
          </w:tcPr>
          <w:p>
            <w:pPr>
              <w:spacing w:after="60"/>
              <w:jc w:val="center"/>
              <w:rPr>
                <w:rFonts w:ascii="宋体" w:hAnsi="宋体"/>
                <w:color w:val="000000"/>
                <w:szCs w:val="21"/>
              </w:rPr>
            </w:pPr>
            <w:r>
              <w:rPr>
                <w:rFonts w:hint="eastAsia" w:ascii="宋体" w:hAnsi="宋体"/>
                <w:color w:val="000000"/>
                <w:szCs w:val="21"/>
              </w:rPr>
              <w:t>联系电话</w:t>
            </w:r>
          </w:p>
        </w:tc>
        <w:tc>
          <w:tcPr>
            <w:tcW w:w="1258" w:type="dxa"/>
            <w:tcBorders>
              <w:top w:val="double" w:color="auto" w:sz="4" w:space="0"/>
              <w:left w:val="double" w:color="auto" w:sz="4" w:space="0"/>
              <w:bottom w:val="double" w:color="auto" w:sz="4" w:space="0"/>
              <w:right w:val="double" w:color="auto" w:sz="4" w:space="0"/>
            </w:tcBorders>
            <w:noWrap w:val="0"/>
            <w:vAlign w:val="top"/>
          </w:tcPr>
          <w:p>
            <w:pPr>
              <w:spacing w:after="60"/>
              <w:jc w:val="center"/>
              <w:rPr>
                <w:rFonts w:ascii="宋体" w:hAnsi="宋体"/>
                <w:color w:val="000000"/>
                <w:szCs w:val="21"/>
              </w:rPr>
            </w:pPr>
            <w:r>
              <w:rPr>
                <w:rFonts w:hint="eastAsia" w:ascii="宋体" w:hAnsi="宋体"/>
                <w:color w:val="000000"/>
                <w:szCs w:val="21"/>
              </w:rPr>
              <w:t>验收情况</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528"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236"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078"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796"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280"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276"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992"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134"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258"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528"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236"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078"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796"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280"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276"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992"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134"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258"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528"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236"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078"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796"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280"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276"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992"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134"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c>
          <w:tcPr>
            <w:tcW w:w="1258" w:type="dxa"/>
            <w:tcBorders>
              <w:top w:val="double" w:color="auto" w:sz="4" w:space="0"/>
              <w:left w:val="double" w:color="auto" w:sz="4" w:space="0"/>
              <w:bottom w:val="double" w:color="auto" w:sz="4" w:space="0"/>
              <w:right w:val="double" w:color="auto" w:sz="4" w:space="0"/>
            </w:tcBorders>
            <w:noWrap w:val="0"/>
            <w:vAlign w:val="top"/>
          </w:tcPr>
          <w:p>
            <w:pPr>
              <w:spacing w:after="60"/>
              <w:rPr>
                <w:rFonts w:ascii="宋体" w:hAnsi="宋体"/>
                <w:color w:val="000000"/>
                <w:szCs w:val="21"/>
              </w:rPr>
            </w:pPr>
          </w:p>
        </w:tc>
      </w:tr>
    </w:tbl>
    <w:p>
      <w:pPr>
        <w:rPr>
          <w:rFonts w:hint="eastAsia"/>
        </w:rPr>
      </w:pPr>
      <w:r>
        <w:rPr>
          <w:rFonts w:hint="eastAsia"/>
        </w:rPr>
        <w:t>说明：</w:t>
      </w:r>
    </w:p>
    <w:p>
      <w:pPr>
        <w:spacing w:line="280" w:lineRule="exact"/>
        <w:rPr>
          <w:rFonts w:hint="eastAsia" w:ascii="宋体" w:hAnsi="宋体"/>
          <w:szCs w:val="21"/>
        </w:rPr>
      </w:pPr>
      <w:r>
        <w:rPr>
          <w:rFonts w:hint="eastAsia" w:ascii="宋体" w:hAnsi="宋体"/>
          <w:szCs w:val="21"/>
        </w:rPr>
        <w:t>1、投标人须如实填写同类型项目业绩情况，并提供相应证明材料扫描件，需要时提供原件交验，如：项目合同、中标通知书、验收报告等证明文件。</w:t>
      </w:r>
    </w:p>
    <w:p>
      <w:pPr>
        <w:spacing w:line="280" w:lineRule="exact"/>
        <w:rPr>
          <w:rFonts w:hint="eastAsia" w:ascii="宋体" w:hAnsi="宋体"/>
          <w:szCs w:val="21"/>
        </w:rPr>
      </w:pPr>
    </w:p>
    <w:p>
      <w:pPr>
        <w:spacing w:line="280" w:lineRule="exact"/>
        <w:rPr>
          <w:rFonts w:hint="eastAsia" w:ascii="宋体" w:hAnsi="宋体"/>
          <w:szCs w:val="21"/>
        </w:rPr>
      </w:pPr>
    </w:p>
    <w:p>
      <w:pPr>
        <w:ind w:right="2" w:rightChars="1" w:firstLine="118" w:firstLineChars="49"/>
        <w:outlineLvl w:val="3"/>
        <w:rPr>
          <w:rFonts w:hint="eastAsia"/>
          <w:b/>
          <w:sz w:val="24"/>
        </w:rPr>
      </w:pPr>
      <w:r>
        <w:rPr>
          <w:rFonts w:hint="eastAsia"/>
          <w:b/>
          <w:sz w:val="24"/>
        </w:rPr>
        <w:t>七、履约评价（格式自定）</w:t>
      </w:r>
    </w:p>
    <w:p>
      <w:pPr>
        <w:spacing w:line="280" w:lineRule="exact"/>
        <w:rPr>
          <w:rFonts w:hint="eastAsia" w:ascii="宋体" w:hAnsi="宋体"/>
          <w:szCs w:val="21"/>
        </w:rPr>
      </w:pPr>
      <w:r>
        <w:rPr>
          <w:rFonts w:hint="eastAsia" w:ascii="宋体" w:hAnsi="宋体"/>
          <w:szCs w:val="21"/>
        </w:rPr>
        <w:t>内容至少包括：质量、价格、服务、时间、环保等方面</w:t>
      </w:r>
    </w:p>
    <w:p>
      <w:pPr>
        <w:ind w:right="2" w:rightChars="1"/>
        <w:outlineLvl w:val="3"/>
        <w:rPr>
          <w:rFonts w:hint="eastAsia"/>
          <w:b/>
          <w:sz w:val="24"/>
        </w:rPr>
      </w:pPr>
    </w:p>
    <w:p>
      <w:pPr>
        <w:ind w:right="2" w:rightChars="1"/>
        <w:outlineLvl w:val="3"/>
        <w:rPr>
          <w:rFonts w:hint="eastAsia" w:ascii="宋体" w:hAnsi="宋体"/>
          <w:b/>
          <w:sz w:val="24"/>
        </w:rPr>
      </w:pPr>
      <w:r>
        <w:rPr>
          <w:rFonts w:hint="eastAsia"/>
          <w:b/>
          <w:sz w:val="24"/>
        </w:rPr>
        <w:t>八、</w:t>
      </w:r>
      <w:r>
        <w:rPr>
          <w:rFonts w:hint="eastAsia" w:ascii="宋体" w:hAnsi="宋体"/>
          <w:b/>
          <w:sz w:val="24"/>
        </w:rPr>
        <w:t>投标人认为需要加以说明的其他内容。</w:t>
      </w:r>
    </w:p>
    <w:p>
      <w:pPr>
        <w:ind w:right="2" w:rightChars="1"/>
        <w:outlineLvl w:val="3"/>
        <w:rPr>
          <w:rFonts w:hint="eastAsia" w:ascii="宋体" w:hAnsi="宋体"/>
          <w:b/>
          <w:sz w:val="24"/>
        </w:rPr>
      </w:pPr>
    </w:p>
    <w:p>
      <w:pPr>
        <w:pStyle w:val="2"/>
        <w:keepNext w:val="0"/>
        <w:keepLines w:val="0"/>
        <w:rPr>
          <w:rFonts w:hint="eastAsia"/>
          <w:kern w:val="2"/>
        </w:rPr>
      </w:pPr>
    </w:p>
    <w:p>
      <w:pPr>
        <w:pStyle w:val="2"/>
        <w:keepNext w:val="0"/>
        <w:keepLines w:val="0"/>
        <w:rPr>
          <w:rFonts w:hint="eastAsia"/>
          <w:kern w:val="2"/>
        </w:rPr>
      </w:pPr>
    </w:p>
    <w:p>
      <w:pPr>
        <w:pStyle w:val="2"/>
        <w:keepNext w:val="0"/>
        <w:keepLines w:val="0"/>
        <w:rPr>
          <w:kern w:val="2"/>
        </w:rPr>
      </w:pPr>
      <w:r>
        <w:rPr>
          <w:rFonts w:hint="eastAsia"/>
          <w:kern w:val="2"/>
        </w:rPr>
        <w:t>第五章  政府采购履约情况反馈表</w:t>
      </w:r>
    </w:p>
    <w:p>
      <w:pPr>
        <w:spacing w:line="240" w:lineRule="atLeast"/>
        <w:rPr>
          <w:rFonts w:hint="eastAsia" w:ascii="宋体" w:hAnsi="宋体"/>
          <w:b/>
          <w:szCs w:val="21"/>
        </w:rPr>
      </w:pPr>
      <w:r>
        <w:rPr>
          <w:rFonts w:hint="eastAsia" w:ascii="宋体" w:hAnsi="宋体"/>
          <w:b/>
          <w:szCs w:val="21"/>
        </w:rPr>
        <w:t>采购单位名称：                       联系人及电话：</w:t>
      </w:r>
    </w:p>
    <w:p>
      <w:pPr>
        <w:spacing w:line="60" w:lineRule="exact"/>
        <w:rPr>
          <w:rFonts w:hint="eastAsia" w:ascii="宋体" w:hAnsi="宋体"/>
          <w:b/>
          <w:szCs w:val="21"/>
        </w:rPr>
      </w:pPr>
    </w:p>
    <w:tbl>
      <w:tblPr>
        <w:tblStyle w:val="7"/>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282" w:type="dxa"/>
            <w:gridSpan w:val="3"/>
            <w:noWrap w:val="0"/>
            <w:vAlign w:val="center"/>
          </w:tcPr>
          <w:p>
            <w:pPr>
              <w:spacing w:line="240" w:lineRule="atLeast"/>
              <w:jc w:val="center"/>
              <w:rPr>
                <w:rFonts w:hint="eastAsia" w:ascii="宋体" w:hAnsi="宋体"/>
                <w:szCs w:val="21"/>
              </w:rPr>
            </w:pPr>
            <w:r>
              <w:rPr>
                <w:rFonts w:hint="eastAsia" w:ascii="宋体" w:hAnsi="宋体"/>
                <w:szCs w:val="21"/>
              </w:rPr>
              <w:t>采购项目名称</w:t>
            </w:r>
          </w:p>
        </w:tc>
        <w:tc>
          <w:tcPr>
            <w:tcW w:w="2520" w:type="dxa"/>
            <w:noWrap w:val="0"/>
            <w:vAlign w:val="center"/>
          </w:tcPr>
          <w:p>
            <w:pPr>
              <w:spacing w:line="240" w:lineRule="atLeast"/>
              <w:jc w:val="center"/>
              <w:rPr>
                <w:rFonts w:hint="eastAsia" w:ascii="宋体" w:hAnsi="宋体"/>
                <w:szCs w:val="21"/>
              </w:rPr>
            </w:pPr>
          </w:p>
        </w:tc>
        <w:tc>
          <w:tcPr>
            <w:tcW w:w="1980" w:type="dxa"/>
            <w:noWrap w:val="0"/>
            <w:vAlign w:val="center"/>
          </w:tcPr>
          <w:p>
            <w:pPr>
              <w:spacing w:line="240" w:lineRule="atLeast"/>
              <w:jc w:val="center"/>
              <w:rPr>
                <w:rFonts w:hint="eastAsia" w:ascii="宋体" w:hAnsi="宋体"/>
                <w:szCs w:val="21"/>
              </w:rPr>
            </w:pPr>
            <w:r>
              <w:rPr>
                <w:rFonts w:hint="eastAsia" w:ascii="宋体" w:hAnsi="宋体"/>
                <w:szCs w:val="21"/>
              </w:rPr>
              <w:t>项目编号</w:t>
            </w:r>
          </w:p>
        </w:tc>
        <w:tc>
          <w:tcPr>
            <w:tcW w:w="2135" w:type="dxa"/>
            <w:noWrap w:val="0"/>
            <w:vAlign w:val="center"/>
          </w:tcPr>
          <w:p>
            <w:pPr>
              <w:spacing w:line="240" w:lineRule="atLeast"/>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282" w:type="dxa"/>
            <w:gridSpan w:val="3"/>
            <w:noWrap w:val="0"/>
            <w:vAlign w:val="center"/>
          </w:tcPr>
          <w:p>
            <w:pPr>
              <w:spacing w:line="240" w:lineRule="atLeast"/>
              <w:jc w:val="center"/>
              <w:rPr>
                <w:rFonts w:hint="eastAsia" w:ascii="宋体" w:hAnsi="宋体"/>
                <w:szCs w:val="21"/>
              </w:rPr>
            </w:pPr>
            <w:r>
              <w:rPr>
                <w:rFonts w:hint="eastAsia" w:ascii="宋体" w:hAnsi="宋体"/>
                <w:szCs w:val="21"/>
              </w:rPr>
              <w:t>中标供应商名称</w:t>
            </w:r>
          </w:p>
        </w:tc>
        <w:tc>
          <w:tcPr>
            <w:tcW w:w="2520" w:type="dxa"/>
            <w:noWrap w:val="0"/>
            <w:vAlign w:val="center"/>
          </w:tcPr>
          <w:p>
            <w:pPr>
              <w:spacing w:line="240" w:lineRule="atLeast"/>
              <w:jc w:val="center"/>
              <w:rPr>
                <w:rFonts w:hint="eastAsia" w:ascii="宋体" w:hAnsi="宋体"/>
                <w:szCs w:val="21"/>
              </w:rPr>
            </w:pPr>
          </w:p>
        </w:tc>
        <w:tc>
          <w:tcPr>
            <w:tcW w:w="1980" w:type="dxa"/>
            <w:noWrap w:val="0"/>
            <w:vAlign w:val="center"/>
          </w:tcPr>
          <w:p>
            <w:pPr>
              <w:spacing w:line="240" w:lineRule="atLeast"/>
              <w:jc w:val="center"/>
              <w:rPr>
                <w:rFonts w:hint="eastAsia" w:ascii="宋体" w:hAnsi="宋体"/>
                <w:szCs w:val="21"/>
              </w:rPr>
            </w:pPr>
            <w:r>
              <w:rPr>
                <w:rFonts w:hint="eastAsia" w:ascii="宋体" w:hAnsi="宋体"/>
                <w:szCs w:val="21"/>
              </w:rPr>
              <w:t>供应商</w:t>
            </w:r>
          </w:p>
          <w:p>
            <w:pPr>
              <w:spacing w:line="240" w:lineRule="atLeast"/>
              <w:jc w:val="center"/>
              <w:rPr>
                <w:rFonts w:hint="eastAsia" w:ascii="宋体" w:hAnsi="宋体"/>
                <w:szCs w:val="21"/>
              </w:rPr>
            </w:pPr>
            <w:r>
              <w:rPr>
                <w:rFonts w:hint="eastAsia" w:ascii="宋体" w:hAnsi="宋体"/>
                <w:szCs w:val="21"/>
              </w:rPr>
              <w:t>联系人及电话</w:t>
            </w:r>
          </w:p>
        </w:tc>
        <w:tc>
          <w:tcPr>
            <w:tcW w:w="2135" w:type="dxa"/>
            <w:noWrap w:val="0"/>
            <w:vAlign w:val="center"/>
          </w:tcPr>
          <w:p>
            <w:pPr>
              <w:spacing w:line="240" w:lineRule="atLeast"/>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282" w:type="dxa"/>
            <w:gridSpan w:val="3"/>
            <w:noWrap w:val="0"/>
            <w:vAlign w:val="center"/>
          </w:tcPr>
          <w:p>
            <w:pPr>
              <w:spacing w:line="240" w:lineRule="atLeast"/>
              <w:jc w:val="center"/>
              <w:rPr>
                <w:rFonts w:hint="eastAsia" w:ascii="宋体" w:hAnsi="宋体"/>
                <w:szCs w:val="21"/>
              </w:rPr>
            </w:pPr>
            <w:r>
              <w:rPr>
                <w:rFonts w:hint="eastAsia" w:ascii="宋体" w:hAnsi="宋体"/>
                <w:szCs w:val="21"/>
              </w:rPr>
              <w:t>中标金额</w:t>
            </w:r>
          </w:p>
        </w:tc>
        <w:tc>
          <w:tcPr>
            <w:tcW w:w="2520" w:type="dxa"/>
            <w:noWrap w:val="0"/>
            <w:vAlign w:val="center"/>
          </w:tcPr>
          <w:p>
            <w:pPr>
              <w:spacing w:line="240" w:lineRule="atLeast"/>
              <w:jc w:val="center"/>
              <w:rPr>
                <w:rFonts w:hint="eastAsia" w:ascii="宋体" w:hAnsi="宋体"/>
                <w:szCs w:val="21"/>
              </w:rPr>
            </w:pPr>
          </w:p>
        </w:tc>
        <w:tc>
          <w:tcPr>
            <w:tcW w:w="1980" w:type="dxa"/>
            <w:noWrap w:val="0"/>
            <w:vAlign w:val="center"/>
          </w:tcPr>
          <w:p>
            <w:pPr>
              <w:spacing w:line="240" w:lineRule="atLeast"/>
              <w:jc w:val="center"/>
              <w:rPr>
                <w:rFonts w:hint="eastAsia" w:ascii="宋体" w:hAnsi="宋体"/>
                <w:szCs w:val="21"/>
              </w:rPr>
            </w:pPr>
            <w:r>
              <w:rPr>
                <w:rFonts w:hint="eastAsia" w:ascii="宋体" w:hAnsi="宋体"/>
                <w:szCs w:val="21"/>
              </w:rPr>
              <w:t>合同履约时间</w:t>
            </w:r>
          </w:p>
        </w:tc>
        <w:tc>
          <w:tcPr>
            <w:tcW w:w="2135" w:type="dxa"/>
            <w:noWrap w:val="0"/>
            <w:vAlign w:val="center"/>
          </w:tcPr>
          <w:p>
            <w:pPr>
              <w:spacing w:line="240" w:lineRule="atLeast"/>
              <w:rPr>
                <w:rFonts w:hint="eastAsia"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noWrap w:val="0"/>
            <w:vAlign w:val="center"/>
          </w:tcPr>
          <w:p>
            <w:pPr>
              <w:spacing w:line="240" w:lineRule="atLeast"/>
              <w:jc w:val="center"/>
              <w:rPr>
                <w:rFonts w:hint="eastAsia" w:ascii="宋体" w:hAnsi="宋体"/>
                <w:b/>
                <w:szCs w:val="21"/>
              </w:rPr>
            </w:pPr>
            <w:r>
              <w:rPr>
                <w:rFonts w:hint="eastAsia" w:ascii="宋体" w:hAnsi="宋体"/>
                <w:b/>
                <w:szCs w:val="21"/>
              </w:rPr>
              <w:t>履约情况评价</w:t>
            </w:r>
          </w:p>
        </w:tc>
        <w:tc>
          <w:tcPr>
            <w:tcW w:w="1440" w:type="dxa"/>
            <w:gridSpan w:val="2"/>
            <w:tcBorders>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总体评价</w:t>
            </w:r>
          </w:p>
        </w:tc>
        <w:tc>
          <w:tcPr>
            <w:tcW w:w="6635" w:type="dxa"/>
            <w:gridSpan w:val="3"/>
            <w:tcBorders>
              <w:left w:val="single" w:color="auto" w:sz="4" w:space="0"/>
            </w:tcBorders>
            <w:noWrap w:val="0"/>
            <w:vAlign w:val="center"/>
          </w:tcPr>
          <w:p>
            <w:pPr>
              <w:spacing w:line="240" w:lineRule="atLeast"/>
              <w:ind w:firstLine="105" w:firstLineChars="50"/>
              <w:jc w:val="center"/>
              <w:rPr>
                <w:rFonts w:hint="eastAsia"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restart"/>
            <w:tcBorders>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质量方面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价格方面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服务方面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时间方面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环境保护</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其他</w:t>
            </w:r>
          </w:p>
        </w:tc>
        <w:tc>
          <w:tcPr>
            <w:tcW w:w="6635" w:type="dxa"/>
            <w:gridSpan w:val="3"/>
            <w:tcBorders>
              <w:left w:val="single" w:color="auto" w:sz="4" w:space="0"/>
            </w:tcBorders>
            <w:noWrap w:val="0"/>
            <w:vAlign w:val="center"/>
          </w:tcPr>
          <w:p>
            <w:pPr>
              <w:spacing w:before="120" w:beforeLines="50" w:after="120" w:afterLines="50" w:line="240" w:lineRule="atLeast"/>
              <w:rPr>
                <w:rFonts w:hint="eastAsia"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120" w:beforeLines="50" w:after="120" w:afterLines="50" w:line="240" w:lineRule="atLeast"/>
              <w:rPr>
                <w:rFonts w:hint="eastAsia"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1" w:hRule="atLeast"/>
          <w:jc w:val="center"/>
        </w:trPr>
        <w:tc>
          <w:tcPr>
            <w:tcW w:w="1562" w:type="dxa"/>
            <w:gridSpan w:val="2"/>
            <w:noWrap w:val="0"/>
            <w:vAlign w:val="center"/>
          </w:tcPr>
          <w:p>
            <w:pPr>
              <w:spacing w:line="240" w:lineRule="atLeast"/>
              <w:jc w:val="center"/>
              <w:rPr>
                <w:rFonts w:hint="eastAsia" w:ascii="宋体" w:hAnsi="宋体"/>
                <w:szCs w:val="21"/>
              </w:rPr>
            </w:pPr>
            <w:r>
              <w:rPr>
                <w:rFonts w:hint="eastAsia" w:ascii="宋体" w:hAnsi="宋体"/>
                <w:szCs w:val="21"/>
              </w:rPr>
              <w:t>具体情况说明</w:t>
            </w:r>
          </w:p>
        </w:tc>
        <w:tc>
          <w:tcPr>
            <w:tcW w:w="7355" w:type="dxa"/>
            <w:gridSpan w:val="4"/>
            <w:noWrap w:val="0"/>
            <w:vAlign w:val="top"/>
          </w:tcPr>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10" w:hRule="atLeast"/>
          <w:jc w:val="center"/>
        </w:trPr>
        <w:tc>
          <w:tcPr>
            <w:tcW w:w="1562" w:type="dxa"/>
            <w:gridSpan w:val="2"/>
            <w:noWrap w:val="0"/>
            <w:vAlign w:val="center"/>
          </w:tcPr>
          <w:p>
            <w:pPr>
              <w:spacing w:line="240" w:lineRule="atLeast"/>
              <w:jc w:val="center"/>
              <w:rPr>
                <w:rFonts w:hint="eastAsia" w:ascii="宋体" w:hAnsi="宋体"/>
                <w:szCs w:val="21"/>
              </w:rPr>
            </w:pPr>
            <w:r>
              <w:rPr>
                <w:rFonts w:hint="eastAsia" w:ascii="宋体" w:hAnsi="宋体"/>
                <w:szCs w:val="21"/>
              </w:rPr>
              <w:t>采购单位意见</w:t>
            </w:r>
          </w:p>
          <w:p>
            <w:pPr>
              <w:spacing w:line="240" w:lineRule="atLeast"/>
              <w:jc w:val="center"/>
              <w:rPr>
                <w:rFonts w:hint="eastAsia" w:ascii="宋体" w:hAnsi="宋体"/>
                <w:szCs w:val="21"/>
              </w:rPr>
            </w:pPr>
            <w:r>
              <w:rPr>
                <w:rFonts w:hint="eastAsia" w:ascii="宋体" w:hAnsi="宋体"/>
                <w:szCs w:val="21"/>
              </w:rPr>
              <w:t>（公章）</w:t>
            </w:r>
          </w:p>
        </w:tc>
        <w:tc>
          <w:tcPr>
            <w:tcW w:w="7355" w:type="dxa"/>
            <w:gridSpan w:val="4"/>
            <w:noWrap w:val="0"/>
            <w:vAlign w:val="center"/>
          </w:tcPr>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r>
              <w:rPr>
                <w:rFonts w:hint="eastAsia" w:ascii="宋体" w:hAnsi="宋体"/>
                <w:szCs w:val="21"/>
              </w:rPr>
              <w:t xml:space="preserve">                                        </w:t>
            </w:r>
          </w:p>
          <w:p>
            <w:pPr>
              <w:spacing w:line="240" w:lineRule="atLeast"/>
              <w:ind w:firstLine="3780" w:firstLineChars="1800"/>
              <w:rPr>
                <w:rFonts w:hint="eastAsia" w:ascii="宋体" w:hAnsi="宋体"/>
                <w:szCs w:val="21"/>
              </w:rPr>
            </w:pPr>
          </w:p>
          <w:p>
            <w:pPr>
              <w:spacing w:line="240" w:lineRule="atLeast"/>
              <w:ind w:firstLine="3780" w:firstLineChars="1800"/>
              <w:rPr>
                <w:rFonts w:hint="eastAsia" w:ascii="宋体" w:hAnsi="宋体"/>
                <w:szCs w:val="21"/>
              </w:rPr>
            </w:pPr>
            <w:r>
              <w:rPr>
                <w:rFonts w:hint="eastAsia" w:ascii="宋体" w:hAnsi="宋体"/>
                <w:szCs w:val="21"/>
              </w:rPr>
              <w:t>日期：   年   月   日</w:t>
            </w:r>
          </w:p>
        </w:tc>
      </w:tr>
    </w:tbl>
    <w:p>
      <w:pPr>
        <w:spacing w:line="240" w:lineRule="atLeast"/>
        <w:rPr>
          <w:rFonts w:hint="eastAsia" w:ascii="宋体" w:hAnsi="宋体"/>
          <w:szCs w:val="21"/>
        </w:rPr>
      </w:pPr>
      <w:r>
        <w:rPr>
          <w:rFonts w:hint="eastAsia" w:ascii="宋体" w:hAnsi="宋体"/>
          <w:szCs w:val="21"/>
        </w:rPr>
        <w:t>说明：</w:t>
      </w:r>
    </w:p>
    <w:p>
      <w:pPr>
        <w:spacing w:line="240" w:lineRule="atLeast"/>
        <w:rPr>
          <w:rFonts w:hint="eastAsia" w:ascii="宋体" w:hAnsi="宋体"/>
          <w:szCs w:val="21"/>
        </w:rPr>
      </w:pPr>
      <w:r>
        <w:rPr>
          <w:rFonts w:hint="eastAsia" w:ascii="宋体" w:hAnsi="宋体"/>
          <w:szCs w:val="21"/>
        </w:rPr>
        <w:t>1、本表为采购单位向深圳市盐田区政府采购中心反映政府采购项目履约情况时所用；</w:t>
      </w:r>
    </w:p>
    <w:p>
      <w:pPr>
        <w:spacing w:line="240" w:lineRule="atLeast"/>
        <w:rPr>
          <w:rFonts w:hint="eastAsia"/>
        </w:rPr>
      </w:pPr>
      <w:r>
        <w:rPr>
          <w:rFonts w:hint="eastAsia" w:ascii="宋体" w:hAnsi="宋体"/>
          <w:szCs w:val="21"/>
        </w:rPr>
        <w:t>2、履约情况评价分为优、良、中、差四个等级，请在对应的框前打“√”，然后在“具体情况说明”一栏详细说明有关情况。</w:t>
      </w:r>
    </w:p>
    <w:p>
      <w:pPr>
        <w:ind w:right="2" w:rightChars="1"/>
        <w:outlineLvl w:val="3"/>
        <w:rPr>
          <w:rFonts w:hint="eastAsia"/>
          <w:b/>
          <w:sz w:val="24"/>
        </w:rPr>
      </w:pPr>
    </w:p>
    <w:p/>
    <w:sectPr>
      <w:pgSz w:w="11907" w:h="16840"/>
      <w:pgMar w:top="1440" w:right="1134" w:bottom="1440" w:left="1134" w:header="851" w:footer="992" w:gutter="0"/>
      <w:cols w:space="425"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D60D3D"/>
    <w:multiLevelType w:val="multilevel"/>
    <w:tmpl w:val="7FD60D3D"/>
    <w:lvl w:ilvl="0" w:tentative="0">
      <w:start w:val="1"/>
      <w:numFmt w:val="decimalEnclosedCircle"/>
      <w:lvlText w:val="%1"/>
      <w:lvlJc w:val="left"/>
      <w:pPr>
        <w:tabs>
          <w:tab w:val="left" w:pos="360"/>
        </w:tabs>
        <w:ind w:left="360" w:hanging="360"/>
      </w:pPr>
      <w:rPr>
        <w:rFonts w:hint="default"/>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83ACA"/>
    <w:rsid w:val="5FD83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3"/>
    <w:next w:val="4"/>
    <w:qFormat/>
    <w:uiPriority w:val="9"/>
    <w:pPr>
      <w:adjustRightInd w:val="0"/>
      <w:jc w:val="center"/>
      <w:textAlignment w:val="baseline"/>
      <w:outlineLvl w:val="1"/>
    </w:pPr>
    <w:rPr>
      <w:bCs w:val="0"/>
      <w:kern w:val="0"/>
      <w:sz w:val="24"/>
      <w:szCs w:val="20"/>
    </w:rPr>
  </w:style>
  <w:style w:type="paragraph" w:styleId="3">
    <w:name w:val="heading 3"/>
    <w:basedOn w:val="4"/>
    <w:next w:val="1"/>
    <w:qFormat/>
    <w:uiPriority w:val="0"/>
    <w:pPr>
      <w:spacing w:before="260" w:after="260" w:line="240" w:lineRule="auto"/>
      <w:outlineLvl w:val="2"/>
    </w:pPr>
    <w:rPr>
      <w:rFonts w:ascii="宋体" w:hAnsi="宋体" w:eastAsia="宋体"/>
      <w:szCs w:val="32"/>
    </w:rPr>
  </w:style>
  <w:style w:type="paragraph" w:styleId="4">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Body Text"/>
    <w:basedOn w:val="1"/>
    <w:uiPriority w:val="0"/>
    <w:pPr>
      <w:spacing w:line="360" w:lineRule="auto"/>
    </w:pPr>
    <w:rPr>
      <w:b/>
      <w:bCs/>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2021-09-08T10:20:00Z</dcterms:created>
  <dc:creator>蔡子仪</dc:creator>
  <cp:lastModifiedBy>蔡子仪</cp:lastModifiedBy>
  <dcterms:modified xsi:type="dcterms:W3CDTF">2021-09-08T10:21:18Z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06CC4446AC7843859D2606836EBACC8E</vt:lpwstr>
  </property>
</Properties>
</file>