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仿宋_GBK" w:hAnsi="方正仿宋_GBK" w:eastAsia="方正仿宋_GBK" w:cs="方正仿宋_GBK"/>
          <w:sz w:val="21"/>
          <w:szCs w:val="21"/>
          <w:lang w:val="en-US" w:eastAsia="zh-CN"/>
        </w:rPr>
      </w:pPr>
      <w:bookmarkStart w:id="0" w:name="_GoBack"/>
      <w:r>
        <w:rPr>
          <w:rFonts w:hint="eastAsia" w:ascii="方正仿宋_GBK" w:hAnsi="方正仿宋_GBK" w:eastAsia="方正仿宋_GBK" w:cs="方正仿宋_GBK"/>
          <w:sz w:val="21"/>
          <w:szCs w:val="21"/>
          <w:lang w:val="en-US" w:eastAsia="zh-CN"/>
        </w:rPr>
        <w:t>附件3</w:t>
      </w:r>
    </w:p>
    <w:bookmarkEnd w:id="0"/>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关于《盐田区2022-2023学年度义务教育阶段学区调整方案》的政策解读</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按照盐田区学位建设项目总体规划，</w:t>
      </w:r>
      <w:r>
        <w:rPr>
          <w:rFonts w:hint="eastAsia" w:ascii="仿宋_GB2312" w:hAnsi="仿宋_GB2312" w:eastAsia="仿宋_GB2312" w:cs="仿宋_GB2312"/>
          <w:sz w:val="32"/>
          <w:szCs w:val="32"/>
          <w:lang w:val="en-US" w:eastAsia="zh-CN"/>
        </w:rPr>
        <w:t>根据市教育局积极稳妥推进大学区制改革的意见和盐田区学校新建进度情况，对2022年秋季学期有新校开办的沙头角—海山街道和盐田街道的小学学区进行调整，盐田区教育局编制了《盐田区2022-2023学年度义务教育阶段学区调整方案》，</w:t>
      </w:r>
      <w:r>
        <w:rPr>
          <w:rFonts w:hint="eastAsia" w:ascii="仿宋" w:hAnsi="仿宋" w:eastAsia="仿宋"/>
          <w:sz w:val="32"/>
          <w:szCs w:val="32"/>
        </w:rPr>
        <w:t>现就</w:t>
      </w:r>
      <w:r>
        <w:rPr>
          <w:rFonts w:hint="eastAsia" w:ascii="仿宋" w:hAnsi="仿宋" w:eastAsia="仿宋"/>
          <w:sz w:val="32"/>
          <w:szCs w:val="32"/>
          <w:lang w:eastAsia="zh-CN"/>
        </w:rPr>
        <w:t>该学区调整方案解读</w:t>
      </w:r>
      <w:r>
        <w:rPr>
          <w:rFonts w:hint="eastAsia" w:ascii="仿宋" w:hAnsi="仿宋" w:eastAsia="仿宋"/>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一、制定背景及目的</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eastAsia" w:ascii="CESI楷体-GB2312" w:hAnsi="CESI楷体-GB2312" w:eastAsia="CESI楷体-GB2312" w:cs="CESI楷体-GB2312"/>
          <w:b w:val="0"/>
          <w:bCs w:val="0"/>
          <w:sz w:val="32"/>
          <w:szCs w:val="32"/>
          <w:lang w:val="en-US" w:eastAsia="zh-CN"/>
        </w:rPr>
      </w:pPr>
      <w:r>
        <w:rPr>
          <w:rFonts w:hint="eastAsia" w:ascii="CESI楷体-GB2312" w:hAnsi="CESI楷体-GB2312" w:eastAsia="CESI楷体-GB2312" w:cs="CESI楷体-GB2312"/>
          <w:b w:val="0"/>
          <w:bCs w:val="0"/>
          <w:sz w:val="32"/>
          <w:szCs w:val="32"/>
          <w:lang w:eastAsia="zh-CN"/>
        </w:rPr>
        <w:t>（</w:t>
      </w:r>
      <w:r>
        <w:rPr>
          <w:rFonts w:hint="eastAsia" w:ascii="CESI楷体-GB2312" w:hAnsi="CESI楷体-GB2312" w:eastAsia="CESI楷体-GB2312" w:cs="CESI楷体-GB2312"/>
          <w:b w:val="0"/>
          <w:bCs w:val="0"/>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80" w:lineRule="exact"/>
        <w:ind w:righ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1、2022年将有两所新校建成。</w:t>
      </w:r>
      <w:r>
        <w:rPr>
          <w:rFonts w:hint="eastAsia" w:ascii="仿宋_GB2312" w:hAnsi="仿宋_GB2312" w:eastAsia="仿宋_GB2312" w:cs="仿宋_GB2312"/>
          <w:sz w:val="32"/>
          <w:szCs w:val="32"/>
        </w:rPr>
        <w:t>2022年9月沙头角—海山街道片区将有九年一贯制学校田东中学（原址）开办，小学学区调整为：教科院附属田东小学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田东中学小学部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暂定名）大</w:t>
      </w:r>
      <w:r>
        <w:rPr>
          <w:rFonts w:hint="eastAsia" w:ascii="仿宋_GB2312" w:hAnsi="仿宋_GB2312" w:eastAsia="仿宋_GB2312" w:cs="仿宋_GB2312"/>
          <w:sz w:val="32"/>
          <w:szCs w:val="32"/>
        </w:rPr>
        <w:t>学区、外国语小学学区、海涛小学学区、东和分校学区、田心小学学区、林园小学学区等七个学区，</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有外国语小学学区、海涛小学学区、东和分校学区、田心小学学区、林园小学学区不变。</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2022年9月盐田街道片区将有新建海心小学开办，小学学区调整为：海心小学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暂定名）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乐群实验小学</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学区、中山纪念学校学区、盐港小学学区、云海学校学区等</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个学区，</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有云海学校学区不变。</w:t>
      </w:r>
    </w:p>
    <w:p>
      <w:pPr>
        <w:keepNext w:val="0"/>
        <w:keepLines w:val="0"/>
        <w:pageBreakBefore w:val="0"/>
        <w:widowControl/>
        <w:numPr>
          <w:ilvl w:val="0"/>
          <w:numId w:val="0"/>
        </w:numPr>
        <w:kinsoku/>
        <w:wordWrap/>
        <w:overflowPunct/>
        <w:topLinePunct w:val="0"/>
        <w:bidi w:val="0"/>
        <w:snapToGrid/>
        <w:spacing w:line="580" w:lineRule="exact"/>
        <w:ind w:right="0" w:firstLine="642"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bCs/>
          <w:sz w:val="32"/>
          <w:szCs w:val="32"/>
          <w:lang w:val="en-US" w:eastAsia="zh-CN"/>
        </w:rPr>
        <w:t>2、试行大学区。</w:t>
      </w:r>
      <w:r>
        <w:rPr>
          <w:rFonts w:hint="eastAsia" w:ascii="仿宋_GB2312" w:hAnsi="仿宋_GB2312" w:eastAsia="仿宋_GB2312" w:cs="仿宋_GB2312"/>
          <w:b w:val="0"/>
          <w:bCs w:val="0"/>
          <w:sz w:val="32"/>
          <w:szCs w:val="32"/>
          <w:lang w:val="en-US" w:eastAsia="zh-CN"/>
        </w:rPr>
        <w:t>根据市教育局积极稳妥推进大学区制改革的部署，贯彻落实就近入</w:t>
      </w:r>
      <w:r>
        <w:rPr>
          <w:rFonts w:hint="eastAsia" w:ascii="仿宋_GB2312" w:hAnsi="仿宋_GB2312" w:eastAsia="仿宋_GB2312" w:cs="仿宋_GB2312"/>
          <w:sz w:val="32"/>
          <w:szCs w:val="32"/>
          <w:lang w:val="en-US" w:eastAsia="zh-CN"/>
        </w:rPr>
        <w:t>学原则，切实保障辖区适龄儿童的入学权益，确保新校顺利开办和教育资源均衡发展，需要对原有学区进行调整，拟在新校开办片区试行两个大学区。</w:t>
      </w:r>
    </w:p>
    <w:p>
      <w:pPr>
        <w:keepNext w:val="0"/>
        <w:keepLines w:val="0"/>
        <w:pageBreakBefore w:val="0"/>
        <w:numPr>
          <w:ilvl w:val="0"/>
          <w:numId w:val="0"/>
        </w:numPr>
        <w:kinsoku/>
        <w:wordWrap/>
        <w:overflowPunct/>
        <w:topLinePunct w:val="0"/>
        <w:autoSpaceDE w:val="0"/>
        <w:autoSpaceDN w:val="0"/>
        <w:bidi w:val="0"/>
        <w:adjustRightInd w:val="0"/>
        <w:snapToGrid/>
        <w:spacing w:line="580" w:lineRule="exact"/>
        <w:ind w:right="0"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二、制定</w:t>
      </w:r>
      <w:r>
        <w:rPr>
          <w:rFonts w:hint="eastAsia" w:ascii="黑体" w:hAnsi="黑体" w:eastAsia="黑体"/>
          <w:sz w:val="32"/>
          <w:szCs w:val="32"/>
        </w:rPr>
        <w:t>依据及</w:t>
      </w:r>
      <w:r>
        <w:rPr>
          <w:rFonts w:hint="eastAsia" w:ascii="黑体" w:hAnsi="黑体" w:eastAsia="黑体"/>
          <w:sz w:val="32"/>
          <w:szCs w:val="32"/>
          <w:lang w:eastAsia="zh-CN"/>
        </w:rPr>
        <w:t>制定</w:t>
      </w:r>
      <w:r>
        <w:rPr>
          <w:rFonts w:hint="eastAsia" w:ascii="黑体" w:hAnsi="黑体" w:eastAsia="黑体"/>
          <w:sz w:val="32"/>
          <w:szCs w:val="32"/>
        </w:rPr>
        <w:t>过程</w:t>
      </w:r>
    </w:p>
    <w:p>
      <w:pPr>
        <w:keepNext w:val="0"/>
        <w:keepLines w:val="0"/>
        <w:pageBreakBefore w:val="0"/>
        <w:kinsoku/>
        <w:wordWrap/>
        <w:overflowPunct/>
        <w:topLinePunct w:val="0"/>
        <w:autoSpaceDE w:val="0"/>
        <w:autoSpaceDN w:val="0"/>
        <w:bidi w:val="0"/>
        <w:adjustRightInd w:val="0"/>
        <w:snapToGrid/>
        <w:spacing w:line="580" w:lineRule="exact"/>
        <w:ind w:right="0" w:firstLine="640" w:firstLineChars="200"/>
        <w:textAlignment w:val="auto"/>
        <w:rPr>
          <w:rFonts w:hint="eastAsia" w:ascii="CESI楷体-GB2312" w:hAnsi="CESI楷体-GB2312" w:eastAsia="CESI楷体-GB2312" w:cs="CESI楷体-GB2312"/>
          <w:b w:val="0"/>
          <w:bCs/>
          <w:sz w:val="32"/>
          <w:szCs w:val="32"/>
        </w:rPr>
      </w:pPr>
      <w:r>
        <w:rPr>
          <w:rFonts w:hint="eastAsia" w:ascii="CESI楷体-GB2312" w:hAnsi="CESI楷体-GB2312" w:eastAsia="CESI楷体-GB2312" w:cs="CESI楷体-GB2312"/>
          <w:b w:val="0"/>
          <w:bCs/>
          <w:sz w:val="32"/>
          <w:szCs w:val="32"/>
        </w:rPr>
        <w:t>（一）制</w:t>
      </w:r>
      <w:r>
        <w:rPr>
          <w:rFonts w:hint="eastAsia" w:ascii="CESI楷体-GB2312" w:hAnsi="CESI楷体-GB2312" w:eastAsia="CESI楷体-GB2312" w:cs="CESI楷体-GB2312"/>
          <w:b w:val="0"/>
          <w:bCs/>
          <w:sz w:val="32"/>
          <w:szCs w:val="32"/>
          <w:lang w:eastAsia="zh-CN"/>
        </w:rPr>
        <w:t>定</w:t>
      </w:r>
      <w:r>
        <w:rPr>
          <w:rFonts w:hint="eastAsia" w:ascii="CESI楷体-GB2312" w:hAnsi="CESI楷体-GB2312" w:eastAsia="CESI楷体-GB2312" w:cs="CESI楷体-GB2312"/>
          <w:b w:val="0"/>
          <w:bCs/>
          <w:sz w:val="32"/>
          <w:szCs w:val="32"/>
        </w:rPr>
        <w:t>依据及调整方向</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根据《中共深圳市委、深圳市人民政府关于加快学位建设推进基础教育优质发展的实施意见》(深发(2020) 11号)、《深圳市教育局关于深圳市义务教育招生工作的指导意见》、《深圳市“教育部基础教育综合改革试验区”行动方案(2021-2025年)》、《盐田区公办义务教育和幼儿园学位建设实施方案(2020-2025年)》等相关文件精神，为确保新校顺利招生开办，根据全区学位需求统筹情况及盐田区学校新建进度，拟对有新校开办的片区试行大学区招生。</w:t>
      </w:r>
    </w:p>
    <w:p>
      <w:pPr>
        <w:keepNext w:val="0"/>
        <w:keepLines w:val="0"/>
        <w:pageBreakBefore w:val="0"/>
        <w:widowControl/>
        <w:kinsoku/>
        <w:wordWrap/>
        <w:overflowPunct/>
        <w:topLinePunct w:val="0"/>
        <w:bidi w:val="0"/>
        <w:snapToGrid/>
        <w:spacing w:line="580" w:lineRule="exact"/>
        <w:ind w:right="0" w:firstLine="640" w:firstLineChars="200"/>
        <w:textAlignment w:val="auto"/>
        <w:rPr>
          <w:rFonts w:hint="eastAsia" w:ascii="CESI楷体-GB2312" w:hAnsi="CESI楷体-GB2312" w:eastAsia="CESI楷体-GB2312" w:cs="CESI楷体-GB2312"/>
          <w:b w:val="0"/>
          <w:bCs/>
          <w:sz w:val="32"/>
          <w:szCs w:val="32"/>
        </w:rPr>
      </w:pPr>
      <w:r>
        <w:rPr>
          <w:rFonts w:hint="eastAsia" w:ascii="CESI楷体-GB2312" w:hAnsi="CESI楷体-GB2312" w:eastAsia="CESI楷体-GB2312" w:cs="CESI楷体-GB2312"/>
          <w:b w:val="0"/>
          <w:bCs/>
          <w:sz w:val="32"/>
          <w:szCs w:val="32"/>
        </w:rPr>
        <w:t>（二）制</w:t>
      </w:r>
      <w:r>
        <w:rPr>
          <w:rFonts w:hint="eastAsia" w:ascii="CESI楷体-GB2312" w:hAnsi="CESI楷体-GB2312" w:eastAsia="CESI楷体-GB2312" w:cs="CESI楷体-GB2312"/>
          <w:b w:val="0"/>
          <w:bCs/>
          <w:sz w:val="32"/>
          <w:szCs w:val="32"/>
          <w:lang w:eastAsia="zh-CN"/>
        </w:rPr>
        <w:t>定</w:t>
      </w:r>
      <w:r>
        <w:rPr>
          <w:rFonts w:hint="eastAsia" w:ascii="CESI楷体-GB2312" w:hAnsi="CESI楷体-GB2312" w:eastAsia="CESI楷体-GB2312" w:cs="CESI楷体-GB2312"/>
          <w:b w:val="0"/>
          <w:bCs/>
          <w:sz w:val="32"/>
          <w:szCs w:val="32"/>
        </w:rPr>
        <w:t>过程</w:t>
      </w:r>
    </w:p>
    <w:p>
      <w:pPr>
        <w:keepNext w:val="0"/>
        <w:keepLines w:val="0"/>
        <w:pageBreakBefore w:val="0"/>
        <w:kinsoku/>
        <w:wordWrap/>
        <w:overflowPunct/>
        <w:topLinePunct w:val="0"/>
        <w:autoSpaceDE w:val="0"/>
        <w:autoSpaceDN w:val="0"/>
        <w:bidi w:val="0"/>
        <w:adjustRightInd w:val="0"/>
        <w:snapToGrid/>
        <w:spacing w:line="580" w:lineRule="exact"/>
        <w:ind w:righ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1.研究起草并经区教育局局长办公会同意。</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盐田区新建学校进度情况，结合</w:t>
      </w:r>
      <w:r>
        <w:rPr>
          <w:rFonts w:hint="eastAsia" w:ascii="仿宋_GB2312" w:hAnsi="仿宋_GB2312" w:eastAsia="仿宋_GB2312" w:cs="仿宋_GB2312"/>
          <w:sz w:val="32"/>
          <w:szCs w:val="32"/>
        </w:rPr>
        <w:t>国家、省、市的教育政策体系。</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月间，我局起草了《盐田区2022-2023学年度义务教育阶段学区调整事项（征求意见稿）》，上报区教育局局长办公会批准。</w:t>
      </w:r>
    </w:p>
    <w:p>
      <w:pPr>
        <w:keepNext w:val="0"/>
        <w:keepLines w:val="0"/>
        <w:pageBreakBefore w:val="0"/>
        <w:kinsoku/>
        <w:wordWrap/>
        <w:overflowPunct/>
        <w:topLinePunct w:val="0"/>
        <w:autoSpaceDE w:val="0"/>
        <w:autoSpaceDN w:val="0"/>
        <w:bidi w:val="0"/>
        <w:adjustRightInd w:val="0"/>
        <w:snapToGrid/>
        <w:spacing w:line="580" w:lineRule="exact"/>
        <w:ind w:righ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.征求专家和社会公众意见。</w:t>
      </w:r>
      <w:r>
        <w:rPr>
          <w:rFonts w:hint="eastAsia" w:ascii="仿宋_GB2312" w:hAnsi="仿宋_GB2312" w:eastAsia="仿宋_GB2312" w:cs="仿宋_GB2312"/>
          <w:sz w:val="32"/>
          <w:szCs w:val="32"/>
        </w:rPr>
        <w:t>我局已于20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日在盐田区政府在线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重大行政决策专栏</w:t>
      </w:r>
      <w:r>
        <w:rPr>
          <w:rFonts w:hint="eastAsia" w:ascii="仿宋_GB2312" w:hAnsi="仿宋_GB2312" w:eastAsia="仿宋_GB2312" w:cs="仿宋_GB2312"/>
          <w:sz w:val="32"/>
          <w:szCs w:val="32"/>
        </w:rPr>
        <w:t>发布了《盐田区教育局关于</w:t>
      </w:r>
      <w:r>
        <w:rPr>
          <w:rFonts w:hint="eastAsia" w:ascii="仿宋_GB2312" w:hAnsi="仿宋_GB2312" w:eastAsia="仿宋_GB2312" w:cs="仿宋_GB2312"/>
          <w:sz w:val="32"/>
          <w:szCs w:val="32"/>
          <w:lang w:val="en-US" w:eastAsia="zh-CN"/>
        </w:rPr>
        <w:t>公开征求&lt;</w:t>
      </w:r>
      <w:r>
        <w:rPr>
          <w:rFonts w:hint="eastAsia" w:ascii="仿宋_GB2312" w:hAnsi="仿宋_GB2312" w:eastAsia="仿宋_GB2312" w:cs="仿宋_GB2312"/>
          <w:sz w:val="32"/>
          <w:szCs w:val="32"/>
        </w:rPr>
        <w:t>盐田区2022-2023学年度义务教育阶段学区调整事项（征求意见稿）</w:t>
      </w:r>
      <w:r>
        <w:rPr>
          <w:rFonts w:hint="eastAsia" w:ascii="仿宋_GB2312" w:hAnsi="仿宋_GB2312" w:eastAsia="仿宋_GB2312" w:cs="仿宋_GB2312"/>
          <w:sz w:val="32"/>
          <w:szCs w:val="32"/>
          <w:lang w:val="en-US" w:eastAsia="zh-CN"/>
        </w:rPr>
        <w:t>&gt;意见</w:t>
      </w:r>
      <w:r>
        <w:rPr>
          <w:rFonts w:hint="eastAsia" w:ascii="仿宋_GB2312" w:hAnsi="仿宋_GB2312" w:eastAsia="仿宋_GB2312" w:cs="仿宋_GB2312"/>
          <w:sz w:val="32"/>
          <w:szCs w:val="32"/>
        </w:rPr>
        <w:t>的公告》，将“2022-2023学年度义务教育阶段学区调整事项（征求意见稿）”上传到</w:t>
      </w:r>
      <w:r>
        <w:rPr>
          <w:rFonts w:hint="eastAsia" w:ascii="仿宋_GB2312" w:hAnsi="仿宋_GB2312" w:eastAsia="仿宋_GB2312" w:cs="仿宋_GB2312"/>
          <w:sz w:val="32"/>
          <w:szCs w:val="32"/>
          <w:lang w:val="en-US" w:eastAsia="zh-CN"/>
        </w:rPr>
        <w:t>专栏</w:t>
      </w:r>
      <w:r>
        <w:rPr>
          <w:rFonts w:hint="eastAsia" w:ascii="仿宋_GB2312" w:hAnsi="仿宋_GB2312" w:eastAsia="仿宋_GB2312" w:cs="仿宋_GB2312"/>
          <w:sz w:val="32"/>
          <w:szCs w:val="32"/>
        </w:rPr>
        <w:t>，接受社会公众的监督和建议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同时发布问卷调查链接，征询公众意见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二是2021年9月13日在专栏公布《深圳市盐田区教育局关于组织&lt;盐田区2022-2023学年度义务教育阶段学区调整事项（征求意见稿）&gt;听证会的公告》</w:t>
      </w:r>
      <w:r>
        <w:rPr>
          <w:rFonts w:hint="eastAsia" w:ascii="仿宋_GB2312" w:hAnsi="仿宋_GB2312" w:eastAsia="仿宋_GB2312" w:cs="仿宋_GB2312"/>
          <w:sz w:val="32"/>
          <w:szCs w:val="32"/>
        </w:rPr>
        <w:t>，并发动社会公众自愿报名参加本次</w:t>
      </w:r>
      <w:r>
        <w:rPr>
          <w:rFonts w:hint="eastAsia" w:ascii="仿宋_GB2312" w:hAnsi="仿宋_GB2312" w:eastAsia="仿宋_GB2312" w:cs="仿宋_GB2312"/>
          <w:sz w:val="32"/>
          <w:szCs w:val="32"/>
          <w:lang w:val="en-US" w:eastAsia="zh-CN"/>
        </w:rPr>
        <w:t>学区</w:t>
      </w:r>
      <w:r>
        <w:rPr>
          <w:rFonts w:hint="eastAsia" w:ascii="仿宋_GB2312" w:hAnsi="仿宋_GB2312" w:eastAsia="仿宋_GB2312" w:cs="仿宋_GB2312"/>
          <w:sz w:val="32"/>
          <w:szCs w:val="32"/>
        </w:rPr>
        <w:t>调整听证会，以便公开征求社会各界意见。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日召开了专家咨询论证会，专家对《盐田区2022-2023学年度义务教育阶段学区调整事项（</w:t>
      </w:r>
      <w:r>
        <w:rPr>
          <w:rFonts w:hint="eastAsia" w:ascii="仿宋_GB2312" w:hAnsi="仿宋_GB2312" w:eastAsia="仿宋_GB2312" w:cs="仿宋_GB2312"/>
          <w:sz w:val="32"/>
          <w:szCs w:val="32"/>
          <w:lang w:val="en-US" w:eastAsia="zh-CN"/>
        </w:rPr>
        <w:t>送审</w:t>
      </w:r>
      <w:r>
        <w:rPr>
          <w:rFonts w:hint="eastAsia" w:ascii="仿宋_GB2312" w:hAnsi="仿宋_GB2312" w:eastAsia="仿宋_GB2312" w:cs="仿宋_GB2312"/>
          <w:sz w:val="32"/>
          <w:szCs w:val="32"/>
        </w:rPr>
        <w:t>稿）》充分研判的基础上，形成了专家咨询论证报告，为我局完善</w:t>
      </w:r>
      <w:r>
        <w:rPr>
          <w:rFonts w:hint="eastAsia" w:ascii="仿宋_GB2312" w:hAnsi="仿宋_GB2312" w:eastAsia="仿宋_GB2312" w:cs="仿宋_GB2312"/>
          <w:sz w:val="32"/>
          <w:szCs w:val="32"/>
          <w:lang w:val="en-US" w:eastAsia="zh-CN"/>
        </w:rPr>
        <w:t>学区</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rPr>
        <w:t>提供智力支持。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是我局征求了法律顾问的意见，形成了</w:t>
      </w:r>
      <w:r>
        <w:rPr>
          <w:rFonts w:hint="eastAsia" w:ascii="仿宋_GB2312" w:hAnsi="仿宋_GB2312" w:eastAsia="仿宋_GB2312" w:cs="仿宋_GB2312"/>
          <w:sz w:val="32"/>
          <w:szCs w:val="32"/>
          <w:lang w:val="en-US" w:eastAsia="zh-CN"/>
        </w:rPr>
        <w:t>内部</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意见书。五是对本次</w:t>
      </w:r>
      <w:r>
        <w:rPr>
          <w:rFonts w:hint="eastAsia" w:ascii="仿宋_GB2312" w:hAnsi="仿宋_GB2312" w:eastAsia="仿宋_GB2312" w:cs="仿宋_GB2312"/>
          <w:sz w:val="32"/>
          <w:szCs w:val="32"/>
          <w:lang w:val="en-US" w:eastAsia="zh-CN"/>
        </w:rPr>
        <w:t>学区</w:t>
      </w:r>
      <w:r>
        <w:rPr>
          <w:rFonts w:hint="eastAsia" w:ascii="仿宋_GB2312" w:hAnsi="仿宋_GB2312" w:eastAsia="仿宋_GB2312" w:cs="仿宋_GB2312"/>
          <w:sz w:val="32"/>
          <w:szCs w:val="32"/>
        </w:rPr>
        <w:t>调整开展了风险性评估，并将《盐田区2022-2023学年度义务教育阶段学区调整事项（送审稿）风险评估报告》提交到区司法局备案。</w:t>
      </w:r>
    </w:p>
    <w:p>
      <w:pPr>
        <w:keepNext w:val="0"/>
        <w:keepLines w:val="0"/>
        <w:pageBreakBefore w:val="0"/>
        <w:kinsoku/>
        <w:wordWrap/>
        <w:overflowPunct/>
        <w:topLinePunct w:val="0"/>
        <w:autoSpaceDE w:val="0"/>
        <w:autoSpaceDN w:val="0"/>
        <w:bidi w:val="0"/>
        <w:adjustRightInd w:val="0"/>
        <w:snapToGrid/>
        <w:spacing w:line="580" w:lineRule="exact"/>
        <w:ind w:righ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.开展合法性审核和健康性审查。</w:t>
      </w:r>
      <w:r>
        <w:rPr>
          <w:rFonts w:hint="eastAsia" w:ascii="仿宋_GB2312" w:hAnsi="仿宋_GB2312" w:eastAsia="仿宋_GB2312" w:cs="仿宋_GB2312"/>
          <w:sz w:val="32"/>
          <w:szCs w:val="32"/>
        </w:rPr>
        <w:t>按照《深圳市盐田区人民政府关于印发重大行政决策程序规定的通知》（深盐府规〔2019〕11号）的要求，我局将《盐田区2022-2023学年度义务教育阶段学区调整事项（送审稿）》在</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上旬</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lang w:val="en-US" w:eastAsia="zh-CN"/>
        </w:rPr>
        <w:t>学区</w:t>
      </w:r>
      <w:r>
        <w:rPr>
          <w:rFonts w:hint="eastAsia" w:ascii="仿宋_GB2312" w:hAnsi="仿宋_GB2312" w:eastAsia="仿宋_GB2312" w:cs="仿宋_GB2312"/>
          <w:sz w:val="32"/>
          <w:szCs w:val="32"/>
        </w:rPr>
        <w:t>调整的合法性和健康性方面分别提请区司法局和区卫生健康局进行审核，均通过了两个部门的审核。</w:t>
      </w:r>
    </w:p>
    <w:p>
      <w:pPr>
        <w:keepNext w:val="0"/>
        <w:keepLines w:val="0"/>
        <w:pageBreakBefore w:val="0"/>
        <w:kinsoku/>
        <w:wordWrap/>
        <w:overflowPunct/>
        <w:topLinePunct w:val="0"/>
        <w:autoSpaceDE w:val="0"/>
        <w:autoSpaceDN w:val="0"/>
        <w:bidi w:val="0"/>
        <w:adjustRightInd w:val="0"/>
        <w:snapToGrid/>
        <w:spacing w:line="580" w:lineRule="exact"/>
        <w:ind w:right="0"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4.报请区政府研究同意。</w:t>
      </w:r>
      <w:r>
        <w:rPr>
          <w:rFonts w:hint="eastAsia" w:ascii="仿宋_GB2312" w:hAnsi="仿宋_GB2312" w:eastAsia="仿宋_GB2312" w:cs="仿宋_GB2312"/>
          <w:sz w:val="32"/>
          <w:szCs w:val="32"/>
          <w:lang w:val="en-US" w:eastAsia="zh-CN"/>
        </w:rPr>
        <w:t>盐田区2022-2023学年度义务教育阶段学区调整方案已经区政府研究同意，予以通告。</w:t>
      </w:r>
    </w:p>
    <w:p>
      <w:pPr>
        <w:keepNext w:val="0"/>
        <w:keepLines w:val="0"/>
        <w:pageBreakBefore w:val="0"/>
        <w:kinsoku/>
        <w:wordWrap/>
        <w:overflowPunct/>
        <w:topLinePunct w:val="0"/>
        <w:autoSpaceDE w:val="0"/>
        <w:autoSpaceDN w:val="0"/>
        <w:bidi w:val="0"/>
        <w:adjustRightInd w:val="0"/>
        <w:snapToGrid/>
        <w:spacing w:line="580" w:lineRule="exact"/>
        <w:ind w:right="0"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sz w:val="32"/>
          <w:szCs w:val="32"/>
          <w:lang w:val="en-US" w:eastAsia="zh-CN"/>
        </w:rPr>
        <w:t>三、学区调整</w:t>
      </w:r>
      <w:r>
        <w:rPr>
          <w:rFonts w:hint="eastAsia" w:ascii="黑体" w:hAnsi="黑体" w:eastAsia="黑体"/>
          <w:sz w:val="32"/>
          <w:szCs w:val="32"/>
        </w:rPr>
        <w:t>内容</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textAlignment w:val="auto"/>
        <w:rPr>
          <w:rFonts w:hint="eastAsia" w:ascii="CESI楷体-GB2312" w:hAnsi="CESI楷体-GB2312" w:eastAsia="CESI楷体-GB2312" w:cs="CESI楷体-GB2312"/>
          <w:b w:val="0"/>
          <w:bCs w:val="0"/>
          <w:color w:val="0C0C0C"/>
          <w:kern w:val="0"/>
          <w:sz w:val="32"/>
          <w:szCs w:val="32"/>
          <w:lang w:val="en-US" w:eastAsia="zh-CN"/>
        </w:rPr>
      </w:pPr>
      <w:r>
        <w:rPr>
          <w:rFonts w:hint="eastAsia" w:ascii="CESI楷体-GB2312" w:hAnsi="CESI楷体-GB2312" w:eastAsia="CESI楷体-GB2312" w:cs="CESI楷体-GB2312"/>
          <w:b w:val="0"/>
          <w:bCs w:val="0"/>
          <w:color w:val="0C0C0C"/>
          <w:kern w:val="0"/>
          <w:sz w:val="32"/>
          <w:szCs w:val="32"/>
        </w:rPr>
        <w:t>（</w:t>
      </w:r>
      <w:r>
        <w:rPr>
          <w:rFonts w:hint="eastAsia" w:ascii="CESI楷体-GB2312" w:hAnsi="CESI楷体-GB2312" w:eastAsia="CESI楷体-GB2312" w:cs="CESI楷体-GB2312"/>
          <w:b w:val="0"/>
          <w:bCs w:val="0"/>
          <w:color w:val="0C0C0C"/>
          <w:kern w:val="0"/>
          <w:sz w:val="32"/>
          <w:szCs w:val="32"/>
          <w:lang w:val="en-US" w:eastAsia="zh-CN"/>
        </w:rPr>
        <w:t>一</w:t>
      </w:r>
      <w:r>
        <w:rPr>
          <w:rFonts w:hint="eastAsia" w:ascii="CESI楷体-GB2312" w:hAnsi="CESI楷体-GB2312" w:eastAsia="CESI楷体-GB2312" w:cs="CESI楷体-GB2312"/>
          <w:b w:val="0"/>
          <w:bCs w:val="0"/>
          <w:color w:val="0C0C0C"/>
          <w:kern w:val="0"/>
          <w:sz w:val="32"/>
          <w:szCs w:val="32"/>
        </w:rPr>
        <w:t>）沙头角-海山街道片区小学学区</w:t>
      </w:r>
      <w:r>
        <w:rPr>
          <w:rFonts w:hint="eastAsia" w:ascii="CESI楷体-GB2312" w:hAnsi="CESI楷体-GB2312" w:eastAsia="CESI楷体-GB2312" w:cs="CESI楷体-GB2312"/>
          <w:b w:val="0"/>
          <w:bCs w:val="0"/>
          <w:color w:val="0C0C0C"/>
          <w:kern w:val="0"/>
          <w:sz w:val="32"/>
          <w:szCs w:val="32"/>
          <w:lang w:val="en-US" w:eastAsia="zh-CN"/>
        </w:rPr>
        <w:t>调整内容</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lang w:val="en-US" w:eastAsia="zh-CN"/>
        </w:rPr>
        <w:t>2022-2023学年度，</w:t>
      </w:r>
      <w:r>
        <w:rPr>
          <w:rFonts w:hint="eastAsia" w:ascii="仿宋_GB2312" w:hAnsi="仿宋_GB2312" w:eastAsia="仿宋_GB2312" w:cs="仿宋_GB2312"/>
          <w:color w:val="0C0C0C"/>
          <w:kern w:val="0"/>
          <w:sz w:val="32"/>
          <w:szCs w:val="32"/>
        </w:rPr>
        <w:t>沙头角-海山街道片区将有九年一贯制学校田东中学（暂用名）原址建成开办</w:t>
      </w:r>
      <w:r>
        <w:rPr>
          <w:rFonts w:hint="eastAsia" w:ascii="仿宋_GB2312" w:hAnsi="仿宋_GB2312" w:eastAsia="仿宋_GB2312" w:cs="仿宋_GB2312"/>
          <w:color w:val="0C0C0C"/>
          <w:kern w:val="0"/>
          <w:sz w:val="32"/>
          <w:szCs w:val="32"/>
          <w:lang w:eastAsia="zh-CN"/>
        </w:rPr>
        <w:t>，</w:t>
      </w:r>
      <w:r>
        <w:rPr>
          <w:rFonts w:hint="eastAsia" w:ascii="仿宋_GB2312" w:hAnsi="仿宋_GB2312" w:eastAsia="仿宋_GB2312" w:cs="仿宋_GB2312"/>
          <w:color w:val="0C0C0C"/>
          <w:kern w:val="0"/>
          <w:sz w:val="32"/>
          <w:szCs w:val="32"/>
          <w:lang w:val="en-US" w:eastAsia="zh-CN"/>
        </w:rPr>
        <w:t>该学校位于海山街道梧桐路。试行</w:t>
      </w:r>
      <w:r>
        <w:rPr>
          <w:rFonts w:hint="eastAsia" w:ascii="仿宋_GB2312" w:hAnsi="仿宋_GB2312" w:eastAsia="仿宋_GB2312" w:cs="仿宋_GB2312"/>
          <w:color w:val="0C0C0C"/>
          <w:kern w:val="0"/>
          <w:sz w:val="32"/>
          <w:szCs w:val="32"/>
        </w:rPr>
        <w:t>田东中学小学部</w:t>
      </w:r>
      <w:r>
        <w:rPr>
          <w:rFonts w:hint="eastAsia" w:ascii="仿宋_GB2312" w:hAnsi="仿宋_GB2312" w:eastAsia="仿宋_GB2312" w:cs="仿宋_GB2312"/>
          <w:color w:val="0C0C0C"/>
          <w:kern w:val="0"/>
          <w:sz w:val="32"/>
          <w:szCs w:val="32"/>
          <w:lang w:eastAsia="zh-CN"/>
        </w:rPr>
        <w:t>—</w:t>
      </w:r>
      <w:r>
        <w:rPr>
          <w:rFonts w:hint="eastAsia" w:ascii="仿宋_GB2312" w:hAnsi="仿宋_GB2312" w:eastAsia="仿宋_GB2312" w:cs="仿宋_GB2312"/>
          <w:color w:val="0C0C0C"/>
          <w:kern w:val="0"/>
          <w:sz w:val="32"/>
          <w:szCs w:val="32"/>
        </w:rPr>
        <w:t>教科院附属田东小学</w:t>
      </w:r>
      <w:r>
        <w:rPr>
          <w:rFonts w:hint="eastAsia" w:ascii="仿宋_GB2312" w:hAnsi="仿宋_GB2312" w:eastAsia="仿宋_GB2312" w:cs="仿宋_GB2312"/>
          <w:color w:val="0C0C0C"/>
          <w:kern w:val="0"/>
          <w:sz w:val="32"/>
          <w:szCs w:val="32"/>
          <w:lang w:val="en-US" w:eastAsia="zh-CN"/>
        </w:rPr>
        <w:t>大学区，该大学区</w:t>
      </w:r>
      <w:r>
        <w:rPr>
          <w:rFonts w:hint="eastAsia" w:ascii="仿宋_GB2312" w:hAnsi="仿宋_GB2312" w:eastAsia="仿宋_GB2312" w:cs="仿宋_GB2312"/>
          <w:color w:val="0C0C0C"/>
          <w:kern w:val="0"/>
          <w:sz w:val="32"/>
          <w:szCs w:val="32"/>
        </w:rPr>
        <w:t>以叶屋西街以东</w:t>
      </w:r>
      <w:r>
        <w:rPr>
          <w:rFonts w:hint="eastAsia" w:ascii="仿宋_GB2312" w:hAnsi="仿宋_GB2312" w:eastAsia="仿宋_GB2312" w:cs="仿宋_GB2312"/>
          <w:color w:val="0C0C0C"/>
          <w:kern w:val="0"/>
          <w:sz w:val="32"/>
          <w:szCs w:val="32"/>
          <w:lang w:eastAsia="zh-CN"/>
        </w:rPr>
        <w:t>、</w:t>
      </w:r>
      <w:r>
        <w:rPr>
          <w:rFonts w:hint="eastAsia" w:ascii="仿宋_GB2312" w:hAnsi="仿宋_GB2312" w:eastAsia="仿宋_GB2312" w:cs="仿宋_GB2312"/>
          <w:color w:val="0C0C0C"/>
          <w:kern w:val="0"/>
          <w:sz w:val="32"/>
          <w:szCs w:val="32"/>
        </w:rPr>
        <w:t>深盐路以北</w:t>
      </w:r>
      <w:r>
        <w:rPr>
          <w:rFonts w:hint="eastAsia" w:ascii="仿宋_GB2312" w:hAnsi="仿宋_GB2312" w:eastAsia="仿宋_GB2312" w:cs="仿宋_GB2312"/>
          <w:color w:val="0C0C0C"/>
          <w:kern w:val="0"/>
          <w:sz w:val="32"/>
          <w:szCs w:val="32"/>
          <w:lang w:eastAsia="zh-CN"/>
        </w:rPr>
        <w:t>、</w:t>
      </w:r>
      <w:r>
        <w:rPr>
          <w:rFonts w:hint="eastAsia" w:ascii="仿宋_GB2312" w:hAnsi="仿宋_GB2312" w:eastAsia="仿宋_GB2312" w:cs="仿宋_GB2312"/>
          <w:color w:val="0C0C0C"/>
          <w:kern w:val="0"/>
          <w:sz w:val="32"/>
          <w:szCs w:val="32"/>
          <w:lang w:val="en-US" w:eastAsia="zh-CN"/>
        </w:rPr>
        <w:t>海山路以东、海景二路以北、海山东三街以东</w:t>
      </w:r>
      <w:r>
        <w:rPr>
          <w:rFonts w:hint="eastAsia" w:ascii="仿宋_GB2312" w:hAnsi="仿宋_GB2312" w:eastAsia="仿宋_GB2312" w:cs="仿宋_GB2312"/>
          <w:color w:val="0C0C0C"/>
          <w:kern w:val="0"/>
          <w:sz w:val="32"/>
          <w:szCs w:val="32"/>
        </w:rPr>
        <w:t>为界</w:t>
      </w:r>
      <w:r>
        <w:rPr>
          <w:rFonts w:hint="eastAsia" w:ascii="仿宋_GB2312" w:hAnsi="仿宋_GB2312" w:eastAsia="仿宋_GB2312" w:cs="仿宋_GB2312"/>
          <w:color w:val="0C0C0C"/>
          <w:kern w:val="0"/>
          <w:sz w:val="32"/>
          <w:szCs w:val="32"/>
          <w:lang w:eastAsia="zh-CN"/>
        </w:rPr>
        <w:t>。</w:t>
      </w:r>
      <w:r>
        <w:rPr>
          <w:rFonts w:hint="eastAsia" w:ascii="仿宋_GB2312" w:hAnsi="仿宋_GB2312" w:eastAsia="仿宋_GB2312" w:cs="仿宋_GB2312"/>
          <w:color w:val="0C0C0C"/>
          <w:kern w:val="0"/>
          <w:sz w:val="32"/>
          <w:szCs w:val="32"/>
        </w:rPr>
        <w:t>现有</w:t>
      </w:r>
      <w:r>
        <w:rPr>
          <w:rFonts w:hint="eastAsia" w:ascii="仿宋_GB2312" w:hAnsi="仿宋_GB2312" w:eastAsia="仿宋_GB2312" w:cs="仿宋_GB2312"/>
          <w:color w:val="0C0C0C"/>
          <w:kern w:val="0"/>
          <w:sz w:val="32"/>
          <w:szCs w:val="32"/>
          <w:lang w:val="en-US" w:eastAsia="zh-CN"/>
        </w:rPr>
        <w:t>盐田区</w:t>
      </w:r>
      <w:r>
        <w:rPr>
          <w:rFonts w:hint="eastAsia" w:ascii="仿宋_GB2312" w:hAnsi="仿宋_GB2312" w:eastAsia="仿宋_GB2312" w:cs="仿宋_GB2312"/>
          <w:color w:val="0C0C0C"/>
          <w:kern w:val="0"/>
          <w:sz w:val="32"/>
          <w:szCs w:val="32"/>
        </w:rPr>
        <w:t>外国语小学、海涛小学、东和分校、田心小学、林园小学</w:t>
      </w:r>
      <w:r>
        <w:rPr>
          <w:rFonts w:hint="eastAsia" w:ascii="仿宋_GB2312" w:hAnsi="仿宋_GB2312" w:eastAsia="仿宋_GB2312" w:cs="仿宋_GB2312"/>
          <w:color w:val="0C0C0C"/>
          <w:kern w:val="0"/>
          <w:sz w:val="32"/>
          <w:szCs w:val="32"/>
          <w:lang w:val="en-US" w:eastAsia="zh-CN"/>
        </w:rPr>
        <w:t>保持现有</w:t>
      </w:r>
      <w:r>
        <w:rPr>
          <w:rFonts w:hint="eastAsia" w:ascii="仿宋_GB2312" w:hAnsi="仿宋_GB2312" w:eastAsia="仿宋_GB2312" w:cs="仿宋_GB2312"/>
          <w:color w:val="0C0C0C"/>
          <w:kern w:val="0"/>
          <w:sz w:val="32"/>
          <w:szCs w:val="32"/>
        </w:rPr>
        <w:t>学区不变。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textAlignment w:val="auto"/>
        <w:rPr>
          <w:rFonts w:hint="eastAsia" w:ascii="CESI楷体-GB2312" w:hAnsi="CESI楷体-GB2312" w:eastAsia="CESI楷体-GB2312" w:cs="CESI楷体-GB2312"/>
          <w:b w:val="0"/>
          <w:bCs w:val="0"/>
          <w:sz w:val="32"/>
          <w:szCs w:val="32"/>
          <w:lang w:val="en-US" w:eastAsia="zh-CN"/>
        </w:rPr>
      </w:pPr>
      <w:r>
        <w:rPr>
          <w:rFonts w:hint="eastAsia" w:ascii="CESI楷体-GB2312" w:hAnsi="CESI楷体-GB2312" w:eastAsia="CESI楷体-GB2312" w:cs="CESI楷体-GB2312"/>
          <w:b w:val="0"/>
          <w:bCs w:val="0"/>
          <w:sz w:val="32"/>
          <w:szCs w:val="32"/>
          <w:lang w:val="en-US" w:eastAsia="zh-CN"/>
        </w:rPr>
        <w:t>（二）盐田街道片区小学学区调整内容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2022-2023学</w:t>
      </w:r>
      <w:r>
        <w:rPr>
          <w:rFonts w:hint="default" w:ascii="仿宋_GB2312" w:hAnsi="仿宋_GB2312" w:eastAsia="仿宋_GB2312" w:cs="仿宋_GB2312"/>
          <w:sz w:val="32"/>
          <w:szCs w:val="32"/>
          <w:lang w:val="en-US" w:eastAsia="zh-CN"/>
        </w:rPr>
        <w:t>年度，盐田街道片区将有海心小学建成开办，该学校位于东海道与永安路交汇处。试行乐群实验小学—海心小学大学区，该大学区以武深高速以北、盐田路以西为界。中山纪念学校学区、盐港小学学区有调整，中山纪念学校学区以盐田路以东、洪安路延长线以西、东海道以南、洪安三街、九号路以西为界；盐港小学学区以洪安路延长线以东、东海道以北、洪安三街、九号路以东为界。云海学校保持现有学区不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盐田区2022-2023学年度义务教育阶段学区调整方案</w:t>
      </w:r>
      <w:r>
        <w:rPr>
          <w:rFonts w:hint="eastAsia" w:ascii="仿宋_GB2312" w:hAnsi="仿宋_GB2312" w:eastAsia="仿宋_GB2312" w:cs="仿宋_GB2312"/>
          <w:sz w:val="32"/>
          <w:szCs w:val="32"/>
          <w:lang w:val="en-US" w:eastAsia="zh-CN"/>
        </w:rPr>
        <w:t>》经过征求社会公众意见、组织专家咨询论证会、合法性审查、健康审查、区政府研究同意等规定程序，现面向社会予以通告。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A6694"/>
    <w:rsid w:val="086D7177"/>
    <w:rsid w:val="1E9A6694"/>
    <w:rsid w:val="2DEF25AB"/>
    <w:rsid w:val="3344096D"/>
    <w:rsid w:val="352E4AFF"/>
    <w:rsid w:val="7B77FB65"/>
    <w:rsid w:val="AAFB7060"/>
    <w:rsid w:val="C95B3E18"/>
    <w:rsid w:val="DFEF9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2021-11-06T10:54:00Z</dcterms:created>
  <dc:creator>周晶</dc:creator>
  <cp:lastModifiedBy>yt</cp:lastModifiedBy>
  <cp:lastPrinted>2021-12-28T18:45:00Z</cp:lastPrinted>
  <dcterms:modified xsi:type="dcterms:W3CDTF">2021-12-28T11:08:36Z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