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盐田区文化广电旅游体育局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双随机一公开检查结果公示</w:t>
      </w:r>
    </w:p>
    <w:tbl>
      <w:tblPr>
        <w:tblStyle w:val="3"/>
        <w:tblW w:w="13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2166"/>
        <w:gridCol w:w="2213"/>
        <w:gridCol w:w="1775"/>
        <w:gridCol w:w="1480"/>
        <w:gridCol w:w="2012"/>
        <w:gridCol w:w="2170"/>
        <w:gridCol w:w="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抽查监管单位名称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单位地址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检查机关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检查时间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执法人员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检查情况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深圳市滨海酒店资产有限公司盐田酒店分公司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  <w:t>深圳市盐田区海山街道壹海城三区2期1025号1楼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区文化广电旅游体育局</w:t>
            </w:r>
          </w:p>
        </w:tc>
        <w:tc>
          <w:tcPr>
            <w:tcW w:w="1480" w:type="dxa"/>
            <w:vAlign w:val="center"/>
          </w:tcPr>
          <w:p>
            <w:pPr>
              <w:tabs>
                <w:tab w:val="left" w:pos="477"/>
              </w:tabs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5月6日</w:t>
            </w:r>
          </w:p>
        </w:tc>
        <w:tc>
          <w:tcPr>
            <w:tcW w:w="201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洪宇翔、刘腾炜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未发现问题。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深圳华夏天泓影业投资有限公司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盐田区海山街道深盐路与海山路交界处万科壹海城二期3-018、4-017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区文化广电旅游体育局</w:t>
            </w:r>
          </w:p>
        </w:tc>
        <w:tc>
          <w:tcPr>
            <w:tcW w:w="1480" w:type="dxa"/>
            <w:vAlign w:val="center"/>
          </w:tcPr>
          <w:p>
            <w:pPr>
              <w:tabs>
                <w:tab w:val="left" w:pos="477"/>
              </w:tabs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5月6日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洪宇翔、刘腾炜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灭火器材保养、维护、检查记录缺失；责令立即整改。</w:t>
            </w:r>
          </w:p>
        </w:tc>
        <w:tc>
          <w:tcPr>
            <w:tcW w:w="70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7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tabs>
                <w:tab w:val="left" w:pos="477"/>
              </w:tabs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40" w:h="11910" w:orient="landscape"/>
      <w:pgMar w:top="1587" w:right="2098" w:bottom="1474" w:left="1984" w:header="720" w:footer="720" w:gutter="0"/>
      <w:pgNumType w:fmt="numberInDash" w:start="1"/>
      <w:cols w:equalWidth="0" w:num="1">
        <w:col w:w="8849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D4E1B"/>
    <w:rsid w:val="448B7440"/>
    <w:rsid w:val="51C92BB2"/>
    <w:rsid w:val="544D4E1B"/>
    <w:rsid w:val="5DEB4EB0"/>
    <w:rsid w:val="794B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2021-09-15T07:18:00Z</dcterms:created>
  <dc:creator>杨志远</dc:creator>
  <cp:lastModifiedBy>杨志远</cp:lastModifiedBy>
  <dcterms:modified xsi:type="dcterms:W3CDTF">2022-05-09T02:12:54Z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