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F" w:rsidRDefault="00A27681" w:rsidP="00FD6089">
      <w:pPr>
        <w:pStyle w:val="Default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44E3F" w:rsidRDefault="00244E3F" w:rsidP="00FD6089">
      <w:pPr>
        <w:pStyle w:val="Default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D6089" w:rsidRDefault="00A27681" w:rsidP="00FD6089">
      <w:pPr>
        <w:pStyle w:val="Default"/>
        <w:ind w:left="1988" w:hangingChars="450" w:hanging="1988"/>
        <w:jc w:val="center"/>
        <w:rPr>
          <w:rFonts w:asciiTheme="majorEastAsia" w:eastAsiaTheme="majorEastAsia" w:hAnsiTheme="majorEastAsia" w:cstheme="minorBidi" w:hint="eastAsia"/>
          <w:b/>
          <w:color w:val="auto"/>
          <w:kern w:val="2"/>
          <w:sz w:val="44"/>
          <w:szCs w:val="32"/>
        </w:rPr>
      </w:pPr>
      <w:r>
        <w:rPr>
          <w:rFonts w:asciiTheme="majorEastAsia" w:eastAsiaTheme="majorEastAsia" w:hAnsiTheme="majorEastAsia" w:cstheme="minorBidi" w:hint="eastAsia"/>
          <w:b/>
          <w:color w:val="auto"/>
          <w:kern w:val="2"/>
          <w:sz w:val="44"/>
          <w:szCs w:val="32"/>
        </w:rPr>
        <w:t>盐田区户籍居民及从业人员学历层次提升</w:t>
      </w:r>
    </w:p>
    <w:p w:rsidR="00244E3F" w:rsidRDefault="00A27681" w:rsidP="00FD6089">
      <w:pPr>
        <w:pStyle w:val="Default"/>
        <w:ind w:left="1988" w:hangingChars="450" w:hanging="1988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44"/>
          <w:szCs w:val="32"/>
        </w:rPr>
      </w:pPr>
      <w:r>
        <w:rPr>
          <w:rFonts w:asciiTheme="majorEastAsia" w:eastAsiaTheme="majorEastAsia" w:hAnsiTheme="majorEastAsia" w:cstheme="minorBidi" w:hint="eastAsia"/>
          <w:b/>
          <w:color w:val="auto"/>
          <w:kern w:val="2"/>
          <w:sz w:val="44"/>
          <w:szCs w:val="32"/>
        </w:rPr>
        <w:t>资助名单（2022年春季学期毕业生）</w:t>
      </w:r>
    </w:p>
    <w:p w:rsidR="00244E3F" w:rsidRDefault="00244E3F">
      <w:pPr>
        <w:pStyle w:val="Default"/>
        <w:spacing w:line="560" w:lineRule="exact"/>
        <w:jc w:val="center"/>
        <w:rPr>
          <w:rFonts w:asciiTheme="majorEastAsia" w:eastAsiaTheme="majorEastAsia" w:hAnsiTheme="majorEastAsia"/>
          <w:b/>
          <w:color w:val="FF0000"/>
          <w:sz w:val="44"/>
          <w:szCs w:val="32"/>
        </w:rPr>
      </w:pPr>
      <w:bookmarkStart w:id="0" w:name="_GoBack"/>
      <w:bookmarkEnd w:id="0"/>
    </w:p>
    <w:p w:rsidR="00244E3F" w:rsidRDefault="00A27681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  <w:r>
        <w:rPr>
          <w:rFonts w:ascii="楷体" w:eastAsia="楷体" w:hAnsi="楷体" w:cs="宋体" w:hint="eastAsia"/>
          <w:bCs/>
          <w:color w:val="000000"/>
          <w:kern w:val="0"/>
          <w:sz w:val="32"/>
          <w:szCs w:val="30"/>
        </w:rPr>
        <w:t xml:space="preserve">第一类 盐田户籍类 </w:t>
      </w:r>
    </w:p>
    <w:p w:rsidR="00244E3F" w:rsidRDefault="00244E3F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</w:p>
    <w:tbl>
      <w:tblPr>
        <w:tblW w:w="494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159"/>
        <w:gridCol w:w="1304"/>
        <w:gridCol w:w="765"/>
        <w:gridCol w:w="4020"/>
      </w:tblGrid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1744201201473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王晓君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17春社会工作本科(沙头角)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1744201252179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叶敏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17秋社会工作本科(沙头角)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1844201451643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张威杰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18秋行政管理专（沙头角）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1944201200916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金圣杰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1944201200920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游飞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1944201401882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朱飞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企业管理专(沙头角)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1944201201755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19春行政管理本(沙头角)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1944201401834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缪显勋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1944201201731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王丽娇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19春会计学本(沙头角)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1944201200878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朱守飞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1944201201063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19春学前教育本(沙头角)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1944201201904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卢淑华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19春学前教育本(沙头角)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陈广国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周红梅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蓝志强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廖威琪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1944201251367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魏军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1944201251369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苏小燕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1944201251373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魏家汉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陈嘉翔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许伟昌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杨大鹏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宋涛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林志斌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林志南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黄凤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杨日红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温浪忠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段毅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张家伟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杨俊辉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詹凡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36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陈炫璋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张泽宏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1944201251435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郑洁格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温晓龙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沈娜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1944201451464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商影营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1944201451481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陈舒婷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刘付洪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1944201451493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赖俊雄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林志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谢史煜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1944201457348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张全胜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1944201457357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徐碧文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何月红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王金梅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19秋行政管理专(沙头角)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张媛媛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19秋会计学本(沙头角)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19秋会计学本(沙头角)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罗春花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19秋会计学本(沙头角)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张小燕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19秋会计学本(沙头角)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57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于娜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汪小丽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郑裕达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何逸盛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叶明辉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周维德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 w:rsidTr="00D56FC7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Pr="00D56FC7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56FC7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1944201251342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Pr="00D56FC7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56FC7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朱永尧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Pr="00D56FC7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56FC7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Pr="00D56FC7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56FC7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邓秀惠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黄丽玲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朱连娣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1944201251348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林贵立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任飞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1944201251354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刘璋埠东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吴映红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谢君红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李晓红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刘慧丽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杨惠丽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许照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袁明菊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78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1944201451550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伍丽云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19秋社会工作专(沙头角)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涂燕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19秋物流管理专(沙头角)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1944201251574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吴思静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1944201251580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张碧云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1944201257393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陈泓锦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19秋学前教育本(沙头角)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1944201451356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何喜玲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1944201451360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谭丽华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19秋学前教育专(沙头角)</w:t>
            </w:r>
          </w:p>
        </w:tc>
      </w:tr>
      <w:tr w:rsidR="00244E3F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1944201457319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邹佩钰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19秋学前教育专(沙头角)</w:t>
            </w:r>
          </w:p>
        </w:tc>
      </w:tr>
    </w:tbl>
    <w:p w:rsidR="00244E3F" w:rsidRDefault="00244E3F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</w:p>
    <w:p w:rsidR="00244E3F" w:rsidRDefault="00A27681">
      <w:pPr>
        <w:pStyle w:val="Default"/>
        <w:spacing w:line="480" w:lineRule="auto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第二类 从业人员类</w:t>
      </w:r>
    </w:p>
    <w:p w:rsidR="00244E3F" w:rsidRDefault="00A27681">
      <w:pPr>
        <w:pStyle w:val="Default"/>
        <w:spacing w:line="560" w:lineRule="exact"/>
        <w:ind w:firstLineChars="200" w:firstLine="640"/>
        <w:jc w:val="center"/>
        <w:rPr>
          <w:rFonts w:ascii="楷体" w:eastAsia="楷体" w:hAnsi="楷体" w:cs="Times New Roman"/>
          <w:color w:val="000000" w:themeColor="text1"/>
          <w:sz w:val="32"/>
          <w:szCs w:val="21"/>
        </w:rPr>
      </w:pPr>
      <w:r>
        <w:rPr>
          <w:rFonts w:ascii="楷体" w:eastAsia="楷体" w:hAnsi="楷体" w:cs="Times New Roman" w:hint="eastAsia"/>
          <w:color w:val="000000" w:themeColor="text1"/>
          <w:sz w:val="32"/>
          <w:szCs w:val="21"/>
        </w:rPr>
        <w:t>(</w:t>
      </w:r>
      <w:proofErr w:type="gramStart"/>
      <w:r>
        <w:rPr>
          <w:rFonts w:ascii="楷体" w:eastAsia="楷体" w:hAnsi="楷体" w:hint="eastAsia"/>
          <w:sz w:val="32"/>
          <w:szCs w:val="32"/>
        </w:rPr>
        <w:t>含所在</w:t>
      </w:r>
      <w:proofErr w:type="gramEnd"/>
      <w:r>
        <w:rPr>
          <w:rFonts w:ascii="楷体" w:eastAsia="楷体" w:hAnsi="楷体" w:hint="eastAsia"/>
          <w:sz w:val="32"/>
          <w:szCs w:val="32"/>
        </w:rPr>
        <w:t>单位在盐纳税而未在盐缴纳社保的从业人员</w:t>
      </w:r>
      <w:r>
        <w:rPr>
          <w:rFonts w:ascii="楷体" w:eastAsia="楷体" w:hAnsi="楷体" w:cs="Times New Roman" w:hint="eastAsia"/>
          <w:color w:val="000000" w:themeColor="text1"/>
          <w:sz w:val="32"/>
          <w:szCs w:val="21"/>
        </w:rPr>
        <w:t>）</w:t>
      </w:r>
    </w:p>
    <w:tbl>
      <w:tblPr>
        <w:tblpPr w:leftFromText="180" w:rightFromText="180" w:vertAnchor="text" w:horzAnchor="page" w:tblpX="1477" w:tblpY="586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17"/>
        <w:gridCol w:w="1150"/>
        <w:gridCol w:w="843"/>
        <w:gridCol w:w="4231"/>
      </w:tblGrid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1944201251441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1944201251328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1744201401546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张海元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17春行政管理专（沙头角）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蔡泓彬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1844201451739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张键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杨晶晶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叶朝辉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陈秋菊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1944201401773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赵晓蕊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1944201451553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王金柯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1944201451554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黄翠文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1944201451557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张晖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1944201451558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张婉斌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1944201451559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黄冠聪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罗燕芝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1944201451561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陈旭鑫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1944201451567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杨慧娟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1944201451569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叶小拥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郑培杰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秋工企管理专(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周文华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叶标明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1944201251386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谢润丰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1944201251389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谢玉琴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王凯邦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王立业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30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邹文晴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萌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1944201251411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庞丹丹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钟谷华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卢光明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何彩珠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郑银光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郑胜流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1944201251434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林锦威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郭松源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1944201251443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邓小银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曾春霞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1944201251447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徐杨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1944201251448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林顺强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王雯雯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1944201257336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张晓宁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1944201451466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1944201451467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1944201451468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黄海燕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谢花蓉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1944201451476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张芬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51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1944201451477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王红涛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黄美丽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1944201451486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1944201451488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梁晓霞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1944201451496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罗秋萍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1944201451497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钟秀芹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1944201451499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林孝宜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梁少锋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黄兰添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吕泗娟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陈平平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徐玲苑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1944201451512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童文寿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张赛月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黄秋粘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1944201451518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叶柳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黄丽燕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叶水梅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林惠玲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刘晓淑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陈晓婷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72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陈燕曼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黄思华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付瑞爱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朱芝英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张恩科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栗海叶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1944201457351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1944201457352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吴小娟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1944201457355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黄春英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1944201457356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吴春红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林雪芬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韩政远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陈秀丽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杨嘉震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叶淑君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赖运霞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1944201457368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王胜华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19秋行政管理专(沙头角)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1944201251392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19秋会计学本(沙头角)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93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陈志芳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19秋会计学本(沙头角)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1944201257331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林小可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19秋会计学本(沙头角)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黄浚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19秋会计学本(沙头角)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吴春宇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母彩侠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祝丽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1944201251331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陈景武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陈晓阳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赖方铃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周小菊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1944201251341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1944201251346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黄美迎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1944201251349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林义妹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1944201251350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钟义君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1944201251352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张继林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王丽芳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王春玉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郑小静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钟粤城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114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1944201257312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胡译月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戴怡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胡凯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雷静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刘美慧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1944201451536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孙娅萍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1944201451543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黎秋萍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林容妃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1944201451546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黄勤秀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1944201451547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林惜丽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1944201457377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庞红莲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1944201457380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叶洪峰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19秋社会工作专(沙头角)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1944201451452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彭书高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1944201451455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温国强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1944201451456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俞政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1944201451457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杨艳丽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1944201451460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黄明明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魏素枝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洪帅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1944201457345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何焕强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19秋物流管理专(沙头角)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1944201251573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张利纳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135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1944201251577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许诗婷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1944201251579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邓荫娣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1944201251581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袁进礼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吕尧东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1944201257395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林漫佳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19秋学前教育本(沙头角)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1944201451359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蔡泽仪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1944201451363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朱璇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1944201451365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吴金爱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1944201457316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徐晶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谭小波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  <w:tr w:rsidR="00244E3F">
        <w:trPr>
          <w:trHeight w:val="27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1944201457318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高丽萍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E3F" w:rsidRDefault="00A27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19秋学前教育专(沙头角)</w:t>
            </w:r>
          </w:p>
        </w:tc>
      </w:tr>
    </w:tbl>
    <w:p w:rsidR="00244E3F" w:rsidRDefault="00244E3F">
      <w:pPr>
        <w:pStyle w:val="Default"/>
        <w:spacing w:line="480" w:lineRule="auto"/>
        <w:ind w:firstLineChars="200" w:firstLine="640"/>
        <w:jc w:val="center"/>
        <w:rPr>
          <w:rFonts w:ascii="楷体" w:eastAsia="楷体" w:hAnsi="楷体" w:cs="Times New Roman"/>
          <w:color w:val="000000" w:themeColor="text1"/>
          <w:sz w:val="32"/>
          <w:szCs w:val="21"/>
        </w:rPr>
      </w:pPr>
    </w:p>
    <w:p w:rsidR="00244E3F" w:rsidRDefault="00244E3F">
      <w:pPr>
        <w:pStyle w:val="Default"/>
        <w:spacing w:line="48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44E3F" w:rsidRDefault="00244E3F"/>
    <w:p w:rsidR="00244E3F" w:rsidRDefault="00244E3F"/>
    <w:p w:rsidR="00244E3F" w:rsidRDefault="00244E3F"/>
    <w:p w:rsidR="00244E3F" w:rsidRDefault="00244E3F"/>
    <w:p w:rsidR="00244E3F" w:rsidRDefault="00A27681">
      <w:pPr>
        <w:tabs>
          <w:tab w:val="left" w:pos="5442"/>
        </w:tabs>
        <w:jc w:val="left"/>
      </w:pPr>
      <w:r>
        <w:rPr>
          <w:rFonts w:hint="eastAsia"/>
        </w:rPr>
        <w:tab/>
      </w:r>
    </w:p>
    <w:sectPr w:rsidR="00244E3F">
      <w:headerReference w:type="even" r:id="rId9"/>
      <w:footerReference w:type="default" r:id="rId10"/>
      <w:pgSz w:w="11906" w:h="16838"/>
      <w:pgMar w:top="1134" w:right="1474" w:bottom="1134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86" w:rsidRDefault="00071E86">
      <w:r>
        <w:separator/>
      </w:r>
    </w:p>
  </w:endnote>
  <w:endnote w:type="continuationSeparator" w:id="0">
    <w:p w:rsidR="00071E86" w:rsidRDefault="0007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 w:rsidR="00244E3F" w:rsidRDefault="00A276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 w:rsidR="00FD6089">
              <w:rPr>
                <w:rFonts w:ascii="Times New Roman" w:hAnsi="Times New Roman" w:cs="Times New Roman"/>
                <w:b/>
                <w:bCs/>
                <w:noProof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 w:rsidR="00FD6089">
              <w:rPr>
                <w:rFonts w:ascii="Times New Roman" w:hAnsi="Times New Roman" w:cs="Times New Roman"/>
                <w:b/>
                <w:bCs/>
                <w:noProof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 w:rsidR="00244E3F" w:rsidRDefault="00244E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86" w:rsidRDefault="00071E86">
      <w:r>
        <w:separator/>
      </w:r>
    </w:p>
  </w:footnote>
  <w:footnote w:type="continuationSeparator" w:id="0">
    <w:p w:rsidR="00071E86" w:rsidRDefault="0007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3F" w:rsidRDefault="00244E3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8"/>
    <w:rsid w:val="000009AF"/>
    <w:rsid w:val="00022350"/>
    <w:rsid w:val="00071E86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44E3F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27681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56FC7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C240A"/>
    <w:rsid w:val="00FD6089"/>
    <w:rsid w:val="00FD7E23"/>
    <w:rsid w:val="00FF516C"/>
    <w:rsid w:val="00FF78F7"/>
    <w:rsid w:val="0D0B08ED"/>
    <w:rsid w:val="122E215B"/>
    <w:rsid w:val="170C6C50"/>
    <w:rsid w:val="18287250"/>
    <w:rsid w:val="20F67C1C"/>
    <w:rsid w:val="227928CD"/>
    <w:rsid w:val="2AE12FA3"/>
    <w:rsid w:val="336C15BF"/>
    <w:rsid w:val="3D4117C3"/>
    <w:rsid w:val="427B17BE"/>
    <w:rsid w:val="51B8338E"/>
    <w:rsid w:val="54583647"/>
    <w:rsid w:val="59624F4A"/>
    <w:rsid w:val="5D132F63"/>
    <w:rsid w:val="66720E15"/>
    <w:rsid w:val="674B48A6"/>
    <w:rsid w:val="6C13477D"/>
    <w:rsid w:val="6DF847C6"/>
    <w:rsid w:val="6ED76E74"/>
    <w:rsid w:val="6F9035B4"/>
    <w:rsid w:val="735C74A3"/>
    <w:rsid w:val="7A6A7FB1"/>
    <w:rsid w:val="7E487CFB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3B06D-D109-4333-A3FC-F84F4BDE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1361</Words>
  <Characters>7760</Characters>
  <Application>Microsoft Office Word</Application>
  <DocSecurity>0</DocSecurity>
  <Lines>64</Lines>
  <Paragraphs>18</Paragraphs>
  <ScaleCrop>false</ScaleCrop>
  <Company>Microsoft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林宇</cp:lastModifiedBy>
  <cp:revision>22</cp:revision>
  <cp:lastPrinted>2021-05-10T06:49:00Z</cp:lastPrinted>
  <dcterms:created xsi:type="dcterms:W3CDTF">2020-05-07T02:47:00Z</dcterms:created>
  <dcterms:modified xsi:type="dcterms:W3CDTF">2022-06-08T03:07:00Z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F01C83710C2C479AAC66EC02E81CACE6</vt:lpwstr>
  </property>
</Properties>
</file>