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bookmarkStart w:id="0" w:name="_GoBack"/>
      <w:bookmarkEnd w:id="0"/>
      <w:r>
        <w:rPr>
          <w:rFonts w:hint="eastAsia" w:ascii="方正小标宋简体" w:hAnsi="方正小标宋简体" w:eastAsia="方正小标宋简体" w:cs="方正小标宋简体"/>
          <w:color w:val="auto"/>
          <w:sz w:val="44"/>
          <w:szCs w:val="44"/>
          <w:highlight w:val="none"/>
          <w:lang w:val="en-US" w:eastAsia="zh-CN"/>
        </w:rPr>
        <w:t>工业增加值增长项目申报指南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支持工业企业在做好疫情防控前提下扩大生产，对生产情况良好的工业企业给予一定奖励。2022年下半年，企业工业增加值较去年同期每增加100万元，奖励1万元，每家企业最高100万元。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《盐田区发展和改革局关于印发〈盐田区关于2022年下半年扎实稳住经济增长的若干措施〉的通知》(深盐发改〔2022〕13号)。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eastAsia="zh-CN" w:bidi="ar"/>
        </w:rPr>
        <w:t>）</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kern w:val="0"/>
          <w:sz w:val="32"/>
          <w:szCs w:val="32"/>
          <w:highlight w:val="none"/>
          <w:lang w:val="en" w:eastAsia="zh-CN" w:bidi="ar"/>
        </w:rPr>
        <w:t>应当</w:t>
      </w:r>
      <w:r>
        <w:rPr>
          <w:rFonts w:hint="eastAsia" w:ascii="仿宋_GB2312" w:hAnsi="仿宋_GB2312" w:eastAsia="仿宋_GB2312" w:cs="仿宋_GB2312"/>
          <w:color w:val="auto"/>
          <w:kern w:val="0"/>
          <w:sz w:val="32"/>
          <w:szCs w:val="32"/>
          <w:highlight w:val="none"/>
          <w:lang w:eastAsia="zh-CN" w:bidi="ar"/>
        </w:rPr>
        <w:t>是</w:t>
      </w:r>
      <w:r>
        <w:rPr>
          <w:rFonts w:hint="eastAsia" w:ascii="仿宋_GB2312" w:hAnsi="仿宋_GB2312" w:eastAsia="仿宋_GB2312" w:cs="仿宋_GB2312"/>
          <w:color w:val="auto"/>
          <w:kern w:val="0"/>
          <w:sz w:val="32"/>
          <w:szCs w:val="32"/>
          <w:highlight w:val="none"/>
          <w:lang w:bidi="ar"/>
        </w:rPr>
        <w:t>在</w:t>
      </w:r>
      <w:r>
        <w:rPr>
          <w:rFonts w:hint="eastAsia" w:ascii="仿宋_GB2312" w:hAnsi="仿宋_GB2312" w:eastAsia="仿宋_GB2312" w:cs="仿宋_GB2312"/>
          <w:color w:val="auto"/>
          <w:kern w:val="0"/>
          <w:sz w:val="32"/>
          <w:szCs w:val="32"/>
          <w:highlight w:val="none"/>
          <w:lang w:eastAsia="zh-CN" w:bidi="ar"/>
        </w:rPr>
        <w:t>盐田</w:t>
      </w:r>
      <w:r>
        <w:rPr>
          <w:rFonts w:hint="eastAsia" w:ascii="仿宋_GB2312" w:hAnsi="仿宋_GB2312" w:eastAsia="仿宋_GB2312" w:cs="仿宋_GB2312"/>
          <w:color w:val="auto"/>
          <w:kern w:val="0"/>
          <w:sz w:val="32"/>
          <w:szCs w:val="32"/>
          <w:highlight w:val="none"/>
          <w:lang w:bidi="ar"/>
        </w:rPr>
        <w:t>区</w:t>
      </w:r>
      <w:r>
        <w:rPr>
          <w:rFonts w:hint="eastAsia" w:ascii="仿宋_GB2312" w:hAnsi="仿宋_GB2312" w:eastAsia="仿宋_GB2312" w:cs="仿宋_GB2312"/>
          <w:color w:val="auto"/>
          <w:kern w:val="0"/>
          <w:sz w:val="32"/>
          <w:szCs w:val="32"/>
          <w:highlight w:val="none"/>
          <w:lang w:val="en" w:eastAsia="zh-CN" w:bidi="ar"/>
        </w:rPr>
        <w:t>注册并纳统的、具有独立法人资格且依法、按时向统计部门报送经营数据</w:t>
      </w:r>
      <w:r>
        <w:rPr>
          <w:rFonts w:hint="eastAsia" w:ascii="仿宋_GB2312" w:hAnsi="仿宋_GB2312" w:eastAsia="仿宋_GB2312" w:cs="仿宋_GB2312"/>
          <w:color w:val="auto"/>
          <w:kern w:val="0"/>
          <w:sz w:val="32"/>
          <w:szCs w:val="32"/>
          <w:highlight w:val="none"/>
          <w:lang w:val="en-US" w:eastAsia="zh-CN" w:bidi="ar"/>
        </w:rPr>
        <w:t>的规上工</w:t>
      </w:r>
      <w:r>
        <w:rPr>
          <w:rFonts w:hint="eastAsia" w:ascii="仿宋_GB2312" w:hAnsi="仿宋_GB2312" w:eastAsia="仿宋_GB2312" w:cs="仿宋_GB2312"/>
          <w:color w:val="auto"/>
          <w:kern w:val="0"/>
          <w:sz w:val="32"/>
          <w:szCs w:val="32"/>
          <w:highlight w:val="none"/>
          <w:u w:val="none"/>
          <w:lang w:val="en-US" w:eastAsia="zh-CN"/>
        </w:rPr>
        <w:t>业企业。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u w:val="none"/>
          <w:lang w:val="en-US" w:eastAsia="zh-CN"/>
        </w:rPr>
        <w:t>（二）</w:t>
      </w:r>
      <w:r>
        <w:rPr>
          <w:rFonts w:hint="default" w:ascii="仿宋_GB2312" w:hAnsi="仿宋_GB2312" w:eastAsia="仿宋_GB2312" w:cs="仿宋_GB2312"/>
          <w:color w:val="auto"/>
          <w:kern w:val="0"/>
          <w:sz w:val="32"/>
          <w:szCs w:val="32"/>
          <w:highlight w:val="none"/>
          <w:u w:val="none"/>
          <w:lang w:val="en" w:eastAsia="zh-CN"/>
        </w:rPr>
        <w:t>申报主体</w:t>
      </w:r>
      <w:r>
        <w:rPr>
          <w:rFonts w:hint="eastAsia" w:ascii="仿宋_GB2312" w:hAnsi="仿宋_GB2312" w:eastAsia="仿宋_GB2312" w:cs="仿宋_GB2312"/>
          <w:color w:val="auto"/>
          <w:sz w:val="32"/>
          <w:szCs w:val="32"/>
          <w:highlight w:val="none"/>
          <w:lang w:val="en-US" w:eastAsia="zh-CN"/>
        </w:rPr>
        <w:t>2022年7-12月的工业增加值较去年同期每增加100万元奖励1万元（增加不足100万部分不予奖励），每家企业最高奖励100万元。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kern w:val="0"/>
          <w:sz w:val="32"/>
          <w:szCs w:val="32"/>
          <w:highlight w:val="none"/>
          <w:lang w:val="en" w:eastAsia="zh-CN" w:bidi="ar"/>
        </w:rPr>
        <w:t>按要求做好疫情防控工作。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left="319" w:leftChars="152" w:firstLine="320" w:firstLineChars="100"/>
        <w:textAlignment w:val="auto"/>
        <w:rPr>
          <w:rFonts w:hint="eastAsia" w:ascii="仿宋_GB2312" w:hAnsi="仿宋_GB2312" w:eastAsia="仿宋_GB2312" w:cs="仿宋_GB2312"/>
          <w:color w:val="auto"/>
          <w:sz w:val="32"/>
          <w:szCs w:val="32"/>
          <w:highlight w:val="none"/>
          <w:u w:val="single"/>
          <w:lang w:val="en-US" w:eastAsia="zh-CN"/>
        </w:rPr>
      </w:pPr>
      <w:r>
        <w:rPr>
          <w:rFonts w:hint="eastAsia" w:ascii="仿宋_GB2312" w:hAnsi="仿宋_GB2312" w:eastAsia="仿宋_GB2312" w:cs="仿宋_GB2312"/>
          <w:color w:val="auto"/>
          <w:sz w:val="32"/>
          <w:szCs w:val="32"/>
          <w:highlight w:val="none"/>
          <w:lang w:val="en-US" w:eastAsia="zh-CN"/>
        </w:rPr>
        <w:t>（一）工业增加值增长项目申请书原件（签字、盖公章）（详见附件3-2）。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kern w:val="0"/>
          <w:sz w:val="32"/>
          <w:szCs w:val="32"/>
          <w:highlight w:val="none"/>
          <w:u w:val="none"/>
          <w:lang w:eastAsia="zh-CN"/>
        </w:rPr>
        <w:t>法定代表人身份证复印件（</w:t>
      </w:r>
      <w:r>
        <w:rPr>
          <w:rFonts w:hint="eastAsia" w:ascii="仿宋_GB2312" w:hAnsi="仿宋_GB2312" w:eastAsia="仿宋_GB2312" w:cs="仿宋_GB2312"/>
          <w:b w:val="0"/>
          <w:bCs w:val="0"/>
          <w:color w:val="auto"/>
          <w:kern w:val="0"/>
          <w:sz w:val="32"/>
          <w:szCs w:val="32"/>
          <w:highlight w:val="none"/>
          <w:u w:val="none"/>
          <w:lang w:val="en-US" w:eastAsia="zh-CN" w:bidi="ar-SA"/>
        </w:rPr>
        <w:t>身份证本人</w:t>
      </w:r>
      <w:r>
        <w:rPr>
          <w:rFonts w:hint="eastAsia" w:ascii="仿宋_GB2312" w:hAnsi="仿宋_GB2312" w:eastAsia="仿宋_GB2312" w:cs="仿宋_GB2312"/>
          <w:color w:val="auto"/>
          <w:kern w:val="0"/>
          <w:sz w:val="32"/>
          <w:szCs w:val="32"/>
          <w:highlight w:val="none"/>
          <w:u w:val="none"/>
          <w:lang w:eastAsia="zh-CN"/>
        </w:rPr>
        <w:t>签字或盖章），或委托书原件及代理人身份证复印件（</w:t>
      </w:r>
      <w:r>
        <w:rPr>
          <w:rFonts w:hint="eastAsia" w:ascii="仿宋_GB2312" w:hAnsi="仿宋_GB2312" w:eastAsia="仿宋_GB2312" w:cs="仿宋_GB2312"/>
          <w:b w:val="0"/>
          <w:bCs w:val="0"/>
          <w:color w:val="auto"/>
          <w:kern w:val="0"/>
          <w:sz w:val="32"/>
          <w:szCs w:val="32"/>
          <w:highlight w:val="none"/>
          <w:u w:val="none"/>
          <w:lang w:val="en-US" w:eastAsia="zh-CN" w:bidi="ar-SA"/>
        </w:rPr>
        <w:t>身份证本人</w:t>
      </w:r>
      <w:r>
        <w:rPr>
          <w:rFonts w:hint="eastAsia" w:ascii="仿宋_GB2312" w:hAnsi="仿宋_GB2312" w:eastAsia="仿宋_GB2312" w:cs="仿宋_GB2312"/>
          <w:color w:val="auto"/>
          <w:kern w:val="0"/>
          <w:sz w:val="32"/>
          <w:szCs w:val="32"/>
          <w:highlight w:val="none"/>
          <w:u w:val="none"/>
          <w:lang w:eastAsia="zh-CN"/>
        </w:rPr>
        <w:t>签字或盖章）。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接受本项目资助资金的对公账户（对公账户应为盐田区银行机构开立的账户）复印件（盖公章）。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w:t>
      </w:r>
      <w:r>
        <w:rPr>
          <w:rFonts w:hint="default" w:ascii="仿宋_GB2312" w:hAnsi="仿宋_GB2312" w:eastAsia="仿宋_GB2312" w:cs="仿宋_GB2312"/>
          <w:color w:val="auto"/>
          <w:sz w:val="32"/>
          <w:szCs w:val="32"/>
          <w:highlight w:val="none"/>
          <w:lang w:val="en" w:eastAsia="zh-CN"/>
        </w:rPr>
        <w:t>申报主体达到奖励标准的证明材料原件</w:t>
      </w:r>
      <w:r>
        <w:rPr>
          <w:rFonts w:hint="eastAsia" w:ascii="仿宋_GB2312" w:hAnsi="仿宋_GB2312" w:eastAsia="仿宋_GB2312" w:cs="仿宋_GB2312"/>
          <w:color w:val="auto"/>
          <w:sz w:val="32"/>
          <w:szCs w:val="32"/>
          <w:highlight w:val="none"/>
          <w:lang w:val="en-US" w:eastAsia="zh-CN"/>
        </w:rPr>
        <w:t>（盖公章），“统计联网直报平台”查询打印</w:t>
      </w:r>
      <w:r>
        <w:rPr>
          <w:rFonts w:hint="eastAsia" w:ascii="仿宋_GB2312" w:hAnsi="仿宋_GB2312" w:eastAsia="仿宋_GB2312" w:cs="仿宋_GB2312"/>
          <w:sz w:val="32"/>
          <w:szCs w:val="32"/>
          <w:highlight w:val="none"/>
          <w:lang w:val="en-US" w:eastAsia="zh-CN"/>
        </w:rPr>
        <w:t>2021年1-6月、2021年1-12月、2022年1-6月、2022年1-12月</w:t>
      </w:r>
      <w:r>
        <w:rPr>
          <w:rFonts w:hint="eastAsia" w:ascii="仿宋_GB2312" w:hAnsi="仿宋_GB2312" w:eastAsia="仿宋_GB2312" w:cs="仿宋_GB2312"/>
          <w:color w:val="auto"/>
          <w:sz w:val="32"/>
          <w:szCs w:val="32"/>
          <w:highlight w:val="none"/>
          <w:lang w:val="en-US" w:eastAsia="zh-CN"/>
        </w:rPr>
        <w:t>工业总产值。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（六）</w:t>
      </w:r>
      <w:r>
        <w:rPr>
          <w:rFonts w:hint="eastAsia" w:ascii="仿宋_GB2312" w:hAnsi="仿宋_GB2312" w:eastAsia="仿宋_GB2312" w:cs="仿宋_GB2312"/>
          <w:color w:val="auto"/>
          <w:sz w:val="32"/>
          <w:szCs w:val="32"/>
          <w:highlight w:val="none"/>
          <w:lang w:val="en-US" w:eastAsia="zh-CN"/>
        </w:rPr>
        <w:t>盐田区工业和信息化局要求提交的其他资料。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（二）受理时间：</w:t>
      </w:r>
      <w:r>
        <w:rPr>
          <w:rFonts w:hint="eastAsia" w:ascii="仿宋_GB2312" w:hAnsi="仿宋_GB2312" w:eastAsia="仿宋_GB2312" w:cs="仿宋_GB2312"/>
          <w:kern w:val="0"/>
          <w:sz w:val="32"/>
          <w:szCs w:val="32"/>
          <w:lang w:val="en-US" w:eastAsia="zh-CN" w:bidi="ar"/>
        </w:rPr>
        <w:t>2023年2月27日-2023年3月17日；工作日上午9：00时-12：00时，工作日下午14：00时-18：00时</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（三）联系方式：工业科，0755-25228163。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（四）受理地点：深圳市盐田区深盐路2088号盐田区行政中心4楼421室。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八、其他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（二）增加值以有关部门核准的基于单家企业月报的增加值数据为准，其中增加值计算以行业增加值率为依据。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仿宋_GB2312" w:eastAsia="仿宋_GB2312" w:cs="仿宋_GB2312"/>
          <w:color w:val="auto"/>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p/>
    <w:p/>
    <w:p>
      <w:pPr>
        <w:pStyle w:val="2"/>
      </w:pPr>
    </w:p>
    <w:p/>
    <w:p/>
    <w:p/>
    <w:p/>
    <w:p/>
    <w:sectPr>
      <w:footerReference r:id="rId3" w:type="default"/>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5wLxc7QBAABSAwAADgAAAAAAAAABACAAAAA0AQAAZHJzL2Uyb0Rv&#10;Yy54bWxQSwUGAAAAAAYABgBZAQAAWgU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6E7FE72A"/>
    <w:rsid w:val="6FF3DBC5"/>
    <w:rsid w:val="77BDEEC4"/>
    <w:rsid w:val="77FA233A"/>
    <w:rsid w:val="7BBC7C92"/>
    <w:rsid w:val="7DF63666"/>
    <w:rsid w:val="7F472E84"/>
    <w:rsid w:val="8EB6A1CB"/>
    <w:rsid w:val="97FFE7A5"/>
    <w:rsid w:val="AD5C5F38"/>
    <w:rsid w:val="B7FCA74E"/>
    <w:rsid w:val="BBE995F7"/>
    <w:rsid w:val="BF9FC98C"/>
    <w:rsid w:val="E6FED328"/>
    <w:rsid w:val="ECBF2219"/>
    <w:rsid w:val="EFFD88E4"/>
    <w:rsid w:val="F37FD724"/>
    <w:rsid w:val="F5AFDA91"/>
    <w:rsid w:val="FEB996DE"/>
    <w:rsid w:val="FFEB1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2018-07-13T23:11:00Z</dcterms:created>
  <dc:creator>d</dc:creator>
  <cp:lastModifiedBy>yt</cp:lastModifiedBy>
  <dcterms:modified xsi:type="dcterms:W3CDTF">2023-02-22T17:39:16Z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