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/>
        <w:jc w:val="center"/>
        <w:outlineLvl w:val="2"/>
        <w:rPr>
          <w:rFonts w:hint="eastAsia" w:ascii="宋体" w:hAnsi="宋体" w:cs="宋体"/>
          <w:sz w:val="32"/>
          <w:szCs w:val="32"/>
          <w:highlight w:val="none"/>
        </w:rPr>
      </w:pPr>
    </w:p>
    <w:p>
      <w:pPr>
        <w:rPr>
          <w:rFonts w:hint="eastAsia" w:ascii="宋体" w:hAnsi="宋体" w:eastAsia="黑体" w:cs="宋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beforeLines="50" w:afterLines="50"/>
        <w:jc w:val="center"/>
        <w:outlineLvl w:val="2"/>
        <w:rPr>
          <w:rFonts w:ascii="宋体" w:hAnsi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</w:rPr>
        <w:t>法人单位基本情况</w:t>
      </w:r>
    </w:p>
    <w:tbl>
      <w:tblPr>
        <w:tblStyle w:val="4"/>
        <w:tblW w:w="95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491"/>
        <w:gridCol w:w="1212"/>
        <w:gridCol w:w="1909"/>
        <w:gridCol w:w="754"/>
        <w:gridCol w:w="508"/>
        <w:gridCol w:w="1439"/>
        <w:gridCol w:w="945"/>
        <w:gridCol w:w="2087"/>
        <w:gridCol w:w="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jc w:val="center"/>
        </w:trPr>
        <w:tc>
          <w:tcPr>
            <w:tcW w:w="1783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jc w:val="center"/>
        </w:trPr>
        <w:tc>
          <w:tcPr>
            <w:tcW w:w="1783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253" w:hRule="atLeast"/>
          <w:jc w:val="center"/>
        </w:trPr>
        <w:tc>
          <w:tcPr>
            <w:tcW w:w="1783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2〕90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jc w:val="center"/>
        </w:trPr>
        <w:tc>
          <w:tcPr>
            <w:tcW w:w="1783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gridSpan w:val="3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2024</w:t>
            </w:r>
            <w:r>
              <w:rPr>
                <w:rFonts w:ascii="宋体" w:hAnsi="宋体"/>
                <w:sz w:val="18"/>
                <w:szCs w:val="18"/>
              </w:rPr>
              <w:t>年１月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583" w:hRule="atLeast"/>
          <w:jc w:val="center"/>
        </w:trPr>
        <w:tc>
          <w:tcPr>
            <w:tcW w:w="4366" w:type="dxa"/>
            <w:gridSpan w:val="4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4"/>
            <w:noWrap w:val="0"/>
            <w:vAlign w:val="bottom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900" w:firstLineChars="5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jc w:val="left"/>
              <w:rPr>
                <w:rFonts w:hint="eastAsia"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原组织机构代码</w:t>
            </w:r>
          </w:p>
          <w:p>
            <w:pPr>
              <w:snapToGrid w:val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506" w:hRule="atLeast"/>
          <w:jc w:val="center"/>
        </w:trPr>
        <w:tc>
          <w:tcPr>
            <w:tcW w:w="4366" w:type="dxa"/>
            <w:gridSpan w:val="4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4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526" w:hRule="atLeast"/>
          <w:jc w:val="center"/>
        </w:trPr>
        <w:tc>
          <w:tcPr>
            <w:tcW w:w="4366" w:type="dxa"/>
            <w:gridSpan w:val="4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4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单位注册地区划及详细地址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338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80" w:type="dxa"/>
          <w:trHeight w:val="338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gridSpan w:val="8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10 中央    11 地方    90 其他</w:t>
            </w:r>
          </w:p>
        </w:tc>
      </w:tr>
    </w:tbl>
    <w:p>
      <w:pPr>
        <w:spacing w:line="320" w:lineRule="exact"/>
        <w:rPr>
          <w:rFonts w:ascii="宋体"/>
          <w:sz w:val="18"/>
          <w:szCs w:val="18"/>
        </w:rPr>
        <w:sectPr>
          <w:pgSz w:w="11906" w:h="16838"/>
          <w:pgMar w:top="1418" w:right="1247" w:bottom="1247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65B5ADC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200" w:firstLineChars="200"/>
    </w:pPr>
    <w:rPr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adjustRightInd w:val="0"/>
      <w:spacing w:line="360" w:lineRule="atLeast"/>
      <w:ind w:firstLine="600"/>
      <w:textAlignment w:val="baseline"/>
    </w:pPr>
    <w:rPr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yantian</cp:lastModifiedBy>
  <dcterms:modified xsi:type="dcterms:W3CDTF">2023-04-28T16:25:02Z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