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21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</w:t>
      </w:r>
      <w:bookmarkStart w:id="0" w:name="_GoBack"/>
      <w:bookmarkEnd w:id="0"/>
      <w:r>
        <w:rPr>
          <w:rFonts w:hint="eastAsia" w:ascii="仿宋_GB2312"/>
          <w:szCs w:val="32"/>
          <w:lang w:eastAsia="zh-CN"/>
        </w:rPr>
        <w:t>区司法局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C3C7C60"/>
    <w:rsid w:val="313B483C"/>
    <w:rsid w:val="35772DB5"/>
    <w:rsid w:val="3D017DEE"/>
    <w:rsid w:val="44D007EE"/>
    <w:rsid w:val="4E267245"/>
    <w:rsid w:val="58F13AC0"/>
    <w:rsid w:val="5A5A70AA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2021-03-19T08:13:05Z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