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8E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</w:t>
      </w:r>
    </w:p>
    <w:p w14:paraId="0C653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</w:p>
    <w:p w14:paraId="31335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盐田区青少年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运动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参加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深圳市青少年（儿童）各体育单项锦标赛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运输服务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招标需求及评分表</w:t>
      </w:r>
    </w:p>
    <w:bookmarkEnd w:id="0"/>
    <w:p w14:paraId="5BA0D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</w:p>
    <w:tbl>
      <w:tblPr>
        <w:tblStyle w:val="3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070"/>
        <w:gridCol w:w="945"/>
        <w:gridCol w:w="1546"/>
        <w:gridCol w:w="4626"/>
      </w:tblGrid>
      <w:tr w14:paraId="3737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8791B">
            <w:pPr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评分项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9E2F">
            <w:pPr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权重</w:t>
            </w:r>
          </w:p>
        </w:tc>
      </w:tr>
      <w:tr w14:paraId="2424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AD55">
            <w:pPr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技术部分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3706E">
            <w:pPr>
              <w:jc w:val="center"/>
              <w:rPr>
                <w:rFonts w:hint="default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100</w:t>
            </w:r>
          </w:p>
        </w:tc>
      </w:tr>
      <w:tr w14:paraId="7911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A1EDC">
            <w:pPr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4AD4E">
            <w:pPr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评分因素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3CC8">
            <w:pPr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权重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9DCA">
            <w:pPr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评分方式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AAEB">
            <w:pPr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评分准则</w:t>
            </w:r>
          </w:p>
        </w:tc>
      </w:tr>
      <w:tr w14:paraId="1807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76E27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zh-CN"/>
              </w:rPr>
              <w:t>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2E4E8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zh-CN"/>
              </w:rPr>
              <w:t>公司资质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1EC4"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28A6B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zh-CN"/>
              </w:rPr>
              <w:t>专家打分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1B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是否具备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供市际包车客运的中华人民共和国道路运输经营许可证。</w:t>
            </w:r>
          </w:p>
        </w:tc>
      </w:tr>
      <w:tr w14:paraId="72686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8D86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1195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zh-CN" w:eastAsia="zh-CN"/>
              </w:rPr>
              <w:t>经费报价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3CA8"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50C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zh-CN"/>
              </w:rPr>
              <w:t>专家打分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F1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投标报价得分=（评标基准价/投标报价）×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0（以本次最低有效投标报价为评标基准价）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</w:tr>
      <w:tr w14:paraId="6462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62AB">
            <w:pPr>
              <w:jc w:val="center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6672">
            <w:pPr>
              <w:jc w:val="center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技术参数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8EFB7">
            <w:pPr>
              <w:jc w:val="center"/>
              <w:rPr>
                <w:rFonts w:hint="default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F90A">
            <w:pPr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专家打分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E23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  <w:lang w:eastAsia="zh-CN"/>
              </w:rPr>
              <w:t>有20辆以上的可调配车辆且不少于10台45座(含45座)以上客车。</w:t>
            </w:r>
          </w:p>
        </w:tc>
      </w:tr>
      <w:tr w14:paraId="1AF8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5CD7">
            <w:pPr>
              <w:jc w:val="center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3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7F50">
            <w:pPr>
              <w:jc w:val="center"/>
              <w:rPr>
                <w:rFonts w:hint="default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E337">
            <w:pPr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专家打分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33B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车辆需投保不少于50万元/座承运人保险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</w:tr>
      <w:tr w14:paraId="09C9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DE28">
            <w:pPr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0697F">
            <w:pPr>
              <w:jc w:val="center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B841D">
            <w:pPr>
              <w:jc w:val="center"/>
              <w:rPr>
                <w:rFonts w:hint="default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7706D">
            <w:pPr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专家打分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46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出发地：盐田区各体育场馆、中小学校。目的地：深圳市内（如：深圳湾体育中心、宝安区松岗体育馆、光明区深圳市青少年足球训练基地等），100次往返。</w:t>
            </w:r>
          </w:p>
        </w:tc>
      </w:tr>
      <w:tr w14:paraId="3855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4EC08">
            <w:pPr>
              <w:jc w:val="center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F6C6">
            <w:pPr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服务方案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4DCE">
            <w:pPr>
              <w:jc w:val="center"/>
              <w:rPr>
                <w:rFonts w:hint="default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5740">
            <w:pPr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专家打分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B5D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napToGrid/>
              <w:spacing w:line="420" w:lineRule="exact"/>
              <w:textAlignment w:val="auto"/>
              <w:rPr>
                <w:rFonts w:ascii="Calibri" w:hAnsi="Calibri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投标人针对本项目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具有服务承诺函给予。</w:t>
            </w:r>
          </w:p>
        </w:tc>
      </w:tr>
    </w:tbl>
    <w:p w14:paraId="47BEA825">
      <w:pPr>
        <w:pStyle w:val="2"/>
        <w:rPr>
          <w:rFonts w:hint="eastAsia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B6660"/>
    <w:rsid w:val="2CFF724D"/>
    <w:rsid w:val="32604225"/>
    <w:rsid w:val="38F7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2024-12-11T10:08:00Z</dcterms:created>
  <dc:creator>Administrator</dc:creator>
  <cp:lastModifiedBy>MYJ</cp:lastModifiedBy>
  <dcterms:modified xsi:type="dcterms:W3CDTF">2026-05-11T03:43:34Z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8148A7E2641B4D6983FCCA81F830D7BF_12</vt:lpwstr>
  </property>
  <property fmtid="{D5CDD505-2E9C-101B-9397-08002B2CF9AE}" pid="4" name="KSOTemplateDocerSaveRecord">
    <vt:lpwstr>eyJoZGlkIjoiYTM4NmZkZmUyZGEyZDNkNGM3ZTQwODQ1MmJhM2VmNzYiLCJ1c2VySWQiOiI0NDYzNjgzNzgifQ==</vt:lpwstr>
  </property>
</Properties>
</file>