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31" w:rsidRDefault="00466A31" w:rsidP="00466A31">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海涛社区民意表达</w:t>
      </w:r>
      <w:r w:rsidR="009B5F77">
        <w:rPr>
          <w:rFonts w:asciiTheme="majorEastAsia" w:eastAsiaTheme="majorEastAsia" w:hAnsiTheme="majorEastAsia" w:hint="eastAsia"/>
          <w:sz w:val="44"/>
          <w:szCs w:val="44"/>
        </w:rPr>
        <w:t>工作</w:t>
      </w:r>
      <w:r>
        <w:rPr>
          <w:rFonts w:asciiTheme="majorEastAsia" w:eastAsiaTheme="majorEastAsia" w:hAnsiTheme="majorEastAsia" w:hint="eastAsia"/>
          <w:sz w:val="44"/>
          <w:szCs w:val="44"/>
        </w:rPr>
        <w:t>室助民微行动</w:t>
      </w:r>
      <w:r w:rsidRPr="00466A31">
        <w:rPr>
          <w:rFonts w:asciiTheme="majorEastAsia" w:eastAsiaTheme="majorEastAsia" w:hAnsiTheme="majorEastAsia" w:hint="eastAsia"/>
          <w:sz w:val="44"/>
          <w:szCs w:val="44"/>
        </w:rPr>
        <w:t>解决</w:t>
      </w:r>
    </w:p>
    <w:p w:rsidR="0021409E" w:rsidRDefault="00466A31" w:rsidP="00466A31">
      <w:pPr>
        <w:jc w:val="center"/>
        <w:rPr>
          <w:rFonts w:asciiTheme="majorEastAsia" w:eastAsiaTheme="majorEastAsia" w:hAnsiTheme="majorEastAsia"/>
          <w:sz w:val="44"/>
          <w:szCs w:val="44"/>
        </w:rPr>
      </w:pPr>
      <w:r w:rsidRPr="00466A31">
        <w:rPr>
          <w:rFonts w:asciiTheme="majorEastAsia" w:eastAsiaTheme="majorEastAsia" w:hAnsiTheme="majorEastAsia" w:hint="eastAsia"/>
          <w:sz w:val="44"/>
          <w:szCs w:val="44"/>
        </w:rPr>
        <w:t>小学生接管难问题</w:t>
      </w:r>
    </w:p>
    <w:p w:rsidR="00466A31" w:rsidRPr="00466A31" w:rsidRDefault="00466A31" w:rsidP="00466A31">
      <w:pPr>
        <w:jc w:val="center"/>
        <w:rPr>
          <w:rFonts w:asciiTheme="majorEastAsia" w:eastAsiaTheme="majorEastAsia" w:hAnsiTheme="majorEastAsia"/>
          <w:sz w:val="44"/>
          <w:szCs w:val="44"/>
        </w:rPr>
      </w:pPr>
    </w:p>
    <w:p w:rsidR="00CA7295" w:rsidRDefault="00CA7295" w:rsidP="00466A31">
      <w:pPr>
        <w:ind w:firstLineChars="200" w:firstLine="640"/>
        <w:rPr>
          <w:rFonts w:ascii="仿宋_GB2312" w:eastAsia="仿宋_GB2312"/>
          <w:sz w:val="32"/>
          <w:szCs w:val="32"/>
        </w:rPr>
      </w:pPr>
      <w:r>
        <w:rPr>
          <w:rFonts w:ascii="仿宋_GB2312" w:eastAsia="仿宋_GB2312" w:hint="eastAsia"/>
          <w:sz w:val="32"/>
          <w:szCs w:val="32"/>
        </w:rPr>
        <w:t>近日，海涛社区民意表达工作室针对辖区来深建设者家庭子女放学接管问题</w:t>
      </w:r>
      <w:r w:rsidR="00F85B96">
        <w:rPr>
          <w:rFonts w:ascii="仿宋_GB2312" w:eastAsia="仿宋_GB2312" w:hint="eastAsia"/>
          <w:sz w:val="32"/>
          <w:szCs w:val="32"/>
        </w:rPr>
        <w:t>推动开设</w:t>
      </w:r>
      <w:r>
        <w:rPr>
          <w:rFonts w:ascii="仿宋_GB2312" w:eastAsia="仿宋_GB2312" w:hint="eastAsia"/>
          <w:sz w:val="32"/>
          <w:szCs w:val="32"/>
        </w:rPr>
        <w:t>了四点半课堂活动，深受辖区居民欢迎。</w:t>
      </w:r>
    </w:p>
    <w:p w:rsidR="00CA7295" w:rsidRDefault="00CA7295" w:rsidP="00466A31">
      <w:pPr>
        <w:ind w:firstLineChars="200" w:firstLine="640"/>
        <w:rPr>
          <w:rFonts w:ascii="仿宋_GB2312" w:eastAsia="仿宋_GB2312"/>
          <w:sz w:val="32"/>
          <w:szCs w:val="32"/>
        </w:rPr>
      </w:pPr>
      <w:r>
        <w:rPr>
          <w:rFonts w:ascii="仿宋_GB2312" w:eastAsia="仿宋_GB2312" w:hint="eastAsia"/>
          <w:sz w:val="32"/>
          <w:szCs w:val="32"/>
        </w:rPr>
        <w:t>面对辖区</w:t>
      </w:r>
      <w:r w:rsidRPr="00466A31">
        <w:rPr>
          <w:rFonts w:ascii="仿宋_GB2312" w:eastAsia="仿宋_GB2312" w:hint="eastAsia"/>
          <w:sz w:val="32"/>
          <w:szCs w:val="32"/>
        </w:rPr>
        <w:t>来深建设者、困难</w:t>
      </w:r>
      <w:r w:rsidR="00F85B96">
        <w:rPr>
          <w:rFonts w:ascii="仿宋_GB2312" w:eastAsia="仿宋_GB2312" w:hint="eastAsia"/>
          <w:sz w:val="32"/>
          <w:szCs w:val="32"/>
        </w:rPr>
        <w:t>家庭以及双职工家庭家长下班时间与小学生放学时间不匹配导致接管难</w:t>
      </w:r>
      <w:r>
        <w:rPr>
          <w:rFonts w:ascii="仿宋_GB2312" w:eastAsia="仿宋_GB2312" w:hint="eastAsia"/>
          <w:sz w:val="32"/>
          <w:szCs w:val="32"/>
        </w:rPr>
        <w:t>问题，社区民意表达工作室积极协调，</w:t>
      </w:r>
      <w:r w:rsidRPr="00466A31">
        <w:rPr>
          <w:rFonts w:ascii="仿宋_GB2312" w:eastAsia="仿宋_GB2312" w:hint="eastAsia"/>
          <w:sz w:val="32"/>
          <w:szCs w:val="32"/>
        </w:rPr>
        <w:t>推动党群服务中心开办海涛社区四点半学堂和</w:t>
      </w:r>
      <w:r w:rsidR="00F85B96">
        <w:rPr>
          <w:rFonts w:ascii="仿宋_GB2312" w:eastAsia="仿宋_GB2312" w:hint="eastAsia"/>
          <w:sz w:val="32"/>
          <w:szCs w:val="32"/>
        </w:rPr>
        <w:t>“</w:t>
      </w:r>
      <w:r w:rsidRPr="00466A31">
        <w:rPr>
          <w:rFonts w:ascii="仿宋_GB2312" w:eastAsia="仿宋_GB2312" w:hint="eastAsia"/>
          <w:sz w:val="32"/>
          <w:szCs w:val="32"/>
        </w:rPr>
        <w:t>快乐暑假</w:t>
      </w:r>
      <w:r w:rsidR="00F85B96">
        <w:rPr>
          <w:rFonts w:ascii="仿宋_GB2312" w:eastAsia="仿宋_GB2312" w:hint="eastAsia"/>
          <w:sz w:val="32"/>
          <w:szCs w:val="32"/>
        </w:rPr>
        <w:t>”</w:t>
      </w:r>
      <w:r w:rsidRPr="00466A31">
        <w:rPr>
          <w:rFonts w:ascii="仿宋_GB2312" w:eastAsia="仿宋_GB2312" w:hint="eastAsia"/>
          <w:sz w:val="32"/>
          <w:szCs w:val="32"/>
        </w:rPr>
        <w:t>两大服务项目为家长和小学生减负担。</w:t>
      </w:r>
    </w:p>
    <w:p w:rsidR="008D4F1B" w:rsidRDefault="008D4F1B" w:rsidP="008D4F1B">
      <w:pPr>
        <w:ind w:firstLineChars="200" w:firstLine="640"/>
        <w:rPr>
          <w:rFonts w:ascii="仿宋_GB2312" w:eastAsia="仿宋_GB2312"/>
          <w:sz w:val="32"/>
          <w:szCs w:val="32"/>
        </w:rPr>
      </w:pPr>
      <w:r w:rsidRPr="00466A31">
        <w:rPr>
          <w:rFonts w:ascii="仿宋_GB2312" w:eastAsia="仿宋_GB2312" w:hint="eastAsia"/>
          <w:sz w:val="32"/>
          <w:szCs w:val="32"/>
        </w:rPr>
        <w:t>海涛社区四点半课堂为辖区内有需要的小学生提供场地以完成学校作业，并通过课业辅导和游戏坊等活动，一方面督促小学生完成作业，另一方面增强学生的学习动力、丰富课外生活。“快乐暑假”</w:t>
      </w:r>
      <w:r>
        <w:rPr>
          <w:rFonts w:ascii="仿宋_GB2312" w:eastAsia="仿宋_GB2312" w:hint="eastAsia"/>
          <w:sz w:val="32"/>
          <w:szCs w:val="32"/>
        </w:rPr>
        <w:t>项目</w:t>
      </w:r>
      <w:r w:rsidRPr="00466A31">
        <w:rPr>
          <w:rFonts w:ascii="仿宋_GB2312" w:eastAsia="仿宋_GB2312" w:hint="eastAsia"/>
          <w:sz w:val="32"/>
          <w:szCs w:val="32"/>
        </w:rPr>
        <w:t>拟在今年暑假开办，以海涛辖区困难家庭、</w:t>
      </w:r>
      <w:proofErr w:type="gramStart"/>
      <w:r w:rsidRPr="00466A31">
        <w:rPr>
          <w:rFonts w:ascii="仿宋_GB2312" w:eastAsia="仿宋_GB2312" w:hint="eastAsia"/>
          <w:sz w:val="32"/>
          <w:szCs w:val="32"/>
        </w:rPr>
        <w:t>低保家庭</w:t>
      </w:r>
      <w:proofErr w:type="gramEnd"/>
      <w:r w:rsidRPr="00466A31">
        <w:rPr>
          <w:rFonts w:ascii="仿宋_GB2312" w:eastAsia="仿宋_GB2312" w:hint="eastAsia"/>
          <w:sz w:val="32"/>
          <w:szCs w:val="32"/>
        </w:rPr>
        <w:t>及双职工家庭的小学阶段的孩子为服务群体，在社区党群服务中心持续开展文化课程辅导、少儿国学等35个工作日课程，</w:t>
      </w:r>
      <w:r w:rsidR="00927B65">
        <w:rPr>
          <w:rFonts w:ascii="仿宋_GB2312" w:eastAsia="仿宋_GB2312" w:hint="eastAsia"/>
          <w:sz w:val="32"/>
          <w:szCs w:val="32"/>
        </w:rPr>
        <w:t>从而</w:t>
      </w:r>
      <w:r w:rsidRPr="00466A31">
        <w:rPr>
          <w:rFonts w:ascii="仿宋_GB2312" w:eastAsia="仿宋_GB2312" w:hint="eastAsia"/>
          <w:sz w:val="32"/>
          <w:szCs w:val="32"/>
        </w:rPr>
        <w:t>丰富社区</w:t>
      </w:r>
      <w:r w:rsidR="0013559A">
        <w:rPr>
          <w:rFonts w:ascii="仿宋_GB2312" w:eastAsia="仿宋_GB2312" w:hint="eastAsia"/>
          <w:sz w:val="32"/>
          <w:szCs w:val="32"/>
        </w:rPr>
        <w:t>学生</w:t>
      </w:r>
      <w:r w:rsidRPr="00466A31">
        <w:rPr>
          <w:rFonts w:ascii="仿宋_GB2312" w:eastAsia="仿宋_GB2312" w:hint="eastAsia"/>
          <w:sz w:val="32"/>
          <w:szCs w:val="32"/>
        </w:rPr>
        <w:t>假期生活。</w:t>
      </w:r>
    </w:p>
    <w:p w:rsidR="00927B65" w:rsidRDefault="00927B65" w:rsidP="00927B65">
      <w:pPr>
        <w:ind w:firstLineChars="200" w:firstLine="640"/>
        <w:rPr>
          <w:rFonts w:ascii="仿宋_GB2312" w:eastAsia="仿宋_GB2312"/>
          <w:sz w:val="32"/>
          <w:szCs w:val="32"/>
        </w:rPr>
      </w:pPr>
      <w:r w:rsidRPr="00466A31">
        <w:rPr>
          <w:rFonts w:ascii="仿宋_GB2312" w:eastAsia="仿宋_GB2312" w:hint="eastAsia"/>
          <w:sz w:val="32"/>
          <w:szCs w:val="32"/>
        </w:rPr>
        <w:t>海涛社区民意表达</w:t>
      </w:r>
      <w:r w:rsidR="00F85B96">
        <w:rPr>
          <w:rFonts w:ascii="仿宋_GB2312" w:eastAsia="仿宋_GB2312" w:hint="eastAsia"/>
          <w:sz w:val="32"/>
          <w:szCs w:val="32"/>
        </w:rPr>
        <w:t>工作</w:t>
      </w:r>
      <w:r w:rsidRPr="00466A31">
        <w:rPr>
          <w:rFonts w:ascii="仿宋_GB2312" w:eastAsia="仿宋_GB2312" w:hint="eastAsia"/>
          <w:sz w:val="32"/>
          <w:szCs w:val="32"/>
        </w:rPr>
        <w:t>室</w:t>
      </w:r>
      <w:bookmarkStart w:id="0" w:name="_GoBack"/>
      <w:bookmarkEnd w:id="0"/>
      <w:r w:rsidRPr="00466A31">
        <w:rPr>
          <w:rFonts w:ascii="仿宋_GB2312" w:eastAsia="仿宋_GB2312" w:hint="eastAsia"/>
          <w:sz w:val="32"/>
          <w:szCs w:val="32"/>
        </w:rPr>
        <w:t>本着问民情、解民忧、聚爱心、筑和谐的工作态度，积极鼓励社会组织、社工、义工、志愿者加入进来，在开展“助民微行动”期间形成好的经验、做法，将形成</w:t>
      </w:r>
      <w:proofErr w:type="gramStart"/>
      <w:r w:rsidRPr="00466A31">
        <w:rPr>
          <w:rFonts w:ascii="仿宋_GB2312" w:eastAsia="仿宋_GB2312" w:hint="eastAsia"/>
          <w:sz w:val="32"/>
          <w:szCs w:val="32"/>
        </w:rPr>
        <w:t>长效化</w:t>
      </w:r>
      <w:proofErr w:type="gramEnd"/>
      <w:r w:rsidRPr="00466A31">
        <w:rPr>
          <w:rFonts w:ascii="仿宋_GB2312" w:eastAsia="仿宋_GB2312" w:hint="eastAsia"/>
          <w:sz w:val="32"/>
          <w:szCs w:val="32"/>
        </w:rPr>
        <w:t>的制度，</w:t>
      </w:r>
      <w:r w:rsidR="0013559A">
        <w:rPr>
          <w:rFonts w:ascii="仿宋_GB2312" w:eastAsia="仿宋_GB2312" w:hint="eastAsia"/>
          <w:sz w:val="32"/>
          <w:szCs w:val="32"/>
        </w:rPr>
        <w:t>拓宽了</w:t>
      </w:r>
      <w:r w:rsidRPr="00466A31">
        <w:rPr>
          <w:rFonts w:ascii="仿宋_GB2312" w:eastAsia="仿宋_GB2312" w:hint="eastAsia"/>
          <w:sz w:val="32"/>
          <w:szCs w:val="32"/>
        </w:rPr>
        <w:t>困难群众获取帮</w:t>
      </w:r>
      <w:r w:rsidR="0013559A">
        <w:rPr>
          <w:rFonts w:ascii="仿宋_GB2312" w:eastAsia="仿宋_GB2312" w:hint="eastAsia"/>
          <w:sz w:val="32"/>
          <w:szCs w:val="32"/>
        </w:rPr>
        <w:t>扶的</w:t>
      </w:r>
      <w:r w:rsidRPr="00466A31">
        <w:rPr>
          <w:rFonts w:ascii="仿宋_GB2312" w:eastAsia="仿宋_GB2312" w:hint="eastAsia"/>
          <w:sz w:val="32"/>
          <w:szCs w:val="32"/>
        </w:rPr>
        <w:t>渠道。</w:t>
      </w:r>
    </w:p>
    <w:p w:rsidR="008D4F1B" w:rsidRDefault="008D4F1B" w:rsidP="00466A31">
      <w:pPr>
        <w:ind w:firstLineChars="200" w:firstLine="640"/>
        <w:rPr>
          <w:rFonts w:ascii="仿宋_GB2312" w:eastAsia="仿宋_GB2312"/>
          <w:sz w:val="32"/>
          <w:szCs w:val="32"/>
        </w:rPr>
      </w:pPr>
      <w:r w:rsidRPr="00466A31">
        <w:rPr>
          <w:rFonts w:ascii="仿宋_GB2312" w:eastAsia="仿宋_GB2312" w:hint="eastAsia"/>
          <w:sz w:val="32"/>
          <w:szCs w:val="32"/>
        </w:rPr>
        <w:t>从群众中来，到群众中去，主动问民情，竭力解民忧，</w:t>
      </w:r>
      <w:r w:rsidR="0013559A">
        <w:rPr>
          <w:rFonts w:ascii="仿宋_GB2312" w:eastAsia="仿宋_GB2312" w:hint="eastAsia"/>
          <w:sz w:val="32"/>
          <w:szCs w:val="32"/>
        </w:rPr>
        <w:lastRenderedPageBreak/>
        <w:t>在嘘寒问暖中拉近与</w:t>
      </w:r>
      <w:r w:rsidR="00F85B96">
        <w:rPr>
          <w:rFonts w:ascii="仿宋_GB2312" w:eastAsia="仿宋_GB2312" w:hint="eastAsia"/>
          <w:sz w:val="32"/>
          <w:szCs w:val="32"/>
        </w:rPr>
        <w:t>群众</w:t>
      </w:r>
      <w:r w:rsidR="0013559A">
        <w:rPr>
          <w:rFonts w:ascii="仿宋_GB2312" w:eastAsia="仿宋_GB2312" w:hint="eastAsia"/>
          <w:sz w:val="32"/>
          <w:szCs w:val="32"/>
        </w:rPr>
        <w:t>的距离，在勤政为民中</w:t>
      </w:r>
      <w:proofErr w:type="gramStart"/>
      <w:r w:rsidR="0013559A">
        <w:rPr>
          <w:rFonts w:ascii="仿宋_GB2312" w:eastAsia="仿宋_GB2312" w:hint="eastAsia"/>
          <w:sz w:val="32"/>
          <w:szCs w:val="32"/>
        </w:rPr>
        <w:t>提升党</w:t>
      </w:r>
      <w:proofErr w:type="gramEnd"/>
      <w:r w:rsidR="0013559A">
        <w:rPr>
          <w:rFonts w:ascii="仿宋_GB2312" w:eastAsia="仿宋_GB2312" w:hint="eastAsia"/>
          <w:sz w:val="32"/>
          <w:szCs w:val="32"/>
        </w:rPr>
        <w:t>的威信，</w:t>
      </w:r>
      <w:r w:rsidR="00927B65">
        <w:rPr>
          <w:rFonts w:ascii="仿宋_GB2312" w:eastAsia="仿宋_GB2312" w:hint="eastAsia"/>
          <w:sz w:val="32"/>
          <w:szCs w:val="32"/>
        </w:rPr>
        <w:t>海涛社区民意表达</w:t>
      </w:r>
      <w:r w:rsidR="00F85B96">
        <w:rPr>
          <w:rFonts w:ascii="仿宋_GB2312" w:eastAsia="仿宋_GB2312" w:hint="eastAsia"/>
          <w:sz w:val="32"/>
          <w:szCs w:val="32"/>
        </w:rPr>
        <w:t>工作</w:t>
      </w:r>
      <w:r w:rsidR="00927B65">
        <w:rPr>
          <w:rFonts w:ascii="仿宋_GB2312" w:eastAsia="仿宋_GB2312" w:hint="eastAsia"/>
          <w:sz w:val="32"/>
          <w:szCs w:val="32"/>
        </w:rPr>
        <w:t>室开展的“助民微行动”深入到辖区每一个家庭，</w:t>
      </w:r>
      <w:r w:rsidR="00F85B96">
        <w:rPr>
          <w:rFonts w:ascii="仿宋_GB2312" w:eastAsia="仿宋_GB2312" w:hint="eastAsia"/>
          <w:sz w:val="32"/>
          <w:szCs w:val="32"/>
        </w:rPr>
        <w:t>开展</w:t>
      </w:r>
      <w:r w:rsidRPr="00466A31">
        <w:rPr>
          <w:rFonts w:ascii="仿宋_GB2312" w:eastAsia="仿宋_GB2312" w:hint="eastAsia"/>
          <w:sz w:val="32"/>
          <w:szCs w:val="32"/>
        </w:rPr>
        <w:t>主动帮扶、</w:t>
      </w:r>
      <w:proofErr w:type="gramStart"/>
      <w:r w:rsidRPr="00466A31">
        <w:rPr>
          <w:rFonts w:ascii="仿宋_GB2312" w:eastAsia="仿宋_GB2312" w:hint="eastAsia"/>
          <w:sz w:val="32"/>
          <w:szCs w:val="32"/>
        </w:rPr>
        <w:t>纾</w:t>
      </w:r>
      <w:proofErr w:type="gramEnd"/>
      <w:r w:rsidRPr="00466A31">
        <w:rPr>
          <w:rFonts w:ascii="仿宋_GB2312" w:eastAsia="仿宋_GB2312" w:hint="eastAsia"/>
          <w:sz w:val="32"/>
          <w:szCs w:val="32"/>
        </w:rPr>
        <w:t>解民困的“微行动”，得到辖区居民群众的认可和点赞。</w:t>
      </w:r>
    </w:p>
    <w:p w:rsidR="00466A31" w:rsidRDefault="00466A31" w:rsidP="00466A31">
      <w:pPr>
        <w:ind w:firstLineChars="200" w:firstLine="640"/>
        <w:rPr>
          <w:rFonts w:ascii="仿宋_GB2312" w:eastAsia="仿宋_GB2312"/>
          <w:sz w:val="32"/>
          <w:szCs w:val="32"/>
        </w:rPr>
      </w:pPr>
    </w:p>
    <w:p w:rsidR="0021409E" w:rsidRPr="00466A31" w:rsidRDefault="00466A31" w:rsidP="00466A31">
      <w:pPr>
        <w:ind w:firstLineChars="200" w:firstLine="480"/>
        <w:rPr>
          <w:rFonts w:ascii="仿宋_GB2312" w:eastAsia="仿宋_GB2312"/>
          <w:sz w:val="32"/>
          <w:szCs w:val="32"/>
        </w:rPr>
      </w:pPr>
      <w:r>
        <w:rPr>
          <w:rFonts w:hint="eastAsia"/>
          <w:noProof/>
          <w:sz w:val="24"/>
        </w:rPr>
        <w:drawing>
          <wp:anchor distT="0" distB="0" distL="114935" distR="114935" simplePos="0" relativeHeight="251660288" behindDoc="0" locked="0" layoutInCell="1" allowOverlap="1">
            <wp:simplePos x="0" y="0"/>
            <wp:positionH relativeFrom="column">
              <wp:posOffset>57150</wp:posOffset>
            </wp:positionH>
            <wp:positionV relativeFrom="paragraph">
              <wp:posOffset>-108585</wp:posOffset>
            </wp:positionV>
            <wp:extent cx="5263515" cy="3939540"/>
            <wp:effectExtent l="0" t="0" r="13335" b="3810"/>
            <wp:wrapNone/>
            <wp:docPr id="3" name="图片 3" descr="18272206640901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2722066409016499"/>
                    <pic:cNvPicPr>
                      <a:picLocks noChangeAspect="1"/>
                    </pic:cNvPicPr>
                  </pic:nvPicPr>
                  <pic:blipFill>
                    <a:blip r:embed="rId5" cstate="print"/>
                    <a:stretch>
                      <a:fillRect/>
                    </a:stretch>
                  </pic:blipFill>
                  <pic:spPr>
                    <a:xfrm>
                      <a:off x="0" y="0"/>
                      <a:ext cx="5263515" cy="3939540"/>
                    </a:xfrm>
                    <a:prstGeom prst="rect">
                      <a:avLst/>
                    </a:prstGeom>
                  </pic:spPr>
                </pic:pic>
              </a:graphicData>
            </a:graphic>
          </wp:anchor>
        </w:drawing>
      </w:r>
    </w:p>
    <w:sectPr w:rsidR="0021409E" w:rsidRPr="00466A31" w:rsidSect="002140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409E"/>
    <w:rsid w:val="0013559A"/>
    <w:rsid w:val="0021409E"/>
    <w:rsid w:val="00466A31"/>
    <w:rsid w:val="006A10DD"/>
    <w:rsid w:val="008D4F1B"/>
    <w:rsid w:val="00927B65"/>
    <w:rsid w:val="009B5F77"/>
    <w:rsid w:val="00C05AED"/>
    <w:rsid w:val="00CA7295"/>
    <w:rsid w:val="00CC51CD"/>
    <w:rsid w:val="00F85B96"/>
    <w:rsid w:val="06CB7546"/>
    <w:rsid w:val="06E56CA6"/>
    <w:rsid w:val="430E2B96"/>
    <w:rsid w:val="58646696"/>
    <w:rsid w:val="77FE1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88</Words>
  <Characters>507</Characters>
  <Application>Microsoft Office Word</Application>
  <DocSecurity>0</DocSecurity>
  <Lines>4</Lines>
  <Paragraphs>1</Paragraphs>
  <ScaleCrop>false</ScaleCrop>
  <Company>盐田区政府</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翟英文</cp:lastModifiedBy>
  <cp:revision>7</cp:revision>
  <cp:lastPrinted>2018-03-27T07:56:00Z</cp:lastPrinted>
  <dcterms:created xsi:type="dcterms:W3CDTF">2014-10-29T12:08:00Z</dcterms:created>
  <dcterms:modified xsi:type="dcterms:W3CDTF">2018-03-29T01:26:00Z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