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63" w:rsidRPr="0098169D" w:rsidRDefault="000B4E5B">
      <w:pPr>
        <w:spacing w:line="580" w:lineRule="exact"/>
        <w:jc w:val="center"/>
        <w:rPr>
          <w:rFonts w:ascii="方正小标宋简体" w:eastAsia="方正小标宋简体" w:hAnsi="宋体"/>
          <w:color w:val="000000" w:themeColor="text1"/>
          <w:sz w:val="44"/>
          <w:szCs w:val="44"/>
        </w:rPr>
      </w:pPr>
      <w:r w:rsidRPr="0098169D">
        <w:rPr>
          <w:rFonts w:ascii="方正小标宋简体" w:eastAsia="方正小标宋简体" w:hAnsi="宋体" w:hint="eastAsia"/>
          <w:color w:val="000000" w:themeColor="text1"/>
          <w:sz w:val="44"/>
          <w:szCs w:val="44"/>
        </w:rPr>
        <w:t>盐田区就业专项资金管理办法</w:t>
      </w:r>
    </w:p>
    <w:p w:rsidR="00844063" w:rsidRPr="0098169D" w:rsidRDefault="000B4E5B">
      <w:pPr>
        <w:spacing w:line="580" w:lineRule="exact"/>
        <w:jc w:val="center"/>
        <w:rPr>
          <w:rFonts w:ascii="宋体" w:hAnsi="宋体"/>
          <w:b/>
          <w:color w:val="000000" w:themeColor="text1"/>
          <w:sz w:val="44"/>
          <w:szCs w:val="44"/>
        </w:rPr>
      </w:pPr>
      <w:r w:rsidRPr="0098169D">
        <w:rPr>
          <w:rFonts w:ascii="方正小标宋简体" w:eastAsia="方正小标宋简体" w:hAnsi="宋体" w:hint="eastAsia"/>
          <w:color w:val="000000" w:themeColor="text1"/>
          <w:sz w:val="44"/>
          <w:szCs w:val="44"/>
        </w:rPr>
        <w:t>（征求意见稿）</w:t>
      </w:r>
    </w:p>
    <w:p w:rsidR="00844063" w:rsidRPr="0098169D" w:rsidRDefault="00844063">
      <w:pPr>
        <w:spacing w:line="580" w:lineRule="exact"/>
        <w:jc w:val="center"/>
        <w:rPr>
          <w:color w:val="000000" w:themeColor="text1"/>
        </w:rPr>
      </w:pPr>
    </w:p>
    <w:p w:rsidR="00844063" w:rsidRPr="0098169D" w:rsidRDefault="000B4E5B" w:rsidP="00F96AA0">
      <w:pPr>
        <w:spacing w:beforeLines="50" w:afterLines="50" w:line="580" w:lineRule="exact"/>
        <w:jc w:val="center"/>
        <w:rPr>
          <w:rFonts w:ascii="黑体" w:eastAsia="黑体" w:hAnsi="黑体"/>
          <w:color w:val="000000" w:themeColor="text1"/>
          <w:sz w:val="32"/>
          <w:szCs w:val="32"/>
        </w:rPr>
      </w:pPr>
      <w:r w:rsidRPr="0098169D">
        <w:rPr>
          <w:rFonts w:ascii="黑体" w:eastAsia="黑体" w:hAnsi="黑体" w:hint="eastAsia"/>
          <w:color w:val="000000" w:themeColor="text1"/>
          <w:sz w:val="32"/>
          <w:szCs w:val="32"/>
        </w:rPr>
        <w:t>第一章   总则</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第一条</w:t>
      </w:r>
      <w:r w:rsidRPr="0098169D">
        <w:rPr>
          <w:rFonts w:ascii="仿宋_GB2312" w:eastAsia="仿宋_GB2312" w:hAnsi="仿宋" w:hint="eastAsia"/>
          <w:color w:val="000000" w:themeColor="text1"/>
          <w:sz w:val="32"/>
          <w:szCs w:val="32"/>
          <w:shd w:val="clear" w:color="auto" w:fill="FFFFFF"/>
        </w:rPr>
        <w:t xml:space="preserve">　为加强对盐田区就业专项资金的管理，提高资金使用绩效，确保资金使用的规范和安全，根据《财政部 人力资源社会保障部关于印发就业补助资金管理办法的通知》（</w:t>
      </w:r>
      <w:proofErr w:type="gramStart"/>
      <w:r w:rsidRPr="0098169D">
        <w:rPr>
          <w:rFonts w:ascii="仿宋_GB2312" w:eastAsia="仿宋_GB2312" w:hAnsi="仿宋" w:hint="eastAsia"/>
          <w:color w:val="000000" w:themeColor="text1"/>
          <w:sz w:val="32"/>
          <w:szCs w:val="32"/>
          <w:shd w:val="clear" w:color="auto" w:fill="FFFFFF"/>
        </w:rPr>
        <w:t>财社〔2017〕</w:t>
      </w:r>
      <w:proofErr w:type="gramEnd"/>
      <w:r w:rsidRPr="0098169D">
        <w:rPr>
          <w:rFonts w:ascii="仿宋_GB2312" w:eastAsia="仿宋_GB2312" w:hAnsi="仿宋" w:hint="eastAsia"/>
          <w:color w:val="000000" w:themeColor="text1"/>
          <w:sz w:val="32"/>
          <w:szCs w:val="32"/>
          <w:shd w:val="clear" w:color="auto" w:fill="FFFFFF"/>
        </w:rPr>
        <w:t>164号）、《广东省财政厅 广东省人力资源社会保障厅关于印发广东省省级促进就业专项资金使用管理办法的通知》（</w:t>
      </w:r>
      <w:proofErr w:type="gramStart"/>
      <w:r w:rsidRPr="0098169D">
        <w:rPr>
          <w:rFonts w:ascii="仿宋_GB2312" w:eastAsia="仿宋_GB2312" w:hAnsi="仿宋" w:hint="eastAsia"/>
          <w:color w:val="000000" w:themeColor="text1"/>
          <w:sz w:val="32"/>
          <w:szCs w:val="32"/>
          <w:shd w:val="clear" w:color="auto" w:fill="FFFFFF"/>
        </w:rPr>
        <w:t>粤财社〔2014〕</w:t>
      </w:r>
      <w:proofErr w:type="gramEnd"/>
      <w:r w:rsidRPr="0098169D">
        <w:rPr>
          <w:rFonts w:ascii="仿宋_GB2312" w:eastAsia="仿宋_GB2312" w:hAnsi="仿宋" w:hint="eastAsia"/>
          <w:color w:val="000000" w:themeColor="text1"/>
          <w:sz w:val="32"/>
          <w:szCs w:val="32"/>
          <w:shd w:val="clear" w:color="auto" w:fill="FFFFFF"/>
        </w:rPr>
        <w:t>188号）、《深圳市人力资源和社会保障局 深圳市财政局关于印发深圳市就业专项资金管理办法的通知》（深</w:t>
      </w:r>
      <w:proofErr w:type="gramStart"/>
      <w:r w:rsidRPr="0098169D">
        <w:rPr>
          <w:rFonts w:ascii="仿宋_GB2312" w:eastAsia="仿宋_GB2312" w:hAnsi="仿宋" w:hint="eastAsia"/>
          <w:color w:val="000000" w:themeColor="text1"/>
          <w:sz w:val="32"/>
          <w:szCs w:val="32"/>
          <w:shd w:val="clear" w:color="auto" w:fill="FFFFFF"/>
        </w:rPr>
        <w:t>人社发</w:t>
      </w:r>
      <w:proofErr w:type="gramEnd"/>
      <w:r w:rsidRPr="0098169D">
        <w:rPr>
          <w:rFonts w:ascii="仿宋_GB2312" w:eastAsia="仿宋_GB2312" w:hAnsi="仿宋" w:hint="eastAsia"/>
          <w:color w:val="000000" w:themeColor="text1"/>
          <w:sz w:val="32"/>
          <w:szCs w:val="32"/>
          <w:shd w:val="clear" w:color="auto" w:fill="FFFFFF"/>
        </w:rPr>
        <w:t>〔2019〕67号）以及我市就业政策的相关规定，结合辖区实际，制定本办法。</w:t>
      </w:r>
    </w:p>
    <w:p w:rsidR="00844063" w:rsidRPr="0098169D" w:rsidRDefault="000B4E5B">
      <w:pPr>
        <w:spacing w:line="560" w:lineRule="exact"/>
        <w:ind w:firstLineChars="200" w:firstLine="640"/>
        <w:jc w:val="left"/>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第二条</w:t>
      </w:r>
      <w:r w:rsidRPr="0098169D">
        <w:rPr>
          <w:rFonts w:ascii="仿宋_GB2312" w:eastAsia="仿宋_GB2312" w:hAnsi="仿宋" w:hint="eastAsia"/>
          <w:color w:val="000000" w:themeColor="text1"/>
          <w:sz w:val="32"/>
          <w:szCs w:val="32"/>
          <w:shd w:val="clear" w:color="auto" w:fill="FFFFFF"/>
        </w:rPr>
        <w:t xml:space="preserve">　本办法所称就业专项资金（以下简称专项资金）</w:t>
      </w:r>
      <w:proofErr w:type="gramStart"/>
      <w:r w:rsidRPr="0098169D">
        <w:rPr>
          <w:rFonts w:ascii="仿宋_GB2312" w:eastAsia="仿宋_GB2312" w:hAnsi="仿宋" w:hint="eastAsia"/>
          <w:color w:val="000000" w:themeColor="text1"/>
          <w:sz w:val="32"/>
          <w:szCs w:val="32"/>
          <w:shd w:val="clear" w:color="auto" w:fill="FFFFFF"/>
        </w:rPr>
        <w:t>是指区政府</w:t>
      </w:r>
      <w:proofErr w:type="gramEnd"/>
      <w:r w:rsidRPr="0098169D">
        <w:rPr>
          <w:rFonts w:ascii="仿宋_GB2312" w:eastAsia="仿宋_GB2312" w:hAnsi="仿宋" w:hint="eastAsia"/>
          <w:color w:val="000000" w:themeColor="text1"/>
          <w:sz w:val="32"/>
          <w:szCs w:val="32"/>
          <w:shd w:val="clear" w:color="auto" w:fill="FFFFFF"/>
        </w:rPr>
        <w:t>为促进就业和创业带动就业而建立的专项资金</w:t>
      </w:r>
      <w:r w:rsidRPr="0098169D">
        <w:rPr>
          <w:rFonts w:ascii="仿宋_GB2312" w:eastAsia="仿宋_GB2312" w:hAnsi="仿宋_GB2312" w:cs="仿宋_GB2312" w:hint="eastAsia"/>
          <w:color w:val="000000" w:themeColor="text1"/>
          <w:sz w:val="32"/>
          <w:szCs w:val="32"/>
        </w:rPr>
        <w:t>。</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专项资金的申请、使用及监督管理，适用本办法。</w:t>
      </w:r>
    </w:p>
    <w:p w:rsidR="00844063" w:rsidRPr="0098169D" w:rsidRDefault="00844063">
      <w:pPr>
        <w:spacing w:line="580" w:lineRule="exact"/>
        <w:ind w:firstLineChars="200" w:firstLine="640"/>
        <w:rPr>
          <w:rFonts w:ascii="仿宋_GB2312" w:eastAsia="仿宋_GB2312" w:hAnsi="仿宋"/>
          <w:color w:val="000000" w:themeColor="text1"/>
          <w:sz w:val="32"/>
          <w:szCs w:val="32"/>
          <w:shd w:val="clear" w:color="auto" w:fill="FFFFFF"/>
        </w:rPr>
      </w:pPr>
    </w:p>
    <w:p w:rsidR="00844063" w:rsidRPr="0098169D" w:rsidRDefault="000B4E5B">
      <w:pPr>
        <w:spacing w:line="580" w:lineRule="exact"/>
        <w:ind w:firstLineChars="200" w:firstLine="640"/>
        <w:jc w:val="center"/>
        <w:rPr>
          <w:rFonts w:ascii="黑体" w:eastAsia="黑体" w:hAnsi="黑体"/>
          <w:color w:val="000000" w:themeColor="text1"/>
          <w:sz w:val="32"/>
          <w:szCs w:val="32"/>
        </w:rPr>
      </w:pPr>
      <w:r w:rsidRPr="0098169D">
        <w:rPr>
          <w:rFonts w:ascii="黑体" w:eastAsia="黑体" w:hAnsi="黑体" w:hint="eastAsia"/>
          <w:color w:val="000000" w:themeColor="text1"/>
          <w:sz w:val="32"/>
          <w:szCs w:val="32"/>
        </w:rPr>
        <w:t>第二章 管理部门职责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第三条</w:t>
      </w:r>
      <w:r w:rsidRPr="0098169D">
        <w:rPr>
          <w:rFonts w:ascii="仿宋_GB2312" w:eastAsia="仿宋_GB2312" w:hAnsi="仿宋" w:hint="eastAsia"/>
          <w:color w:val="000000" w:themeColor="text1"/>
          <w:sz w:val="32"/>
          <w:szCs w:val="32"/>
          <w:shd w:val="clear" w:color="auto" w:fill="FFFFFF"/>
        </w:rPr>
        <w:t xml:space="preserve">  专项资金的使用和管理遵循专款专用、公开透明、突出重点、加强绩效的原则，确保资金使用规范、安全和高效。</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第四条</w:t>
      </w:r>
      <w:r w:rsidRPr="0098169D">
        <w:rPr>
          <w:rFonts w:ascii="仿宋_GB2312" w:eastAsia="仿宋_GB2312" w:hAnsi="仿宋" w:hint="eastAsia"/>
          <w:color w:val="000000" w:themeColor="text1"/>
          <w:sz w:val="32"/>
          <w:szCs w:val="32"/>
          <w:shd w:val="clear" w:color="auto" w:fill="FFFFFF"/>
        </w:rPr>
        <w:t xml:space="preserve">  区人力资源局、区劳动关系公共服务中心是专项资金的管理部门，区财政局是专项资金的监管部门，区国库支付中</w:t>
      </w:r>
      <w:r w:rsidRPr="0098169D">
        <w:rPr>
          <w:rFonts w:ascii="仿宋_GB2312" w:eastAsia="仿宋_GB2312" w:hAnsi="仿宋" w:hint="eastAsia"/>
          <w:color w:val="000000" w:themeColor="text1"/>
          <w:sz w:val="32"/>
          <w:szCs w:val="32"/>
          <w:shd w:val="clear" w:color="auto" w:fill="FFFFFF"/>
        </w:rPr>
        <w:lastRenderedPageBreak/>
        <w:t>心是专项资金的核算支付部门，区纪委监委、审计局是专项资金的监督及审计部门。</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专项资金由区人力资源局负责统筹协调，区劳动关系公共服务中心负责管理和使用，各</w:t>
      </w:r>
      <w:proofErr w:type="gramStart"/>
      <w:r w:rsidRPr="0098169D">
        <w:rPr>
          <w:rFonts w:ascii="仿宋_GB2312" w:eastAsia="仿宋_GB2312" w:hAnsi="仿宋" w:hint="eastAsia"/>
          <w:color w:val="000000" w:themeColor="text1"/>
          <w:sz w:val="32"/>
          <w:szCs w:val="32"/>
          <w:shd w:val="clear" w:color="auto" w:fill="FFFFFF"/>
        </w:rPr>
        <w:t>街道办需对</w:t>
      </w:r>
      <w:proofErr w:type="gramEnd"/>
      <w:r w:rsidRPr="0098169D">
        <w:rPr>
          <w:rFonts w:ascii="仿宋_GB2312" w:eastAsia="仿宋_GB2312" w:hAnsi="仿宋" w:hint="eastAsia"/>
          <w:color w:val="000000" w:themeColor="text1"/>
          <w:sz w:val="32"/>
          <w:szCs w:val="32"/>
          <w:shd w:val="clear" w:color="auto" w:fill="FFFFFF"/>
        </w:rPr>
        <w:t>管理权限范围内的专项资金的</w:t>
      </w:r>
      <w:proofErr w:type="gramStart"/>
      <w:r w:rsidR="006849C4" w:rsidRPr="0098169D">
        <w:rPr>
          <w:rFonts w:ascii="仿宋_GB2312" w:eastAsia="仿宋_GB2312" w:hAnsi="仿宋" w:hint="eastAsia"/>
          <w:color w:val="000000" w:themeColor="text1"/>
          <w:sz w:val="32"/>
          <w:szCs w:val="32"/>
          <w:shd w:val="clear" w:color="auto" w:fill="FFFFFF"/>
        </w:rPr>
        <w:t>的</w:t>
      </w:r>
      <w:proofErr w:type="gramEnd"/>
      <w:r w:rsidR="006849C4" w:rsidRPr="0098169D">
        <w:rPr>
          <w:rFonts w:ascii="仿宋_GB2312" w:eastAsia="仿宋_GB2312" w:hAnsi="仿宋" w:hint="eastAsia"/>
          <w:color w:val="000000" w:themeColor="text1"/>
          <w:sz w:val="32"/>
          <w:szCs w:val="32"/>
          <w:shd w:val="clear" w:color="auto" w:fill="FFFFFF"/>
        </w:rPr>
        <w:t>受理、审核、拨付、公示等负责。</w:t>
      </w:r>
    </w:p>
    <w:p w:rsidR="00844063" w:rsidRPr="0098169D" w:rsidRDefault="000B4E5B">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（一）区人力资源局职责：</w:t>
      </w:r>
    </w:p>
    <w:p w:rsidR="00844063" w:rsidRPr="0098169D" w:rsidRDefault="006849C4">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color w:val="000000" w:themeColor="text1"/>
          <w:sz w:val="32"/>
          <w:szCs w:val="32"/>
          <w:shd w:val="clear" w:color="auto" w:fill="FFFFFF"/>
        </w:rPr>
        <w:t>1.</w:t>
      </w:r>
      <w:r w:rsidRPr="0098169D">
        <w:rPr>
          <w:rFonts w:ascii="仿宋_GB2312" w:eastAsia="仿宋_GB2312" w:hAnsi="仿宋" w:hint="eastAsia"/>
          <w:color w:val="000000" w:themeColor="text1"/>
          <w:sz w:val="32"/>
          <w:szCs w:val="32"/>
          <w:shd w:val="clear" w:color="auto" w:fill="FFFFFF"/>
        </w:rPr>
        <w:t>负责统筹调度全区就业专项资金需求，</w:t>
      </w:r>
      <w:proofErr w:type="gramStart"/>
      <w:r w:rsidRPr="0098169D">
        <w:rPr>
          <w:rFonts w:ascii="仿宋_GB2312" w:eastAsia="仿宋_GB2312" w:hAnsi="仿宋" w:hint="eastAsia"/>
          <w:color w:val="000000" w:themeColor="text1"/>
          <w:sz w:val="32"/>
          <w:szCs w:val="32"/>
          <w:shd w:val="clear" w:color="auto" w:fill="FFFFFF"/>
        </w:rPr>
        <w:t>编制区</w:t>
      </w:r>
      <w:proofErr w:type="gramEnd"/>
      <w:r w:rsidRPr="0098169D">
        <w:rPr>
          <w:rFonts w:ascii="仿宋_GB2312" w:eastAsia="仿宋_GB2312" w:hAnsi="仿宋" w:hint="eastAsia"/>
          <w:color w:val="000000" w:themeColor="text1"/>
          <w:sz w:val="32"/>
          <w:szCs w:val="32"/>
          <w:shd w:val="clear" w:color="auto" w:fill="FFFFFF"/>
        </w:rPr>
        <w:t>就业专项资金年度预算及决算报告；</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2.制定专项资金支出项目申报、受理、审核、支付等工作程序，负责编制专项资金的相关制度、规定的草案，提交区政府审议；</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3.对各街道办、区劳动关系公共服务中心和相关资金使用单位的专项资金使用情况进行监督和抽查；</w:t>
      </w:r>
    </w:p>
    <w:p w:rsidR="00844063" w:rsidRPr="0098169D" w:rsidRDefault="006849C4">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color w:val="000000" w:themeColor="text1"/>
          <w:sz w:val="32"/>
          <w:szCs w:val="32"/>
          <w:shd w:val="clear" w:color="auto" w:fill="FFFFFF"/>
        </w:rPr>
        <w:t>4.</w:t>
      </w:r>
      <w:r w:rsidRPr="0098169D">
        <w:rPr>
          <w:rFonts w:ascii="仿宋_GB2312" w:eastAsia="仿宋_GB2312" w:hAnsi="仿宋" w:hint="eastAsia"/>
          <w:color w:val="000000" w:themeColor="text1"/>
          <w:sz w:val="32"/>
          <w:szCs w:val="32"/>
          <w:shd w:val="clear" w:color="auto" w:fill="FFFFFF"/>
        </w:rPr>
        <w:t>落实绩效管理主体责任，按要求做好绩效目标申报，定期开展绩效自评和绩效监控，配合财政部门开展重点评价和再评价</w:t>
      </w:r>
      <w:r w:rsidR="009176FA" w:rsidRPr="0098169D">
        <w:rPr>
          <w:rFonts w:ascii="仿宋_GB2312" w:eastAsia="仿宋_GB2312" w:hAnsi="仿宋" w:hint="eastAsia"/>
          <w:color w:val="000000" w:themeColor="text1"/>
          <w:sz w:val="32"/>
          <w:szCs w:val="32"/>
          <w:shd w:val="clear" w:color="auto" w:fill="FFFFFF"/>
        </w:rPr>
        <w:t>；</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5.对所属权限范围内的专项资金进行审批；</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cs="Times New Roman" w:hint="eastAsia"/>
          <w:color w:val="000000" w:themeColor="text1"/>
          <w:sz w:val="32"/>
          <w:szCs w:val="32"/>
          <w:shd w:val="clear" w:color="auto" w:fill="FFFFFF"/>
        </w:rPr>
        <w:t>6.</w:t>
      </w:r>
      <w:r w:rsidRPr="0098169D">
        <w:rPr>
          <w:rFonts w:ascii="仿宋_GB2312" w:eastAsia="仿宋_GB2312" w:hAnsi="仿宋" w:hint="eastAsia"/>
          <w:color w:val="000000" w:themeColor="text1"/>
          <w:sz w:val="32"/>
          <w:szCs w:val="32"/>
          <w:shd w:val="clear" w:color="auto" w:fill="FFFFFF"/>
        </w:rPr>
        <w:t>职能范围内的其他工作事项。</w:t>
      </w:r>
      <w:bookmarkStart w:id="0" w:name="_GoBack"/>
      <w:bookmarkEnd w:id="0"/>
    </w:p>
    <w:p w:rsidR="00844063" w:rsidRPr="0098169D" w:rsidRDefault="000B4E5B">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（二）区劳动关系公共服务中心职责：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1.负责汇总街道和资金使用单位上报的各类补贴申请并上报区人力资源局审批，向区财政局填报专项资金拨款申请表，向区国库支付中心填报付款凭证；</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2.定期向区人力资源局汇报专项资金使用情况及预算完成</w:t>
      </w:r>
      <w:r w:rsidRPr="0098169D">
        <w:rPr>
          <w:rFonts w:ascii="仿宋_GB2312" w:eastAsia="仿宋_GB2312" w:hAnsi="仿宋" w:hint="eastAsia"/>
          <w:color w:val="000000" w:themeColor="text1"/>
          <w:sz w:val="32"/>
          <w:szCs w:val="32"/>
          <w:shd w:val="clear" w:color="auto" w:fill="FFFFFF"/>
        </w:rPr>
        <w:lastRenderedPageBreak/>
        <w:t>情况，做好日常资料备案存档工作；</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3.对专项资金的使用情况进行监督和抽查；</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4.职能范围内的其他工作事项。</w:t>
      </w:r>
    </w:p>
    <w:p w:rsidR="00844063" w:rsidRPr="0098169D" w:rsidRDefault="006849C4">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（三）各街道办职责：</w:t>
      </w:r>
      <w:r w:rsidR="00415C24" w:rsidRPr="0098169D">
        <w:rPr>
          <w:rFonts w:ascii="楷体_GB2312" w:eastAsia="楷体_GB2312" w:hAnsi="仿宋"/>
          <w:color w:val="000000" w:themeColor="text1"/>
          <w:sz w:val="32"/>
          <w:szCs w:val="32"/>
          <w:shd w:val="clear" w:color="auto" w:fill="FFFFFF"/>
        </w:rPr>
        <w:t xml:space="preserve"> </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1.负责受理审核用人单位招用补贴、毕业生补贴、灵活就业补贴、自主创业补贴等专项资金申请资料，并报送区劳动关系公共服务中心汇总；</w:t>
      </w:r>
    </w:p>
    <w:p w:rsidR="00AC750A" w:rsidRPr="0098169D" w:rsidRDefault="00D006BD">
      <w:pPr>
        <w:spacing w:line="52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2.区人力资源局将就业基地费用补贴划转表报区财政局审核后，相关资金指标划转至街道办，街道办负责受理、初审、汇总就业基地申请材料，由区人力资源局审批通过报区财政局备案后，由街道办将补贴资金拨付</w:t>
      </w:r>
      <w:proofErr w:type="gramStart"/>
      <w:r w:rsidRPr="0098169D">
        <w:rPr>
          <w:rFonts w:ascii="仿宋_GB2312" w:eastAsia="仿宋_GB2312" w:hAnsi="仿宋" w:hint="eastAsia"/>
          <w:color w:val="000000" w:themeColor="text1"/>
          <w:sz w:val="32"/>
          <w:szCs w:val="32"/>
          <w:shd w:val="clear" w:color="auto" w:fill="FFFFFF"/>
        </w:rPr>
        <w:t>至就业</w:t>
      </w:r>
      <w:proofErr w:type="gramEnd"/>
      <w:r w:rsidRPr="0098169D">
        <w:rPr>
          <w:rFonts w:ascii="仿宋_GB2312" w:eastAsia="仿宋_GB2312" w:hAnsi="仿宋" w:hint="eastAsia"/>
          <w:color w:val="000000" w:themeColor="text1"/>
          <w:sz w:val="32"/>
          <w:szCs w:val="32"/>
          <w:shd w:val="clear" w:color="auto" w:fill="FFFFFF"/>
        </w:rPr>
        <w:t>基地人员账户；</w:t>
      </w:r>
    </w:p>
    <w:p w:rsidR="00844063" w:rsidRPr="0098169D" w:rsidRDefault="00D006BD">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3</w:t>
      </w:r>
      <w:r w:rsidR="000B4E5B" w:rsidRPr="0098169D">
        <w:rPr>
          <w:rFonts w:ascii="仿宋_GB2312" w:eastAsia="仿宋_GB2312" w:hAnsi="仿宋" w:hint="eastAsia"/>
          <w:color w:val="000000" w:themeColor="text1"/>
          <w:sz w:val="32"/>
          <w:szCs w:val="32"/>
          <w:shd w:val="clear" w:color="auto" w:fill="FFFFFF"/>
        </w:rPr>
        <w:t>.对</w:t>
      </w:r>
      <w:r w:rsidRPr="0098169D">
        <w:rPr>
          <w:rFonts w:ascii="仿宋_GB2312" w:eastAsia="仿宋_GB2312" w:hAnsi="仿宋" w:hint="eastAsia"/>
          <w:color w:val="000000" w:themeColor="text1"/>
          <w:sz w:val="32"/>
          <w:szCs w:val="32"/>
          <w:shd w:val="clear" w:color="auto" w:fill="FFFFFF"/>
        </w:rPr>
        <w:t>就业基地费用补贴、</w:t>
      </w:r>
      <w:r w:rsidR="000B4E5B" w:rsidRPr="0098169D">
        <w:rPr>
          <w:rFonts w:ascii="仿宋_GB2312" w:eastAsia="仿宋_GB2312" w:hAnsi="仿宋" w:hint="eastAsia"/>
          <w:color w:val="000000" w:themeColor="text1"/>
          <w:sz w:val="32"/>
          <w:szCs w:val="32"/>
          <w:shd w:val="clear" w:color="auto" w:fill="FFFFFF"/>
        </w:rPr>
        <w:t>用人单位招用补贴、毕业生补贴、灵活就业补贴、自主创业补贴等专项资金的使用情况进行监督、走访、核查；</w:t>
      </w:r>
    </w:p>
    <w:p w:rsidR="00844063" w:rsidRPr="0098169D" w:rsidRDefault="00D006BD">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4</w:t>
      </w:r>
      <w:r w:rsidR="000B4E5B" w:rsidRPr="0098169D">
        <w:rPr>
          <w:rFonts w:ascii="仿宋_GB2312" w:eastAsia="仿宋_GB2312" w:hAnsi="仿宋" w:hint="eastAsia"/>
          <w:color w:val="000000" w:themeColor="text1"/>
          <w:sz w:val="32"/>
          <w:szCs w:val="32"/>
          <w:shd w:val="clear" w:color="auto" w:fill="FFFFFF"/>
        </w:rPr>
        <w:t>.负责按照政府信息公开的要求，开展专项资金信息公开工作；</w:t>
      </w:r>
      <w:r w:rsidR="00013404" w:rsidRPr="0098169D">
        <w:rPr>
          <w:rFonts w:ascii="仿宋_GB2312" w:eastAsia="仿宋_GB2312" w:hAnsi="仿宋" w:hint="eastAsia"/>
          <w:color w:val="000000" w:themeColor="text1"/>
          <w:sz w:val="32"/>
          <w:szCs w:val="32"/>
          <w:shd w:val="clear" w:color="auto" w:fill="FFFFFF"/>
        </w:rPr>
        <w:t>5</w:t>
      </w:r>
      <w:r w:rsidR="000B4E5B" w:rsidRPr="0098169D">
        <w:rPr>
          <w:rFonts w:ascii="仿宋_GB2312" w:eastAsia="仿宋_GB2312" w:hAnsi="仿宋" w:hint="eastAsia"/>
          <w:color w:val="000000" w:themeColor="text1"/>
          <w:sz w:val="32"/>
          <w:szCs w:val="32"/>
          <w:shd w:val="clear" w:color="auto" w:fill="FFFFFF"/>
        </w:rPr>
        <w:t>.职能范围内的其他工作事项。</w:t>
      </w:r>
    </w:p>
    <w:p w:rsidR="00844063" w:rsidRPr="0098169D" w:rsidRDefault="000B4E5B">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（四）区财政局职责：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1.负责</w:t>
      </w:r>
      <w:proofErr w:type="gramStart"/>
      <w:r w:rsidRPr="0098169D">
        <w:rPr>
          <w:rFonts w:ascii="仿宋_GB2312" w:eastAsia="仿宋_GB2312" w:hAnsi="仿宋" w:hint="eastAsia"/>
          <w:color w:val="000000" w:themeColor="text1"/>
          <w:sz w:val="32"/>
          <w:szCs w:val="32"/>
          <w:shd w:val="clear" w:color="auto" w:fill="FFFFFF"/>
        </w:rPr>
        <w:t>审核区</w:t>
      </w:r>
      <w:proofErr w:type="gramEnd"/>
      <w:r w:rsidRPr="0098169D">
        <w:rPr>
          <w:rFonts w:ascii="仿宋_GB2312" w:eastAsia="仿宋_GB2312" w:hAnsi="仿宋" w:hint="eastAsia"/>
          <w:color w:val="000000" w:themeColor="text1"/>
          <w:sz w:val="32"/>
          <w:szCs w:val="32"/>
          <w:shd w:val="clear" w:color="auto" w:fill="FFFFFF"/>
        </w:rPr>
        <w:t>人力资源局报送的专项资金年度预算</w:t>
      </w:r>
      <w:r w:rsidR="006849C4" w:rsidRPr="0098169D">
        <w:rPr>
          <w:rFonts w:ascii="仿宋_GB2312" w:eastAsia="仿宋_GB2312" w:hAnsi="仿宋" w:hint="eastAsia"/>
          <w:color w:val="000000" w:themeColor="text1"/>
          <w:sz w:val="32"/>
          <w:szCs w:val="32"/>
          <w:shd w:val="clear" w:color="auto" w:fill="FFFFFF"/>
        </w:rPr>
        <w:t>，按规定程序报批；</w:t>
      </w:r>
    </w:p>
    <w:p w:rsidR="00844063" w:rsidRPr="0098169D" w:rsidRDefault="006849C4">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color w:val="000000" w:themeColor="text1"/>
          <w:sz w:val="32"/>
          <w:szCs w:val="32"/>
          <w:shd w:val="clear" w:color="auto" w:fill="FFFFFF"/>
        </w:rPr>
        <w:t>2.</w:t>
      </w:r>
      <w:r w:rsidRPr="0098169D">
        <w:rPr>
          <w:rFonts w:ascii="仿宋_GB2312" w:eastAsia="仿宋_GB2312" w:hAnsi="仿宋" w:hint="eastAsia"/>
          <w:color w:val="000000" w:themeColor="text1"/>
          <w:sz w:val="32"/>
          <w:szCs w:val="32"/>
          <w:shd w:val="clear" w:color="auto" w:fill="FFFFFF"/>
        </w:rPr>
        <w:t>负责专项资金筹集和资金调拨；</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3.对专项资金使用项目进行监督检查；</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4.负责按上级财政部门要求审核汇总专项资金决算报告，并组织实施专项资金财政监督，部署专项资金绩效管理，组织绩效</w:t>
      </w:r>
      <w:r w:rsidRPr="0098169D">
        <w:rPr>
          <w:rFonts w:ascii="仿宋_GB2312" w:eastAsia="仿宋_GB2312" w:hAnsi="仿宋" w:hint="eastAsia"/>
          <w:color w:val="000000" w:themeColor="text1"/>
          <w:sz w:val="32"/>
          <w:szCs w:val="32"/>
          <w:shd w:val="clear" w:color="auto" w:fill="FFFFFF"/>
        </w:rPr>
        <w:lastRenderedPageBreak/>
        <w:t>目标申报，审核续期绩效评价报告，根据需要组织开展重点专项资金项目绩效评价和再评价；</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5.职能范围内的其他工作事项。</w:t>
      </w:r>
    </w:p>
    <w:p w:rsidR="00844063" w:rsidRPr="0098169D" w:rsidRDefault="000B4E5B">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（五）区国库支付中心职责：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1.负责专项资金核算工作，向区人力资源局报送专项资金使用情况月、年报表；</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2.依据专项资金年度预算安排及相关财经法规、规章制度，及时办理专项资金审核拨付手续；</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3.职能范围内的其他工作事项。</w:t>
      </w:r>
    </w:p>
    <w:p w:rsidR="00844063" w:rsidRPr="0098169D" w:rsidRDefault="000B4E5B">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（六）区审计局职责：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1.对各专项资金管理部门的资金管理工作进行监督，审查资金收支的真实性、合法性、合</w:t>
      </w:r>
      <w:proofErr w:type="gramStart"/>
      <w:r w:rsidRPr="0098169D">
        <w:rPr>
          <w:rFonts w:ascii="仿宋_GB2312" w:eastAsia="仿宋_GB2312" w:hAnsi="仿宋" w:hint="eastAsia"/>
          <w:color w:val="000000" w:themeColor="text1"/>
          <w:sz w:val="32"/>
          <w:szCs w:val="32"/>
          <w:shd w:val="clear" w:color="auto" w:fill="FFFFFF"/>
        </w:rPr>
        <w:t>规</w:t>
      </w:r>
      <w:proofErr w:type="gramEnd"/>
      <w:r w:rsidRPr="0098169D">
        <w:rPr>
          <w:rFonts w:ascii="仿宋_GB2312" w:eastAsia="仿宋_GB2312" w:hAnsi="仿宋" w:hint="eastAsia"/>
          <w:color w:val="000000" w:themeColor="text1"/>
          <w:sz w:val="32"/>
          <w:szCs w:val="32"/>
          <w:shd w:val="clear" w:color="auto" w:fill="FFFFFF"/>
        </w:rPr>
        <w:t>性；</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2.监督审查专项资金开支范围和标准执行情况；</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3.监督和审查各专项资金管理部门内控制度、审批程序执行情况；</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4.根据审查结果，提出改进意见，规范专项资金的使用；</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5.职能范围内的其他工作事项。</w:t>
      </w:r>
    </w:p>
    <w:p w:rsidR="00844063" w:rsidRPr="0098169D" w:rsidRDefault="000B4E5B">
      <w:pPr>
        <w:spacing w:line="580" w:lineRule="exact"/>
        <w:ind w:firstLineChars="200" w:firstLine="640"/>
        <w:rPr>
          <w:rFonts w:ascii="楷体_GB2312" w:eastAsia="楷体_GB2312" w:hAnsi="仿宋"/>
          <w:color w:val="000000" w:themeColor="text1"/>
          <w:sz w:val="32"/>
          <w:szCs w:val="32"/>
          <w:shd w:val="clear" w:color="auto" w:fill="FFFFFF"/>
        </w:rPr>
      </w:pPr>
      <w:r w:rsidRPr="0098169D">
        <w:rPr>
          <w:rFonts w:ascii="楷体_GB2312" w:eastAsia="楷体_GB2312" w:hAnsi="仿宋" w:hint="eastAsia"/>
          <w:color w:val="000000" w:themeColor="text1"/>
          <w:sz w:val="32"/>
          <w:szCs w:val="32"/>
          <w:shd w:val="clear" w:color="auto" w:fill="FFFFFF"/>
        </w:rPr>
        <w:t>（七）区纪委监委职责：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仿宋_GB2312" w:eastAsia="仿宋_GB2312" w:hAnsi="仿宋" w:hint="eastAsia"/>
          <w:color w:val="000000" w:themeColor="text1"/>
          <w:sz w:val="32"/>
          <w:szCs w:val="32"/>
          <w:shd w:val="clear" w:color="auto" w:fill="FFFFFF"/>
        </w:rPr>
        <w:t>对资金管理使用中的</w:t>
      </w:r>
      <w:r w:rsidR="002554F8" w:rsidRPr="0098169D">
        <w:rPr>
          <w:rFonts w:ascii="仿宋_GB2312" w:eastAsia="仿宋_GB2312" w:hAnsi="仿宋" w:hint="eastAsia"/>
          <w:color w:val="000000" w:themeColor="text1"/>
          <w:sz w:val="32"/>
          <w:szCs w:val="32"/>
          <w:shd w:val="clear" w:color="auto" w:fill="FFFFFF"/>
        </w:rPr>
        <w:t>违法违纪</w:t>
      </w:r>
      <w:r w:rsidRPr="0098169D">
        <w:rPr>
          <w:rFonts w:ascii="仿宋_GB2312" w:eastAsia="仿宋_GB2312" w:hAnsi="仿宋" w:hint="eastAsia"/>
          <w:color w:val="000000" w:themeColor="text1"/>
          <w:sz w:val="32"/>
          <w:szCs w:val="32"/>
          <w:shd w:val="clear" w:color="auto" w:fill="FFFFFF"/>
        </w:rPr>
        <w:t>行为，由</w:t>
      </w:r>
      <w:r w:rsidR="002554F8" w:rsidRPr="0098169D">
        <w:rPr>
          <w:rFonts w:ascii="仿宋_GB2312" w:eastAsia="仿宋_GB2312" w:hAnsi="仿宋" w:hint="eastAsia"/>
          <w:color w:val="000000" w:themeColor="text1"/>
          <w:sz w:val="32"/>
          <w:szCs w:val="32"/>
          <w:shd w:val="clear" w:color="auto" w:fill="FFFFFF"/>
        </w:rPr>
        <w:t>纪检监察机关依纪依法</w:t>
      </w:r>
      <w:r w:rsidRPr="0098169D">
        <w:rPr>
          <w:rFonts w:ascii="仿宋_GB2312" w:eastAsia="仿宋_GB2312" w:hAnsi="仿宋" w:hint="eastAsia"/>
          <w:color w:val="000000" w:themeColor="text1"/>
          <w:sz w:val="32"/>
          <w:szCs w:val="32"/>
          <w:shd w:val="clear" w:color="auto" w:fill="FFFFFF"/>
        </w:rPr>
        <w:t>处理。</w:t>
      </w:r>
    </w:p>
    <w:p w:rsidR="00844063" w:rsidRPr="0098169D" w:rsidRDefault="00844063">
      <w:pPr>
        <w:spacing w:line="580" w:lineRule="exact"/>
        <w:ind w:firstLineChars="200" w:firstLine="640"/>
        <w:rPr>
          <w:rFonts w:ascii="仿宋_GB2312" w:eastAsia="仿宋_GB2312" w:hAnsi="仿宋"/>
          <w:color w:val="000000" w:themeColor="text1"/>
          <w:sz w:val="32"/>
          <w:szCs w:val="32"/>
          <w:shd w:val="clear" w:color="auto" w:fill="FFFFFF"/>
        </w:rPr>
      </w:pPr>
    </w:p>
    <w:p w:rsidR="00844063" w:rsidRPr="0098169D" w:rsidRDefault="000B4E5B">
      <w:pPr>
        <w:spacing w:line="580" w:lineRule="exact"/>
        <w:ind w:firstLineChars="200" w:firstLine="640"/>
        <w:jc w:val="center"/>
        <w:rPr>
          <w:rFonts w:ascii="黑体" w:eastAsia="黑体" w:hAnsi="黑体"/>
          <w:color w:val="000000" w:themeColor="text1"/>
          <w:sz w:val="32"/>
          <w:szCs w:val="32"/>
        </w:rPr>
      </w:pPr>
      <w:r w:rsidRPr="0098169D">
        <w:rPr>
          <w:rFonts w:ascii="黑体" w:eastAsia="黑体" w:hAnsi="黑体" w:hint="eastAsia"/>
          <w:color w:val="000000" w:themeColor="text1"/>
          <w:sz w:val="32"/>
          <w:szCs w:val="32"/>
        </w:rPr>
        <w:t xml:space="preserve">第三章   </w:t>
      </w:r>
      <w:bookmarkStart w:id="1" w:name="_Hlk31817054"/>
      <w:r w:rsidRPr="0098169D">
        <w:rPr>
          <w:rFonts w:ascii="黑体" w:eastAsia="黑体" w:hAnsi="黑体" w:hint="eastAsia"/>
          <w:color w:val="000000" w:themeColor="text1"/>
          <w:sz w:val="32"/>
          <w:szCs w:val="32"/>
        </w:rPr>
        <w:t>专项资金的使用范围</w:t>
      </w:r>
      <w:bookmarkEnd w:id="1"/>
    </w:p>
    <w:p w:rsidR="00D809EC"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lastRenderedPageBreak/>
        <w:t>第五条</w:t>
      </w:r>
      <w:r w:rsidRPr="0098169D">
        <w:rPr>
          <w:rFonts w:ascii="仿宋_GB2312" w:eastAsia="仿宋_GB2312" w:hAnsi="仿宋" w:hint="eastAsia"/>
          <w:color w:val="000000" w:themeColor="text1"/>
          <w:sz w:val="32"/>
          <w:szCs w:val="32"/>
          <w:shd w:val="clear" w:color="auto" w:fill="FFFFFF"/>
        </w:rPr>
        <w:t xml:space="preserve">　专项资金的使用范围</w:t>
      </w:r>
      <w:r w:rsidR="00AA3F2A" w:rsidRPr="0098169D">
        <w:rPr>
          <w:rFonts w:ascii="仿宋_GB2312" w:eastAsia="仿宋_GB2312" w:hAnsi="仿宋" w:hint="eastAsia"/>
          <w:color w:val="000000" w:themeColor="text1"/>
          <w:sz w:val="32"/>
          <w:szCs w:val="32"/>
          <w:shd w:val="clear" w:color="auto" w:fill="FFFFFF"/>
        </w:rPr>
        <w:t>包括</w:t>
      </w:r>
      <w:r w:rsidRPr="0098169D">
        <w:rPr>
          <w:rFonts w:ascii="仿宋_GB2312" w:eastAsia="仿宋_GB2312" w:hAnsi="仿宋" w:hint="eastAsia"/>
          <w:color w:val="000000" w:themeColor="text1"/>
          <w:sz w:val="32"/>
          <w:szCs w:val="32"/>
          <w:shd w:val="clear" w:color="auto" w:fill="FFFFFF"/>
        </w:rPr>
        <w:t>：职业介绍补贴、职业培训补贴、职业技能鉴定补贴、社会保险补贴、岗位补贴、就业见习补贴、见习单位录用奖励、高校毕业生在中小</w:t>
      </w:r>
      <w:proofErr w:type="gramStart"/>
      <w:r w:rsidRPr="0098169D">
        <w:rPr>
          <w:rFonts w:ascii="仿宋_GB2312" w:eastAsia="仿宋_GB2312" w:hAnsi="仿宋" w:hint="eastAsia"/>
          <w:color w:val="000000" w:themeColor="text1"/>
          <w:sz w:val="32"/>
          <w:szCs w:val="32"/>
          <w:shd w:val="clear" w:color="auto" w:fill="FFFFFF"/>
        </w:rPr>
        <w:t>微企业</w:t>
      </w:r>
      <w:proofErr w:type="gramEnd"/>
      <w:r w:rsidRPr="0098169D">
        <w:rPr>
          <w:rFonts w:ascii="仿宋_GB2312" w:eastAsia="仿宋_GB2312" w:hAnsi="仿宋" w:hint="eastAsia"/>
          <w:color w:val="000000" w:themeColor="text1"/>
          <w:sz w:val="32"/>
          <w:szCs w:val="32"/>
          <w:shd w:val="clear" w:color="auto" w:fill="FFFFFF"/>
        </w:rPr>
        <w:t>就业补贴、求职创业补贴、扶持公共就业服务、高技能人才培养补助、高技能人才培养载体建设补助、创业补贴、临时生活补助、特别培训补助、生活费补贴、员工制家政服务企业社会保险补贴、吸纳建档立</w:t>
      </w:r>
      <w:proofErr w:type="gramStart"/>
      <w:r w:rsidRPr="0098169D">
        <w:rPr>
          <w:rFonts w:ascii="仿宋_GB2312" w:eastAsia="仿宋_GB2312" w:hAnsi="仿宋" w:hint="eastAsia"/>
          <w:color w:val="000000" w:themeColor="text1"/>
          <w:sz w:val="32"/>
          <w:szCs w:val="32"/>
          <w:shd w:val="clear" w:color="auto" w:fill="FFFFFF"/>
        </w:rPr>
        <w:t>卡贫困</w:t>
      </w:r>
      <w:proofErr w:type="gramEnd"/>
      <w:r w:rsidRPr="0098169D">
        <w:rPr>
          <w:rFonts w:ascii="仿宋_GB2312" w:eastAsia="仿宋_GB2312" w:hAnsi="仿宋" w:hint="eastAsia"/>
          <w:color w:val="000000" w:themeColor="text1"/>
          <w:sz w:val="32"/>
          <w:szCs w:val="32"/>
          <w:shd w:val="clear" w:color="auto" w:fill="FFFFFF"/>
        </w:rPr>
        <w:t>劳动力就业补助、市级创业孵化基地补助、市级就业扶贫基地补助、就业创业指导站补助、就业基地、创业孵化园和高校毕业生见习基地建设与相关补贴及</w:t>
      </w:r>
      <w:r w:rsidR="006849C4" w:rsidRPr="0098169D">
        <w:rPr>
          <w:rFonts w:ascii="仿宋_GB2312" w:eastAsia="仿宋_GB2312" w:hAnsi="仿宋" w:hint="eastAsia"/>
          <w:color w:val="000000" w:themeColor="text1"/>
          <w:sz w:val="32"/>
          <w:szCs w:val="32"/>
          <w:shd w:val="clear" w:color="auto" w:fill="FFFFFF"/>
        </w:rPr>
        <w:t>经上级和区政府批准同意的其他项目</w:t>
      </w:r>
      <w:r w:rsidR="009176FA" w:rsidRPr="0098169D">
        <w:rPr>
          <w:rFonts w:ascii="仿宋_GB2312" w:eastAsia="仿宋_GB2312" w:hAnsi="仿宋" w:hint="eastAsia"/>
          <w:color w:val="000000" w:themeColor="text1"/>
          <w:sz w:val="32"/>
          <w:szCs w:val="32"/>
          <w:shd w:val="clear" w:color="auto" w:fill="FFFFFF"/>
        </w:rPr>
        <w:t>。</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第六条</w:t>
      </w:r>
      <w:r w:rsidRPr="0098169D">
        <w:rPr>
          <w:rFonts w:ascii="仿宋_GB2312" w:eastAsia="仿宋_GB2312" w:hAnsi="仿宋" w:hint="eastAsia"/>
          <w:color w:val="000000" w:themeColor="text1"/>
          <w:sz w:val="32"/>
          <w:szCs w:val="32"/>
          <w:shd w:val="clear" w:color="auto" w:fill="FFFFFF"/>
        </w:rPr>
        <w:t xml:space="preserve">  本办法第五条规定的补贴项目的对象、标准、申领、发放等事项按照市人力资源保障部门的规定执行。</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第七条</w:t>
      </w:r>
      <w:r w:rsidRPr="0098169D">
        <w:rPr>
          <w:rFonts w:ascii="仿宋_GB2312" w:eastAsia="仿宋_GB2312" w:hAnsi="仿宋" w:hint="eastAsia"/>
          <w:color w:val="000000" w:themeColor="text1"/>
          <w:sz w:val="32"/>
          <w:szCs w:val="32"/>
          <w:shd w:val="clear" w:color="auto" w:fill="FFFFFF"/>
        </w:rPr>
        <w:t xml:space="preserve">　专项资金必须坚持专款专用原则，不得用于办公用房建设支出、职工宿舍建设支出、购置交通工具支出、发放人员津贴补贴等支出、“三公”经费支出、部门预算已安排支出以及法律法规禁止的其他支出。</w:t>
      </w:r>
    </w:p>
    <w:p w:rsidR="00844063" w:rsidRPr="0098169D" w:rsidRDefault="00844063">
      <w:pPr>
        <w:spacing w:line="580" w:lineRule="exact"/>
        <w:ind w:firstLineChars="200" w:firstLine="640"/>
        <w:rPr>
          <w:rFonts w:ascii="仿宋_GB2312" w:eastAsia="仿宋_GB2312" w:hAnsi="仿宋"/>
          <w:color w:val="000000" w:themeColor="text1"/>
          <w:sz w:val="32"/>
          <w:szCs w:val="32"/>
          <w:shd w:val="clear" w:color="auto" w:fill="FFFFFF"/>
        </w:rPr>
      </w:pPr>
    </w:p>
    <w:p w:rsidR="00844063" w:rsidRPr="0098169D" w:rsidRDefault="000B4E5B">
      <w:pPr>
        <w:spacing w:line="580" w:lineRule="exact"/>
        <w:ind w:firstLineChars="200" w:firstLine="640"/>
        <w:jc w:val="center"/>
        <w:rPr>
          <w:rFonts w:ascii="黑体" w:eastAsia="黑体" w:hAnsi="黑体"/>
          <w:color w:val="000000" w:themeColor="text1"/>
          <w:sz w:val="32"/>
          <w:szCs w:val="32"/>
        </w:rPr>
      </w:pPr>
      <w:r w:rsidRPr="0098169D">
        <w:rPr>
          <w:rFonts w:ascii="黑体" w:eastAsia="黑体" w:hAnsi="黑体" w:hint="eastAsia"/>
          <w:color w:val="000000" w:themeColor="text1"/>
          <w:sz w:val="32"/>
          <w:szCs w:val="32"/>
        </w:rPr>
        <w:t>第四章   审批和支付程序</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第八条</w:t>
      </w:r>
      <w:r w:rsidRPr="0098169D">
        <w:rPr>
          <w:rFonts w:ascii="仿宋_GB2312" w:eastAsia="仿宋_GB2312" w:hAnsi="仿宋" w:hint="eastAsia"/>
          <w:color w:val="000000" w:themeColor="text1"/>
          <w:sz w:val="32"/>
          <w:szCs w:val="32"/>
          <w:shd w:val="clear" w:color="auto" w:fill="FFFFFF"/>
        </w:rPr>
        <w:t xml:space="preserve">  按照“属地化管理和责权相统一”的原则，采取“分散受理、逐级审核、按权限审批”的管理模式。</w:t>
      </w:r>
    </w:p>
    <w:p w:rsidR="00D809EC"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第九条</w:t>
      </w:r>
      <w:r w:rsidRPr="0098169D">
        <w:rPr>
          <w:rFonts w:ascii="仿宋_GB2312" w:eastAsia="仿宋_GB2312" w:hAnsi="仿宋" w:hint="eastAsia"/>
          <w:color w:val="000000" w:themeColor="text1"/>
          <w:sz w:val="32"/>
          <w:szCs w:val="32"/>
          <w:shd w:val="clear" w:color="auto" w:fill="FFFFFF"/>
        </w:rPr>
        <w:t xml:space="preserve">  由街道在7个工作日内完成</w:t>
      </w:r>
      <w:r w:rsidR="00162486" w:rsidRPr="0098169D">
        <w:rPr>
          <w:rFonts w:ascii="仿宋_GB2312" w:eastAsia="仿宋_GB2312" w:hAnsi="仿宋" w:hint="eastAsia"/>
          <w:color w:val="000000" w:themeColor="text1"/>
          <w:sz w:val="32"/>
          <w:szCs w:val="32"/>
          <w:shd w:val="clear" w:color="auto" w:fill="FFFFFF"/>
        </w:rPr>
        <w:t>用人单位招用补贴、毕业生补贴、灵活就业补贴、自主创业补贴等专项资金的</w:t>
      </w:r>
      <w:r w:rsidRPr="0098169D">
        <w:rPr>
          <w:rFonts w:ascii="仿宋_GB2312" w:eastAsia="仿宋_GB2312" w:hAnsi="仿宋" w:hint="eastAsia"/>
          <w:color w:val="000000" w:themeColor="text1"/>
          <w:sz w:val="32"/>
          <w:szCs w:val="32"/>
          <w:shd w:val="clear" w:color="auto" w:fill="FFFFFF"/>
        </w:rPr>
        <w:t>受理审核，</w:t>
      </w:r>
      <w:r w:rsidRPr="0098169D">
        <w:rPr>
          <w:rFonts w:ascii="仿宋_GB2312" w:eastAsia="仿宋_GB2312" w:hAnsi="仿宋" w:hint="eastAsia"/>
          <w:color w:val="000000" w:themeColor="text1"/>
          <w:sz w:val="32"/>
          <w:szCs w:val="32"/>
          <w:shd w:val="clear" w:color="auto" w:fill="FFFFFF"/>
        </w:rPr>
        <w:lastRenderedPageBreak/>
        <w:t>区劳动关系公共服务中心在2个工作日内完成汇总并报送</w:t>
      </w:r>
      <w:proofErr w:type="gramStart"/>
      <w:r w:rsidRPr="0098169D">
        <w:rPr>
          <w:rFonts w:ascii="仿宋_GB2312" w:eastAsia="仿宋_GB2312" w:hAnsi="仿宋" w:hint="eastAsia"/>
          <w:color w:val="000000" w:themeColor="text1"/>
          <w:sz w:val="32"/>
          <w:szCs w:val="32"/>
          <w:shd w:val="clear" w:color="auto" w:fill="FFFFFF"/>
        </w:rPr>
        <w:t>送</w:t>
      </w:r>
      <w:proofErr w:type="gramEnd"/>
      <w:r w:rsidRPr="0098169D">
        <w:rPr>
          <w:rFonts w:ascii="仿宋_GB2312" w:eastAsia="仿宋_GB2312" w:hAnsi="仿宋" w:hint="eastAsia"/>
          <w:color w:val="000000" w:themeColor="text1"/>
          <w:sz w:val="32"/>
          <w:szCs w:val="32"/>
          <w:shd w:val="clear" w:color="auto" w:fill="FFFFFF"/>
        </w:rPr>
        <w:t>区人力资源局审批，</w:t>
      </w:r>
      <w:r w:rsidR="006849C4" w:rsidRPr="0098169D">
        <w:rPr>
          <w:rFonts w:ascii="仿宋_GB2312" w:eastAsia="仿宋_GB2312" w:hAnsi="仿宋" w:hint="eastAsia"/>
          <w:color w:val="000000" w:themeColor="text1"/>
          <w:sz w:val="32"/>
          <w:szCs w:val="32"/>
          <w:shd w:val="clear" w:color="auto" w:fill="FFFFFF"/>
        </w:rPr>
        <w:t>区人力资源局在</w:t>
      </w:r>
      <w:r w:rsidR="006849C4" w:rsidRPr="0098169D">
        <w:rPr>
          <w:rFonts w:ascii="仿宋_GB2312" w:eastAsia="仿宋_GB2312" w:hAnsi="仿宋"/>
          <w:color w:val="000000" w:themeColor="text1"/>
          <w:sz w:val="32"/>
          <w:szCs w:val="32"/>
          <w:shd w:val="clear" w:color="auto" w:fill="FFFFFF"/>
        </w:rPr>
        <w:t>2</w:t>
      </w:r>
      <w:r w:rsidR="006849C4" w:rsidRPr="0098169D">
        <w:rPr>
          <w:rFonts w:ascii="仿宋_GB2312" w:eastAsia="仿宋_GB2312" w:hAnsi="仿宋" w:hint="eastAsia"/>
          <w:color w:val="000000" w:themeColor="text1"/>
          <w:sz w:val="32"/>
          <w:szCs w:val="32"/>
          <w:shd w:val="clear" w:color="auto" w:fill="FFFFFF"/>
        </w:rPr>
        <w:t>个工作日内完成专项资金用款的审批及金财用款计划申请工作。区财政局收到区人力资源局金财用款计划申请后，根据就业资金预算和资金使用计划等情况，在</w:t>
      </w:r>
      <w:r w:rsidR="006849C4" w:rsidRPr="0098169D">
        <w:rPr>
          <w:rFonts w:ascii="仿宋_GB2312" w:eastAsia="仿宋_GB2312" w:hAnsi="仿宋"/>
          <w:color w:val="000000" w:themeColor="text1"/>
          <w:sz w:val="32"/>
          <w:szCs w:val="32"/>
          <w:shd w:val="clear" w:color="auto" w:fill="FFFFFF"/>
        </w:rPr>
        <w:t>4</w:t>
      </w:r>
      <w:r w:rsidR="006849C4" w:rsidRPr="0098169D">
        <w:rPr>
          <w:rFonts w:ascii="仿宋_GB2312" w:eastAsia="仿宋_GB2312" w:hAnsi="仿宋" w:hint="eastAsia"/>
          <w:color w:val="000000" w:themeColor="text1"/>
          <w:sz w:val="32"/>
          <w:szCs w:val="32"/>
          <w:shd w:val="clear" w:color="auto" w:fill="FFFFFF"/>
        </w:rPr>
        <w:t>个工作日内批复金财用款计划。</w:t>
      </w:r>
      <w:r w:rsidRPr="0098169D">
        <w:rPr>
          <w:rFonts w:ascii="仿宋_GB2312" w:eastAsia="仿宋_GB2312" w:hAnsi="仿宋" w:hint="eastAsia"/>
          <w:color w:val="000000" w:themeColor="text1"/>
          <w:sz w:val="32"/>
          <w:szCs w:val="32"/>
          <w:shd w:val="clear" w:color="auto" w:fill="FFFFFF"/>
        </w:rPr>
        <w:t>区国库支付中心在收到相关符合支付规定的付款凭证后3个工作日内完成专项资金的支付工作。</w:t>
      </w:r>
    </w:p>
    <w:p w:rsidR="00844063" w:rsidRPr="0098169D" w:rsidRDefault="00844063">
      <w:pPr>
        <w:spacing w:line="580" w:lineRule="exact"/>
        <w:ind w:firstLineChars="200" w:firstLine="640"/>
        <w:rPr>
          <w:rFonts w:ascii="仿宋_GB2312" w:eastAsia="仿宋_GB2312" w:hAnsi="仿宋"/>
          <w:color w:val="000000" w:themeColor="text1"/>
          <w:sz w:val="32"/>
          <w:szCs w:val="32"/>
          <w:shd w:val="clear" w:color="auto" w:fill="FFFFFF"/>
        </w:rPr>
      </w:pPr>
    </w:p>
    <w:p w:rsidR="006849C4" w:rsidRPr="0098169D" w:rsidRDefault="000B4E5B" w:rsidP="00F96AA0">
      <w:pPr>
        <w:spacing w:beforeLines="50" w:afterLines="50" w:line="580" w:lineRule="exact"/>
        <w:jc w:val="center"/>
        <w:rPr>
          <w:rFonts w:ascii="黑体" w:eastAsia="黑体" w:hAnsi="黑体"/>
          <w:color w:val="000000" w:themeColor="text1"/>
          <w:sz w:val="32"/>
          <w:szCs w:val="32"/>
        </w:rPr>
      </w:pPr>
      <w:r w:rsidRPr="0098169D">
        <w:rPr>
          <w:rFonts w:ascii="黑体" w:eastAsia="黑体" w:hAnsi="黑体" w:hint="eastAsia"/>
          <w:color w:val="000000" w:themeColor="text1"/>
          <w:sz w:val="32"/>
          <w:szCs w:val="32"/>
        </w:rPr>
        <w:t>第五章   资金使用和监督</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第十条</w:t>
      </w:r>
      <w:r w:rsidRPr="0098169D">
        <w:rPr>
          <w:rFonts w:ascii="仿宋_GB2312" w:eastAsia="仿宋_GB2312" w:hAnsi="仿宋" w:hint="eastAsia"/>
          <w:color w:val="000000" w:themeColor="text1"/>
          <w:sz w:val="32"/>
          <w:szCs w:val="32"/>
          <w:shd w:val="clear" w:color="auto" w:fill="FFFFFF"/>
        </w:rPr>
        <w:t xml:space="preserve">  专项资金需编报年度收支预算，报区政府审批后予以实施，对年初无法预计的支出，按区政府工作规则规定的程序办理追加预算。</w:t>
      </w:r>
      <w:r w:rsidR="006849C4" w:rsidRPr="0098169D">
        <w:rPr>
          <w:rFonts w:ascii="仿宋_GB2312" w:eastAsia="仿宋_GB2312" w:hAnsi="仿宋" w:hint="eastAsia"/>
          <w:color w:val="000000" w:themeColor="text1"/>
          <w:sz w:val="32"/>
          <w:szCs w:val="32"/>
          <w:shd w:val="clear" w:color="auto" w:fill="FFFFFF"/>
        </w:rPr>
        <w:t>年度结余的上级转移支付专项资金专项结转下年继续使用，</w:t>
      </w:r>
      <w:r w:rsidRPr="0098169D">
        <w:rPr>
          <w:rFonts w:ascii="仿宋_GB2312" w:eastAsia="仿宋_GB2312" w:hAnsi="仿宋" w:hint="eastAsia"/>
          <w:color w:val="000000" w:themeColor="text1"/>
          <w:sz w:val="32"/>
          <w:szCs w:val="32"/>
          <w:shd w:val="clear" w:color="auto" w:fill="FFFFFF"/>
        </w:rPr>
        <w:t>任何单位和个人不得挪作他用。</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第十一条</w:t>
      </w:r>
      <w:r w:rsidRPr="0098169D">
        <w:rPr>
          <w:rFonts w:ascii="仿宋_GB2312" w:eastAsia="仿宋_GB2312" w:hAnsi="仿宋" w:hint="eastAsia"/>
          <w:color w:val="000000" w:themeColor="text1"/>
          <w:sz w:val="32"/>
          <w:szCs w:val="32"/>
          <w:shd w:val="clear" w:color="auto" w:fill="FFFFFF"/>
        </w:rPr>
        <w:t xml:space="preserve">  专项资金应建立监督机制。区人力资源局对专项资金使用情况进行日常管理和监督，区财政局根据需要开展专项检查，及时发现和纠正问题，配合区审计局、区纪委监委做好监督检查工作。对资金申请单位和个人骗取补贴的，一经发现，要依法追回。情节严重的，要提交司法机关依法追究责任。</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 xml:space="preserve">第十二条 </w:t>
      </w:r>
      <w:r w:rsidRPr="0098169D">
        <w:rPr>
          <w:rFonts w:ascii="仿宋_GB2312" w:eastAsia="仿宋_GB2312" w:hAnsi="仿宋" w:hint="eastAsia"/>
          <w:color w:val="000000" w:themeColor="text1"/>
          <w:sz w:val="32"/>
          <w:szCs w:val="32"/>
          <w:shd w:val="clear" w:color="auto" w:fill="FFFFFF"/>
        </w:rPr>
        <w:t xml:space="preserve"> 专项资金实行预算绩效管理。区人力资源局应当每年开展绩效评价。区财政局对人力资源局报送的绩效评价报告进行审核并根据情况组织重点评价或再评价，并将评价结果作为专项资金安排、调整、撤销的重要依据。</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lastRenderedPageBreak/>
        <w:t>第十三条</w:t>
      </w:r>
      <w:r w:rsidRPr="0098169D">
        <w:rPr>
          <w:rFonts w:ascii="仿宋_GB2312" w:eastAsia="仿宋_GB2312" w:hAnsi="仿宋" w:hint="eastAsia"/>
          <w:color w:val="000000" w:themeColor="text1"/>
          <w:sz w:val="32"/>
          <w:szCs w:val="32"/>
          <w:shd w:val="clear" w:color="auto" w:fill="FFFFFF"/>
        </w:rPr>
        <w:t xml:space="preserve">  专项资金管理建立信息公开机制。可通过区政府在线、媒体、社会就业服务机构、基层劳动保障平台向社会公布专项资金的补贴标准、审批程序、受理部门等相关信息；同时要做好相关信息更新、补充、完善等工作。</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第十四条</w:t>
      </w:r>
      <w:r w:rsidRPr="0098169D">
        <w:rPr>
          <w:rFonts w:ascii="仿宋_GB2312" w:eastAsia="仿宋_GB2312" w:hAnsi="仿宋" w:hint="eastAsia"/>
          <w:color w:val="000000" w:themeColor="text1"/>
          <w:sz w:val="32"/>
          <w:szCs w:val="32"/>
          <w:shd w:val="clear" w:color="auto" w:fill="FFFFFF"/>
        </w:rPr>
        <w:t xml:space="preserve">  要加强专项资金使用的管理，专项资金管理部门和个人在管理和监督工作中</w:t>
      </w:r>
      <w:r w:rsidR="008F2F29" w:rsidRPr="0098169D">
        <w:rPr>
          <w:rFonts w:ascii="仿宋_GB2312" w:eastAsia="仿宋_GB2312" w:hAnsi="仿宋" w:hint="eastAsia"/>
          <w:color w:val="000000" w:themeColor="text1"/>
          <w:sz w:val="32"/>
          <w:szCs w:val="32"/>
          <w:shd w:val="clear" w:color="auto" w:fill="FFFFFF"/>
        </w:rPr>
        <w:t>存在违反本办法规定的行为，以及</w:t>
      </w:r>
      <w:r w:rsidRPr="0098169D">
        <w:rPr>
          <w:rFonts w:ascii="仿宋_GB2312" w:eastAsia="仿宋_GB2312" w:hAnsi="仿宋" w:hint="eastAsia"/>
          <w:color w:val="000000" w:themeColor="text1"/>
          <w:sz w:val="32"/>
          <w:szCs w:val="32"/>
          <w:shd w:val="clear" w:color="auto" w:fill="FFFFFF"/>
        </w:rPr>
        <w:t>滥用职权、玩忽职守、徇私舞弊</w:t>
      </w:r>
      <w:r w:rsidR="008F2F29" w:rsidRPr="0098169D">
        <w:rPr>
          <w:rFonts w:ascii="仿宋_GB2312" w:eastAsia="仿宋_GB2312" w:hAnsi="仿宋" w:hint="eastAsia"/>
          <w:color w:val="000000" w:themeColor="text1"/>
          <w:sz w:val="32"/>
          <w:szCs w:val="32"/>
          <w:shd w:val="clear" w:color="auto" w:fill="FFFFFF"/>
        </w:rPr>
        <w:t>等违纪违法行为</w:t>
      </w:r>
      <w:r w:rsidRPr="0098169D">
        <w:rPr>
          <w:rFonts w:ascii="仿宋_GB2312" w:eastAsia="仿宋_GB2312" w:hAnsi="仿宋" w:hint="eastAsia"/>
          <w:color w:val="000000" w:themeColor="text1"/>
          <w:sz w:val="32"/>
          <w:szCs w:val="32"/>
          <w:shd w:val="clear" w:color="auto" w:fill="FFFFFF"/>
        </w:rPr>
        <w:t>的，</w:t>
      </w:r>
      <w:r w:rsidR="008F2F29" w:rsidRPr="0098169D">
        <w:rPr>
          <w:rFonts w:ascii="仿宋_GB2312" w:eastAsia="仿宋_GB2312" w:hAnsi="仿宋" w:hint="eastAsia"/>
          <w:color w:val="000000" w:themeColor="text1"/>
          <w:sz w:val="32"/>
          <w:szCs w:val="32"/>
          <w:shd w:val="clear" w:color="auto" w:fill="FFFFFF"/>
        </w:rPr>
        <w:t>依照《中华人民共和国预算法》《中华人民共和国公务员法》《中华人民共和国监察法》等国家有关法律法规追究相应责任；情节严重，</w:t>
      </w:r>
      <w:r w:rsidRPr="0098169D">
        <w:rPr>
          <w:rFonts w:ascii="仿宋_GB2312" w:eastAsia="仿宋_GB2312" w:hAnsi="仿宋" w:hint="eastAsia"/>
          <w:color w:val="000000" w:themeColor="text1"/>
          <w:sz w:val="32"/>
          <w:szCs w:val="32"/>
          <w:shd w:val="clear" w:color="auto" w:fill="FFFFFF"/>
        </w:rPr>
        <w:t>涉嫌犯罪的，依法移送司法机关处理。区纪委监委、财政局、审计局、人力资源局、劳动关系公共服务中心、各街道办要密切配合、通力合作，及时掌握和通报有关情况，对专项资金管理使用情况进行检查，共同研究解决专项资金管理使用中的实际问题。</w:t>
      </w:r>
    </w:p>
    <w:p w:rsidR="00844063" w:rsidRPr="0098169D" w:rsidRDefault="00844063">
      <w:pPr>
        <w:spacing w:line="580" w:lineRule="exact"/>
        <w:ind w:firstLineChars="200" w:firstLine="640"/>
        <w:rPr>
          <w:rFonts w:ascii="仿宋_GB2312" w:eastAsia="仿宋_GB2312" w:hAnsi="仿宋"/>
          <w:color w:val="000000" w:themeColor="text1"/>
          <w:sz w:val="32"/>
          <w:szCs w:val="32"/>
          <w:shd w:val="clear" w:color="auto" w:fill="FFFFFF"/>
        </w:rPr>
      </w:pPr>
    </w:p>
    <w:p w:rsidR="006849C4" w:rsidRPr="0098169D" w:rsidRDefault="000B4E5B" w:rsidP="00F96AA0">
      <w:pPr>
        <w:spacing w:beforeLines="50" w:afterLines="50" w:line="580" w:lineRule="exact"/>
        <w:jc w:val="center"/>
        <w:rPr>
          <w:rFonts w:ascii="黑体" w:eastAsia="黑体" w:hAnsi="黑体"/>
          <w:color w:val="000000" w:themeColor="text1"/>
          <w:sz w:val="32"/>
          <w:szCs w:val="32"/>
        </w:rPr>
      </w:pPr>
      <w:r w:rsidRPr="0098169D">
        <w:rPr>
          <w:rFonts w:ascii="黑体" w:eastAsia="黑体" w:hAnsi="黑体" w:hint="eastAsia"/>
          <w:color w:val="000000" w:themeColor="text1"/>
          <w:sz w:val="32"/>
          <w:szCs w:val="32"/>
        </w:rPr>
        <w:t>第六章   附则</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第十五条</w:t>
      </w:r>
      <w:r w:rsidRPr="0098169D">
        <w:rPr>
          <w:rFonts w:ascii="仿宋_GB2312" w:eastAsia="仿宋_GB2312" w:hAnsi="仿宋" w:hint="eastAsia"/>
          <w:color w:val="000000" w:themeColor="text1"/>
          <w:sz w:val="32"/>
          <w:szCs w:val="32"/>
          <w:shd w:val="clear" w:color="auto" w:fill="FFFFFF"/>
        </w:rPr>
        <w:t xml:space="preserve">　本办法由区政府授权区人力资源局负责解释。</w:t>
      </w:r>
    </w:p>
    <w:p w:rsidR="00844063" w:rsidRPr="0098169D" w:rsidRDefault="000B4E5B">
      <w:pPr>
        <w:spacing w:line="580" w:lineRule="exact"/>
        <w:ind w:firstLineChars="200" w:firstLine="640"/>
        <w:rPr>
          <w:rFonts w:ascii="仿宋_GB2312" w:eastAsia="仿宋_GB2312" w:hAnsi="仿宋"/>
          <w:color w:val="000000" w:themeColor="text1"/>
          <w:sz w:val="32"/>
          <w:szCs w:val="32"/>
          <w:shd w:val="clear" w:color="auto" w:fill="FFFFFF"/>
        </w:rPr>
      </w:pPr>
      <w:r w:rsidRPr="0098169D">
        <w:rPr>
          <w:rFonts w:ascii="黑体" w:eastAsia="黑体" w:hAnsi="黑体" w:hint="eastAsia"/>
          <w:color w:val="000000" w:themeColor="text1"/>
          <w:sz w:val="32"/>
          <w:szCs w:val="32"/>
          <w:shd w:val="clear" w:color="auto" w:fill="FFFFFF"/>
        </w:rPr>
        <w:t>第十六条</w:t>
      </w:r>
      <w:r w:rsidRPr="0098169D">
        <w:rPr>
          <w:rFonts w:ascii="仿宋_GB2312" w:eastAsia="仿宋_GB2312" w:hAnsi="仿宋" w:hint="eastAsia"/>
          <w:color w:val="000000" w:themeColor="text1"/>
          <w:sz w:val="32"/>
          <w:szCs w:val="32"/>
          <w:shd w:val="clear" w:color="auto" w:fill="FFFFFF"/>
        </w:rPr>
        <w:t xml:space="preserve">　本办法自发布之日起施行，有效期五年。《深圳市盐田区人民政府办公室关于印发〈盐田区促进就业专项资金管理办法〉的通知》（</w:t>
      </w:r>
      <w:proofErr w:type="gramStart"/>
      <w:r w:rsidRPr="0098169D">
        <w:rPr>
          <w:rFonts w:ascii="仿宋_GB2312" w:eastAsia="仿宋_GB2312" w:hAnsi="仿宋" w:hint="eastAsia"/>
          <w:color w:val="000000" w:themeColor="text1"/>
          <w:sz w:val="32"/>
          <w:szCs w:val="32"/>
          <w:shd w:val="clear" w:color="auto" w:fill="FFFFFF"/>
        </w:rPr>
        <w:t>深盐府办</w:t>
      </w:r>
      <w:proofErr w:type="gramEnd"/>
      <w:r w:rsidRPr="0098169D">
        <w:rPr>
          <w:rFonts w:ascii="仿宋_GB2312" w:eastAsia="仿宋_GB2312" w:hAnsi="仿宋" w:hint="eastAsia"/>
          <w:color w:val="000000" w:themeColor="text1"/>
          <w:sz w:val="32"/>
          <w:szCs w:val="32"/>
          <w:shd w:val="clear" w:color="auto" w:fill="FFFFFF"/>
        </w:rPr>
        <w:t>〔2014〕11号）同时废止。</w:t>
      </w:r>
    </w:p>
    <w:p w:rsidR="00844063" w:rsidRPr="0098169D" w:rsidRDefault="00844063">
      <w:pPr>
        <w:spacing w:line="580" w:lineRule="exact"/>
        <w:ind w:firstLineChars="200" w:firstLine="640"/>
        <w:rPr>
          <w:rFonts w:ascii="仿宋_GB2312" w:eastAsia="仿宋_GB2312" w:hAnsi="仿宋"/>
          <w:color w:val="000000" w:themeColor="text1"/>
          <w:sz w:val="32"/>
          <w:szCs w:val="32"/>
          <w:shd w:val="clear" w:color="auto" w:fill="FFFFFF"/>
        </w:rPr>
      </w:pPr>
    </w:p>
    <w:p w:rsidR="00844063" w:rsidRPr="0098169D" w:rsidRDefault="000B4E5B">
      <w:pPr>
        <w:spacing w:line="580" w:lineRule="exact"/>
        <w:ind w:leftChars="200" w:left="1380" w:hangingChars="300" w:hanging="960"/>
        <w:rPr>
          <w:rFonts w:ascii="方正小标宋简体" w:eastAsia="方正小标宋简体"/>
          <w:color w:val="000000" w:themeColor="text1"/>
          <w:sz w:val="36"/>
          <w:szCs w:val="36"/>
        </w:rPr>
        <w:sectPr w:rsidR="00844063" w:rsidRPr="0098169D">
          <w:headerReference w:type="even" r:id="rId8"/>
          <w:footerReference w:type="even" r:id="rId9"/>
          <w:footerReference w:type="default" r:id="rId10"/>
          <w:pgSz w:w="11906" w:h="16838"/>
          <w:pgMar w:top="1985" w:right="1474" w:bottom="1531" w:left="1588" w:header="851" w:footer="1191" w:gutter="0"/>
          <w:cols w:space="720"/>
          <w:docGrid w:type="lines" w:linePitch="312"/>
        </w:sectPr>
      </w:pPr>
      <w:r w:rsidRPr="0098169D">
        <w:rPr>
          <w:rFonts w:ascii="仿宋_GB2312" w:eastAsia="仿宋_GB2312" w:hAnsi="仿宋" w:hint="eastAsia"/>
          <w:color w:val="000000" w:themeColor="text1"/>
          <w:sz w:val="32"/>
          <w:szCs w:val="32"/>
          <w:shd w:val="clear" w:color="auto" w:fill="FFFFFF"/>
        </w:rPr>
        <w:t>附件：1.盐田区就业专项资金用款审批表</w:t>
      </w:r>
    </w:p>
    <w:p w:rsidR="00844063" w:rsidRPr="0098169D" w:rsidRDefault="000B4E5B">
      <w:pPr>
        <w:spacing w:line="580" w:lineRule="exact"/>
        <w:rPr>
          <w:rFonts w:ascii="黑体" w:eastAsia="黑体" w:hAnsi="宋体"/>
          <w:color w:val="000000" w:themeColor="text1"/>
          <w:sz w:val="32"/>
          <w:szCs w:val="32"/>
        </w:rPr>
      </w:pPr>
      <w:r w:rsidRPr="0098169D">
        <w:rPr>
          <w:rFonts w:ascii="黑体" w:eastAsia="黑体" w:hAnsi="宋体" w:hint="eastAsia"/>
          <w:color w:val="000000" w:themeColor="text1"/>
          <w:sz w:val="32"/>
          <w:szCs w:val="32"/>
        </w:rPr>
        <w:lastRenderedPageBreak/>
        <w:t>附件1</w:t>
      </w:r>
    </w:p>
    <w:p w:rsidR="00844063" w:rsidRPr="0098169D" w:rsidRDefault="000B4E5B">
      <w:pPr>
        <w:spacing w:line="580" w:lineRule="exact"/>
        <w:jc w:val="center"/>
        <w:rPr>
          <w:rFonts w:ascii="黑体" w:eastAsia="黑体" w:hAnsi="宋体"/>
          <w:color w:val="000000" w:themeColor="text1"/>
          <w:sz w:val="32"/>
          <w:szCs w:val="32"/>
        </w:rPr>
      </w:pPr>
      <w:r w:rsidRPr="0098169D">
        <w:rPr>
          <w:rFonts w:ascii="方正小标宋简体" w:eastAsia="方正小标宋简体" w:hAnsi="宋体" w:hint="eastAsia"/>
          <w:bCs/>
          <w:color w:val="000000" w:themeColor="text1"/>
          <w:sz w:val="44"/>
          <w:szCs w:val="44"/>
        </w:rPr>
        <w:t>盐田区就业专项资金用款审批表</w:t>
      </w:r>
    </w:p>
    <w:p w:rsidR="006849C4" w:rsidRPr="0098169D" w:rsidRDefault="000B4E5B" w:rsidP="00F96AA0">
      <w:pPr>
        <w:spacing w:beforeLines="100" w:afterLines="100" w:line="580" w:lineRule="exact"/>
        <w:ind w:left="6184" w:hangingChars="1400" w:hanging="6184"/>
        <w:rPr>
          <w:rFonts w:ascii="楷体_GB2312" w:eastAsia="楷体_GB2312" w:hAnsi="宋体"/>
          <w:bCs/>
          <w:color w:val="000000" w:themeColor="text1"/>
          <w:sz w:val="44"/>
          <w:szCs w:val="44"/>
        </w:rPr>
      </w:pPr>
      <w:r w:rsidRPr="0098169D">
        <w:rPr>
          <w:rFonts w:ascii="新宋体" w:eastAsia="新宋体" w:hAnsi="新宋体" w:hint="eastAsia"/>
          <w:b/>
          <w:bCs/>
          <w:color w:val="000000" w:themeColor="text1"/>
          <w:sz w:val="44"/>
          <w:szCs w:val="44"/>
        </w:rPr>
        <w:t xml:space="preserve">                   </w:t>
      </w:r>
      <w:r w:rsidRPr="0098169D">
        <w:rPr>
          <w:rFonts w:ascii="宋体" w:hAnsi="宋体" w:hint="eastAsia"/>
          <w:b/>
          <w:bCs/>
          <w:color w:val="000000" w:themeColor="text1"/>
          <w:sz w:val="44"/>
          <w:szCs w:val="44"/>
        </w:rPr>
        <w:t xml:space="preserve">  </w:t>
      </w:r>
      <w:r w:rsidRPr="0098169D">
        <w:rPr>
          <w:rFonts w:ascii="宋体" w:hAnsi="宋体"/>
          <w:b/>
          <w:bCs/>
          <w:color w:val="000000" w:themeColor="text1"/>
          <w:sz w:val="44"/>
          <w:szCs w:val="44"/>
        </w:rPr>
        <w:t xml:space="preserve">        </w:t>
      </w:r>
      <w:r w:rsidRPr="0098169D">
        <w:rPr>
          <w:rFonts w:ascii="楷体_GB2312" w:eastAsia="楷体_GB2312" w:hAnsi="宋体" w:hint="eastAsia"/>
          <w:color w:val="000000" w:themeColor="text1"/>
          <w:szCs w:val="32"/>
        </w:rPr>
        <w:t>编号：</w:t>
      </w:r>
      <w:r w:rsidRPr="0098169D">
        <w:rPr>
          <w:rFonts w:ascii="楷体_GB2312" w:eastAsia="楷体_GB2312" w:hAnsi="宋体" w:hint="eastAsia"/>
          <w:bCs/>
          <w:color w:val="000000" w:themeColor="text1"/>
          <w:sz w:val="44"/>
          <w:szCs w:val="44"/>
        </w:rPr>
        <w:t xml:space="preserve">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404"/>
        <w:gridCol w:w="7494"/>
      </w:tblGrid>
      <w:tr w:rsidR="00844063" w:rsidRPr="0098169D">
        <w:trPr>
          <w:trHeight w:val="4335"/>
          <w:jc w:val="center"/>
        </w:trPr>
        <w:tc>
          <w:tcPr>
            <w:tcW w:w="1404" w:type="dxa"/>
            <w:shd w:val="clear" w:color="auto" w:fill="FFFFFF"/>
            <w:vAlign w:val="center"/>
          </w:tcPr>
          <w:p w:rsidR="00844063" w:rsidRPr="0098169D" w:rsidRDefault="000B4E5B">
            <w:pPr>
              <w:spacing w:line="400" w:lineRule="exact"/>
              <w:jc w:val="center"/>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申请经费理由</w:t>
            </w:r>
          </w:p>
        </w:tc>
        <w:tc>
          <w:tcPr>
            <w:tcW w:w="7494" w:type="dxa"/>
            <w:shd w:val="clear" w:color="auto" w:fill="FFFFFF"/>
          </w:tcPr>
          <w:p w:rsidR="00844063" w:rsidRPr="0098169D" w:rsidRDefault="000B4E5B">
            <w:pPr>
              <w:spacing w:line="400" w:lineRule="exac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（一）申请具体内容：</w:t>
            </w:r>
          </w:p>
          <w:p w:rsidR="00844063" w:rsidRPr="0098169D" w:rsidRDefault="00844063">
            <w:pPr>
              <w:spacing w:line="400" w:lineRule="exact"/>
              <w:rPr>
                <w:rFonts w:ascii="仿宋_GB2312" w:eastAsia="仿宋_GB2312" w:hAnsi="宋体"/>
                <w:color w:val="000000" w:themeColor="text1"/>
                <w:sz w:val="28"/>
                <w:szCs w:val="28"/>
              </w:rPr>
            </w:pPr>
          </w:p>
          <w:p w:rsidR="00844063" w:rsidRPr="0098169D" w:rsidRDefault="00844063">
            <w:pPr>
              <w:spacing w:line="400" w:lineRule="exact"/>
              <w:rPr>
                <w:rFonts w:ascii="仿宋_GB2312" w:eastAsia="仿宋_GB2312" w:hAnsi="宋体"/>
                <w:color w:val="000000" w:themeColor="text1"/>
                <w:sz w:val="28"/>
                <w:szCs w:val="28"/>
              </w:rPr>
            </w:pPr>
          </w:p>
          <w:p w:rsidR="00844063" w:rsidRPr="0098169D" w:rsidRDefault="00844063">
            <w:pPr>
              <w:spacing w:line="400" w:lineRule="exact"/>
              <w:rPr>
                <w:rFonts w:ascii="仿宋_GB2312" w:eastAsia="仿宋_GB2312" w:hAnsi="宋体"/>
                <w:color w:val="000000" w:themeColor="text1"/>
                <w:sz w:val="28"/>
                <w:szCs w:val="28"/>
              </w:rPr>
            </w:pPr>
          </w:p>
          <w:p w:rsidR="00844063" w:rsidRPr="0098169D" w:rsidRDefault="000B4E5B">
            <w:pPr>
              <w:spacing w:line="400" w:lineRule="exac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（二）金额：</w:t>
            </w:r>
          </w:p>
          <w:p w:rsidR="00844063" w:rsidRPr="0098169D" w:rsidRDefault="00844063">
            <w:pPr>
              <w:spacing w:line="400" w:lineRule="exact"/>
              <w:ind w:firstLineChars="150" w:firstLine="420"/>
              <w:rPr>
                <w:rFonts w:ascii="仿宋_GB2312" w:eastAsia="仿宋_GB2312" w:hAnsi="宋体"/>
                <w:color w:val="000000" w:themeColor="text1"/>
                <w:sz w:val="28"/>
                <w:szCs w:val="28"/>
              </w:rPr>
            </w:pPr>
          </w:p>
          <w:p w:rsidR="00844063" w:rsidRPr="0098169D" w:rsidRDefault="00844063">
            <w:pPr>
              <w:spacing w:line="400" w:lineRule="exact"/>
              <w:ind w:right="662"/>
              <w:rPr>
                <w:rFonts w:ascii="仿宋_GB2312" w:eastAsia="仿宋_GB2312" w:hAnsi="宋体"/>
                <w:color w:val="000000" w:themeColor="text1"/>
                <w:sz w:val="28"/>
                <w:szCs w:val="28"/>
              </w:rPr>
            </w:pPr>
          </w:p>
          <w:p w:rsidR="00844063" w:rsidRPr="0098169D" w:rsidRDefault="000B4E5B">
            <w:pPr>
              <w:spacing w:line="400" w:lineRule="exact"/>
              <w:ind w:right="102" w:firstLine="853"/>
              <w:jc w:val="righ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经办人：             年   月   日</w:t>
            </w:r>
          </w:p>
          <w:p w:rsidR="00844063" w:rsidRPr="0098169D" w:rsidRDefault="000B4E5B">
            <w:pPr>
              <w:spacing w:line="400" w:lineRule="exact"/>
              <w:ind w:right="102" w:firstLine="864"/>
              <w:jc w:val="righ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 xml:space="preserve"> 复核人：             年   月   日</w:t>
            </w:r>
          </w:p>
        </w:tc>
      </w:tr>
      <w:tr w:rsidR="00844063" w:rsidRPr="0098169D">
        <w:trPr>
          <w:trHeight w:val="1671"/>
          <w:jc w:val="center"/>
        </w:trPr>
        <w:tc>
          <w:tcPr>
            <w:tcW w:w="1404" w:type="dxa"/>
            <w:shd w:val="clear" w:color="auto" w:fill="FFFFFF"/>
            <w:vAlign w:val="center"/>
          </w:tcPr>
          <w:p w:rsidR="00844063" w:rsidRPr="0098169D" w:rsidRDefault="000B4E5B">
            <w:pPr>
              <w:spacing w:line="400" w:lineRule="exact"/>
              <w:jc w:val="center"/>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区劳动关系公共服务中心</w:t>
            </w:r>
          </w:p>
          <w:p w:rsidR="00844063" w:rsidRPr="0098169D" w:rsidRDefault="000B4E5B">
            <w:pPr>
              <w:spacing w:line="400" w:lineRule="exact"/>
              <w:jc w:val="center"/>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主任意见</w:t>
            </w:r>
          </w:p>
        </w:tc>
        <w:tc>
          <w:tcPr>
            <w:tcW w:w="7494" w:type="dxa"/>
            <w:shd w:val="clear" w:color="auto" w:fill="FFFFFF"/>
            <w:vAlign w:val="bottom"/>
          </w:tcPr>
          <w:p w:rsidR="00844063" w:rsidRPr="0098169D" w:rsidRDefault="00844063">
            <w:pPr>
              <w:spacing w:line="400" w:lineRule="exact"/>
              <w:ind w:right="1082"/>
              <w:rPr>
                <w:rFonts w:ascii="仿宋_GB2312" w:eastAsia="仿宋_GB2312" w:hAnsi="宋体"/>
                <w:color w:val="000000" w:themeColor="text1"/>
                <w:sz w:val="28"/>
                <w:szCs w:val="28"/>
              </w:rPr>
            </w:pPr>
          </w:p>
          <w:p w:rsidR="00844063" w:rsidRPr="0098169D" w:rsidRDefault="00844063">
            <w:pPr>
              <w:spacing w:line="400" w:lineRule="exact"/>
              <w:ind w:right="522" w:firstLine="864"/>
              <w:jc w:val="right"/>
              <w:rPr>
                <w:rFonts w:ascii="仿宋_GB2312" w:eastAsia="仿宋_GB2312" w:hAnsi="宋体"/>
                <w:color w:val="000000" w:themeColor="text1"/>
                <w:sz w:val="28"/>
                <w:szCs w:val="28"/>
              </w:rPr>
            </w:pPr>
          </w:p>
          <w:p w:rsidR="00844063" w:rsidRPr="0098169D" w:rsidRDefault="000B4E5B">
            <w:pPr>
              <w:spacing w:line="400" w:lineRule="exac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 xml:space="preserve">                                       年   月   日</w:t>
            </w:r>
          </w:p>
        </w:tc>
      </w:tr>
      <w:tr w:rsidR="00844063" w:rsidRPr="0098169D">
        <w:trPr>
          <w:trHeight w:val="1671"/>
          <w:jc w:val="center"/>
        </w:trPr>
        <w:tc>
          <w:tcPr>
            <w:tcW w:w="1404" w:type="dxa"/>
            <w:shd w:val="clear" w:color="auto" w:fill="FFFFFF"/>
            <w:vAlign w:val="center"/>
          </w:tcPr>
          <w:p w:rsidR="00844063" w:rsidRPr="0098169D" w:rsidRDefault="000B4E5B">
            <w:pPr>
              <w:spacing w:line="400" w:lineRule="exact"/>
              <w:jc w:val="center"/>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区人力资源局分管副局长审核意见</w:t>
            </w:r>
          </w:p>
        </w:tc>
        <w:tc>
          <w:tcPr>
            <w:tcW w:w="7494" w:type="dxa"/>
            <w:shd w:val="clear" w:color="auto" w:fill="FFFFFF"/>
            <w:vAlign w:val="bottom"/>
          </w:tcPr>
          <w:p w:rsidR="00844063" w:rsidRPr="0098169D" w:rsidRDefault="000B4E5B">
            <w:pPr>
              <w:spacing w:line="400" w:lineRule="exact"/>
              <w:ind w:right="102"/>
              <w:jc w:val="righ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年   月   日</w:t>
            </w:r>
          </w:p>
        </w:tc>
      </w:tr>
      <w:tr w:rsidR="00844063" w:rsidRPr="0098169D">
        <w:trPr>
          <w:trHeight w:val="1818"/>
          <w:jc w:val="center"/>
        </w:trPr>
        <w:tc>
          <w:tcPr>
            <w:tcW w:w="1404" w:type="dxa"/>
            <w:shd w:val="clear" w:color="auto" w:fill="FFFFFF"/>
            <w:vAlign w:val="center"/>
          </w:tcPr>
          <w:p w:rsidR="00844063" w:rsidRPr="0098169D" w:rsidRDefault="000B4E5B">
            <w:pPr>
              <w:spacing w:line="400" w:lineRule="exact"/>
              <w:jc w:val="center"/>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区人力资源局局长审批意见</w:t>
            </w:r>
          </w:p>
        </w:tc>
        <w:tc>
          <w:tcPr>
            <w:tcW w:w="7494" w:type="dxa"/>
            <w:shd w:val="clear" w:color="auto" w:fill="FFFFFF"/>
            <w:vAlign w:val="bottom"/>
          </w:tcPr>
          <w:p w:rsidR="00844063" w:rsidRPr="0098169D" w:rsidRDefault="000B4E5B">
            <w:pPr>
              <w:spacing w:line="400" w:lineRule="exact"/>
              <w:ind w:right="102"/>
              <w:jc w:val="right"/>
              <w:rPr>
                <w:rFonts w:ascii="仿宋_GB2312" w:eastAsia="仿宋_GB2312" w:hAnsi="宋体"/>
                <w:color w:val="000000" w:themeColor="text1"/>
                <w:sz w:val="28"/>
                <w:szCs w:val="28"/>
              </w:rPr>
            </w:pPr>
            <w:r w:rsidRPr="0098169D">
              <w:rPr>
                <w:rFonts w:ascii="仿宋_GB2312" w:eastAsia="仿宋_GB2312" w:hAnsi="宋体" w:hint="eastAsia"/>
                <w:color w:val="000000" w:themeColor="text1"/>
                <w:sz w:val="28"/>
                <w:szCs w:val="28"/>
              </w:rPr>
              <w:t>年   月   日</w:t>
            </w:r>
          </w:p>
        </w:tc>
      </w:tr>
    </w:tbl>
    <w:p w:rsidR="00844063" w:rsidRPr="0098169D" w:rsidRDefault="00844063">
      <w:pPr>
        <w:spacing w:line="560" w:lineRule="exact"/>
        <w:rPr>
          <w:rFonts w:ascii="方正小标宋简体" w:eastAsia="方正小标宋简体" w:hAnsi="宋体"/>
          <w:bCs/>
          <w:color w:val="000000" w:themeColor="text1"/>
          <w:sz w:val="44"/>
          <w:szCs w:val="44"/>
        </w:rPr>
      </w:pPr>
    </w:p>
    <w:sectPr w:rsidR="00844063" w:rsidRPr="0098169D" w:rsidSect="00844063">
      <w:headerReference w:type="even" r:id="rId11"/>
      <w:footerReference w:type="even" r:id="rId12"/>
      <w:footerReference w:type="default" r:id="rId13"/>
      <w:pgSz w:w="11906" w:h="16838"/>
      <w:pgMar w:top="1985" w:right="1474" w:bottom="1531" w:left="1588"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D40" w:rsidRDefault="00815D40" w:rsidP="00844063">
      <w:r>
        <w:separator/>
      </w:r>
    </w:p>
  </w:endnote>
  <w:endnote w:type="continuationSeparator" w:id="0">
    <w:p w:rsidR="00815D40" w:rsidRDefault="00815D40" w:rsidP="00844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63" w:rsidRDefault="000B4E5B">
    <w:pPr>
      <w:pStyle w:val="a4"/>
      <w:framePr w:wrap="around" w:vAnchor="text" w:hAnchor="page" w:x="1951" w:y="-33"/>
      <w:rPr>
        <w:rStyle w:val="a6"/>
        <w:rFonts w:ascii="Batang" w:eastAsia="Batang" w:hAnsi="Batang"/>
        <w:b/>
        <w:sz w:val="26"/>
        <w:szCs w:val="26"/>
      </w:rPr>
    </w:pPr>
    <w:r>
      <w:rPr>
        <w:rStyle w:val="a6"/>
        <w:rFonts w:ascii="Batang" w:eastAsia="Batang" w:hAnsi="Batang" w:hint="eastAsia"/>
        <w:b/>
        <w:sz w:val="26"/>
        <w:szCs w:val="26"/>
      </w:rPr>
      <w:t xml:space="preserve">— </w:t>
    </w:r>
    <w:r w:rsidR="00560640">
      <w:rPr>
        <w:rFonts w:ascii="宋体" w:hAnsi="宋体"/>
        <w:sz w:val="28"/>
        <w:szCs w:val="28"/>
      </w:rPr>
      <w:fldChar w:fldCharType="begin"/>
    </w:r>
    <w:r>
      <w:rPr>
        <w:rStyle w:val="a6"/>
        <w:rFonts w:ascii="宋体" w:hAnsi="宋体"/>
        <w:sz w:val="28"/>
        <w:szCs w:val="28"/>
      </w:rPr>
      <w:instrText xml:space="preserve">PAGE  </w:instrText>
    </w:r>
    <w:r w:rsidR="00560640">
      <w:rPr>
        <w:rFonts w:ascii="宋体" w:hAnsi="宋体"/>
        <w:sz w:val="28"/>
        <w:szCs w:val="28"/>
      </w:rPr>
      <w:fldChar w:fldCharType="separate"/>
    </w:r>
    <w:r>
      <w:rPr>
        <w:rStyle w:val="a6"/>
        <w:rFonts w:ascii="宋体" w:hAnsi="宋体"/>
        <w:sz w:val="28"/>
        <w:szCs w:val="28"/>
      </w:rPr>
      <w:t>10</w:t>
    </w:r>
    <w:r w:rsidR="00560640">
      <w:rPr>
        <w:rFonts w:ascii="宋体" w:hAnsi="宋体"/>
        <w:sz w:val="28"/>
        <w:szCs w:val="28"/>
      </w:rPr>
      <w:fldChar w:fldCharType="end"/>
    </w:r>
    <w:r>
      <w:rPr>
        <w:rStyle w:val="a6"/>
        <w:rFonts w:ascii="Batang" w:eastAsia="Batang" w:hAnsi="Batang" w:hint="eastAsia"/>
        <w:b/>
        <w:sz w:val="26"/>
        <w:szCs w:val="26"/>
      </w:rPr>
      <w:t xml:space="preserve"> —</w:t>
    </w:r>
  </w:p>
  <w:p w:rsidR="00844063" w:rsidRDefault="0084406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63" w:rsidRDefault="000B4E5B">
    <w:pPr>
      <w:pStyle w:val="a4"/>
      <w:framePr w:w="1111" w:h="435" w:hRule="exact" w:wrap="around" w:vAnchor="text" w:hAnchor="page" w:x="9149" w:y="-34"/>
      <w:rPr>
        <w:rStyle w:val="a6"/>
        <w:rFonts w:ascii="Batang" w:eastAsia="Batang" w:hAnsi="Batang"/>
        <w:b/>
        <w:sz w:val="26"/>
        <w:szCs w:val="26"/>
      </w:rPr>
    </w:pPr>
    <w:r>
      <w:rPr>
        <w:rStyle w:val="a6"/>
        <w:rFonts w:ascii="Batang" w:eastAsia="Batang" w:hAnsi="Batang" w:hint="eastAsia"/>
        <w:b/>
        <w:sz w:val="26"/>
        <w:szCs w:val="26"/>
      </w:rPr>
      <w:t xml:space="preserve">— </w:t>
    </w:r>
    <w:r w:rsidR="00560640">
      <w:rPr>
        <w:rFonts w:ascii="宋体" w:hAnsi="宋体"/>
        <w:sz w:val="28"/>
        <w:szCs w:val="28"/>
      </w:rPr>
      <w:fldChar w:fldCharType="begin"/>
    </w:r>
    <w:r>
      <w:rPr>
        <w:rStyle w:val="a6"/>
        <w:rFonts w:ascii="宋体" w:hAnsi="宋体"/>
        <w:sz w:val="28"/>
        <w:szCs w:val="28"/>
      </w:rPr>
      <w:instrText xml:space="preserve">PAGE  </w:instrText>
    </w:r>
    <w:r w:rsidR="00560640">
      <w:rPr>
        <w:rFonts w:ascii="宋体" w:hAnsi="宋体"/>
        <w:sz w:val="28"/>
        <w:szCs w:val="28"/>
      </w:rPr>
      <w:fldChar w:fldCharType="separate"/>
    </w:r>
    <w:r w:rsidR="00F96AA0">
      <w:rPr>
        <w:rStyle w:val="a6"/>
        <w:rFonts w:ascii="宋体" w:hAnsi="宋体"/>
        <w:noProof/>
        <w:sz w:val="28"/>
        <w:szCs w:val="28"/>
      </w:rPr>
      <w:t>7</w:t>
    </w:r>
    <w:r w:rsidR="00560640">
      <w:rPr>
        <w:rFonts w:ascii="宋体" w:hAnsi="宋体"/>
        <w:sz w:val="28"/>
        <w:szCs w:val="28"/>
      </w:rPr>
      <w:fldChar w:fldCharType="end"/>
    </w:r>
    <w:r>
      <w:rPr>
        <w:rStyle w:val="a6"/>
        <w:rFonts w:ascii="Batang" w:eastAsia="Batang" w:hAnsi="Batang" w:hint="eastAsia"/>
        <w:b/>
        <w:sz w:val="26"/>
        <w:szCs w:val="26"/>
      </w:rPr>
      <w:t xml:space="preserve"> —</w:t>
    </w:r>
  </w:p>
  <w:p w:rsidR="00844063" w:rsidRDefault="0084406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63" w:rsidRDefault="000B4E5B">
    <w:pPr>
      <w:pStyle w:val="a4"/>
      <w:framePr w:wrap="around" w:vAnchor="text" w:hAnchor="page" w:x="1951" w:y="-33"/>
      <w:rPr>
        <w:rStyle w:val="a6"/>
        <w:rFonts w:ascii="Batang" w:eastAsia="Batang" w:hAnsi="Batang"/>
        <w:b/>
        <w:sz w:val="26"/>
        <w:szCs w:val="26"/>
      </w:rPr>
    </w:pPr>
    <w:r>
      <w:rPr>
        <w:rStyle w:val="a6"/>
        <w:rFonts w:ascii="Batang" w:eastAsia="Batang" w:hAnsi="Batang" w:hint="eastAsia"/>
        <w:b/>
        <w:sz w:val="26"/>
        <w:szCs w:val="26"/>
      </w:rPr>
      <w:t xml:space="preserve">— </w:t>
    </w:r>
    <w:r w:rsidR="00560640">
      <w:rPr>
        <w:rFonts w:ascii="宋体" w:hAnsi="宋体"/>
        <w:sz w:val="28"/>
        <w:szCs w:val="28"/>
      </w:rPr>
      <w:fldChar w:fldCharType="begin"/>
    </w:r>
    <w:r>
      <w:rPr>
        <w:rStyle w:val="a6"/>
        <w:rFonts w:ascii="宋体" w:hAnsi="宋体"/>
        <w:sz w:val="28"/>
        <w:szCs w:val="28"/>
      </w:rPr>
      <w:instrText xml:space="preserve">PAGE  </w:instrText>
    </w:r>
    <w:r w:rsidR="00560640">
      <w:rPr>
        <w:rFonts w:ascii="宋体" w:hAnsi="宋体"/>
        <w:sz w:val="28"/>
        <w:szCs w:val="28"/>
      </w:rPr>
      <w:fldChar w:fldCharType="separate"/>
    </w:r>
    <w:r>
      <w:rPr>
        <w:rStyle w:val="a6"/>
        <w:rFonts w:ascii="宋体" w:hAnsi="宋体"/>
        <w:sz w:val="28"/>
        <w:szCs w:val="28"/>
      </w:rPr>
      <w:t>12</w:t>
    </w:r>
    <w:r w:rsidR="00560640">
      <w:rPr>
        <w:rFonts w:ascii="宋体" w:hAnsi="宋体"/>
        <w:sz w:val="28"/>
        <w:szCs w:val="28"/>
      </w:rPr>
      <w:fldChar w:fldCharType="end"/>
    </w:r>
    <w:r>
      <w:rPr>
        <w:rStyle w:val="a6"/>
        <w:rFonts w:ascii="Batang" w:eastAsia="Batang" w:hAnsi="Batang" w:hint="eastAsia"/>
        <w:b/>
        <w:sz w:val="26"/>
        <w:szCs w:val="26"/>
      </w:rPr>
      <w:t xml:space="preserve"> —</w:t>
    </w:r>
  </w:p>
  <w:p w:rsidR="00844063" w:rsidRDefault="00844063">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63" w:rsidRDefault="000B4E5B">
    <w:pPr>
      <w:pStyle w:val="a4"/>
      <w:framePr w:w="1111" w:h="435" w:hRule="exact" w:wrap="around" w:vAnchor="text" w:hAnchor="page" w:x="9149" w:y="-34"/>
      <w:rPr>
        <w:rStyle w:val="a6"/>
        <w:rFonts w:ascii="Batang" w:eastAsia="Batang" w:hAnsi="Batang"/>
        <w:b/>
        <w:sz w:val="26"/>
        <w:szCs w:val="26"/>
      </w:rPr>
    </w:pPr>
    <w:r>
      <w:rPr>
        <w:rStyle w:val="a6"/>
        <w:rFonts w:ascii="Batang" w:eastAsia="Batang" w:hAnsi="Batang" w:hint="eastAsia"/>
        <w:b/>
        <w:sz w:val="26"/>
        <w:szCs w:val="26"/>
      </w:rPr>
      <w:t xml:space="preserve">— </w:t>
    </w:r>
    <w:r w:rsidR="00560640">
      <w:rPr>
        <w:rFonts w:ascii="宋体" w:hAnsi="宋体"/>
        <w:sz w:val="28"/>
        <w:szCs w:val="28"/>
      </w:rPr>
      <w:fldChar w:fldCharType="begin"/>
    </w:r>
    <w:r>
      <w:rPr>
        <w:rStyle w:val="a6"/>
        <w:rFonts w:ascii="宋体" w:hAnsi="宋体"/>
        <w:sz w:val="28"/>
        <w:szCs w:val="28"/>
      </w:rPr>
      <w:instrText xml:space="preserve">PAGE  </w:instrText>
    </w:r>
    <w:r w:rsidR="00560640">
      <w:rPr>
        <w:rFonts w:ascii="宋体" w:hAnsi="宋体"/>
        <w:sz w:val="28"/>
        <w:szCs w:val="28"/>
      </w:rPr>
      <w:fldChar w:fldCharType="separate"/>
    </w:r>
    <w:r w:rsidR="00F96AA0">
      <w:rPr>
        <w:rStyle w:val="a6"/>
        <w:rFonts w:ascii="宋体" w:hAnsi="宋体"/>
        <w:noProof/>
        <w:sz w:val="28"/>
        <w:szCs w:val="28"/>
      </w:rPr>
      <w:t>8</w:t>
    </w:r>
    <w:r w:rsidR="00560640">
      <w:rPr>
        <w:rFonts w:ascii="宋体" w:hAnsi="宋体"/>
        <w:sz w:val="28"/>
        <w:szCs w:val="28"/>
      </w:rPr>
      <w:fldChar w:fldCharType="end"/>
    </w:r>
    <w:r>
      <w:rPr>
        <w:rStyle w:val="a6"/>
        <w:rFonts w:ascii="Batang" w:eastAsia="Batang" w:hAnsi="Batang" w:hint="eastAsia"/>
        <w:b/>
        <w:sz w:val="26"/>
        <w:szCs w:val="26"/>
      </w:rPr>
      <w:t xml:space="preserve"> —</w:t>
    </w:r>
  </w:p>
  <w:p w:rsidR="00844063" w:rsidRDefault="0084406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D40" w:rsidRDefault="00815D40" w:rsidP="00844063">
      <w:r>
        <w:separator/>
      </w:r>
    </w:p>
  </w:footnote>
  <w:footnote w:type="continuationSeparator" w:id="0">
    <w:p w:rsidR="00815D40" w:rsidRDefault="00815D40" w:rsidP="00844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63" w:rsidRDefault="0084406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063" w:rsidRDefault="0084406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csfile.szoa.sz.gov.cn//file/download?md5Path=a39da454d8a2888891909a51d269d5a2@27341&amp;webOffice=1&amp;identityId=F966FAE212AF01E875CD93ED005525BD&amp;token=ee9a38829a7e4903af9957fb92a507cc&amp;identityId=F966FAE212AF01E875CD93ED005525BD&amp;wjbh=B202000102&amp;hddyid=LCA010001_HD_01&amp;fileSrcName=2020_01_10_15_17_11_C9FC7BA51791A2F36B23E2958B287B31.docx"/>
  </w:docVars>
  <w:rsids>
    <w:rsidRoot w:val="00D40C88"/>
    <w:rsid w:val="00013404"/>
    <w:rsid w:val="00026E51"/>
    <w:rsid w:val="000419C7"/>
    <w:rsid w:val="00090D74"/>
    <w:rsid w:val="00093525"/>
    <w:rsid w:val="000B4E5B"/>
    <w:rsid w:val="000D0D05"/>
    <w:rsid w:val="00103DA9"/>
    <w:rsid w:val="00104AF9"/>
    <w:rsid w:val="001057F0"/>
    <w:rsid w:val="00116776"/>
    <w:rsid w:val="00162486"/>
    <w:rsid w:val="00166DFF"/>
    <w:rsid w:val="00171BE2"/>
    <w:rsid w:val="001957D7"/>
    <w:rsid w:val="001A3375"/>
    <w:rsid w:val="002131FE"/>
    <w:rsid w:val="00213F6D"/>
    <w:rsid w:val="002147BA"/>
    <w:rsid w:val="00242A5D"/>
    <w:rsid w:val="00246843"/>
    <w:rsid w:val="00250ADB"/>
    <w:rsid w:val="0025507F"/>
    <w:rsid w:val="002554F8"/>
    <w:rsid w:val="00264583"/>
    <w:rsid w:val="00267E3A"/>
    <w:rsid w:val="002733DF"/>
    <w:rsid w:val="002805F3"/>
    <w:rsid w:val="0028592D"/>
    <w:rsid w:val="002A131C"/>
    <w:rsid w:val="002D1641"/>
    <w:rsid w:val="002D6DD0"/>
    <w:rsid w:val="00302DDD"/>
    <w:rsid w:val="00306ECE"/>
    <w:rsid w:val="003407DB"/>
    <w:rsid w:val="00344674"/>
    <w:rsid w:val="003513ED"/>
    <w:rsid w:val="00352757"/>
    <w:rsid w:val="00366D3D"/>
    <w:rsid w:val="003A7DA9"/>
    <w:rsid w:val="003B480B"/>
    <w:rsid w:val="003C636C"/>
    <w:rsid w:val="00415C24"/>
    <w:rsid w:val="00424511"/>
    <w:rsid w:val="004260A8"/>
    <w:rsid w:val="004333AB"/>
    <w:rsid w:val="00436B7D"/>
    <w:rsid w:val="004415E0"/>
    <w:rsid w:val="0044169A"/>
    <w:rsid w:val="00443FDC"/>
    <w:rsid w:val="00465123"/>
    <w:rsid w:val="0048509F"/>
    <w:rsid w:val="00490B64"/>
    <w:rsid w:val="00492A8B"/>
    <w:rsid w:val="004B65DE"/>
    <w:rsid w:val="004D318E"/>
    <w:rsid w:val="004D3BD4"/>
    <w:rsid w:val="004F63F7"/>
    <w:rsid w:val="004F699C"/>
    <w:rsid w:val="0050035A"/>
    <w:rsid w:val="005216C3"/>
    <w:rsid w:val="00535D53"/>
    <w:rsid w:val="00536599"/>
    <w:rsid w:val="0054374D"/>
    <w:rsid w:val="00553CEA"/>
    <w:rsid w:val="00554EA2"/>
    <w:rsid w:val="00560640"/>
    <w:rsid w:val="00574048"/>
    <w:rsid w:val="00584FBE"/>
    <w:rsid w:val="00587615"/>
    <w:rsid w:val="005A61F2"/>
    <w:rsid w:val="005B7CEB"/>
    <w:rsid w:val="005E0004"/>
    <w:rsid w:val="005E3696"/>
    <w:rsid w:val="0062676A"/>
    <w:rsid w:val="00667221"/>
    <w:rsid w:val="00672DC6"/>
    <w:rsid w:val="006849C4"/>
    <w:rsid w:val="00700024"/>
    <w:rsid w:val="00710D52"/>
    <w:rsid w:val="00713DED"/>
    <w:rsid w:val="00763DB7"/>
    <w:rsid w:val="007A505F"/>
    <w:rsid w:val="007C2565"/>
    <w:rsid w:val="007C79E3"/>
    <w:rsid w:val="007E7C7B"/>
    <w:rsid w:val="00815D40"/>
    <w:rsid w:val="00816BA3"/>
    <w:rsid w:val="00833F88"/>
    <w:rsid w:val="00844063"/>
    <w:rsid w:val="00855446"/>
    <w:rsid w:val="008677DF"/>
    <w:rsid w:val="00870942"/>
    <w:rsid w:val="00877FC8"/>
    <w:rsid w:val="008A2F36"/>
    <w:rsid w:val="008B5906"/>
    <w:rsid w:val="008C190C"/>
    <w:rsid w:val="008C2E11"/>
    <w:rsid w:val="008D0464"/>
    <w:rsid w:val="008E2871"/>
    <w:rsid w:val="008F2F29"/>
    <w:rsid w:val="00905139"/>
    <w:rsid w:val="009176FA"/>
    <w:rsid w:val="0093314E"/>
    <w:rsid w:val="00974C74"/>
    <w:rsid w:val="0098169D"/>
    <w:rsid w:val="009844ED"/>
    <w:rsid w:val="0098776B"/>
    <w:rsid w:val="00995566"/>
    <w:rsid w:val="009B123A"/>
    <w:rsid w:val="009B3288"/>
    <w:rsid w:val="009C52A9"/>
    <w:rsid w:val="009E0182"/>
    <w:rsid w:val="009F12B1"/>
    <w:rsid w:val="00A01048"/>
    <w:rsid w:val="00A114D2"/>
    <w:rsid w:val="00A62A86"/>
    <w:rsid w:val="00A74D0D"/>
    <w:rsid w:val="00A86119"/>
    <w:rsid w:val="00A920F1"/>
    <w:rsid w:val="00A92AAA"/>
    <w:rsid w:val="00AA3F2A"/>
    <w:rsid w:val="00AA5018"/>
    <w:rsid w:val="00AA55F0"/>
    <w:rsid w:val="00AB426D"/>
    <w:rsid w:val="00AB7B2B"/>
    <w:rsid w:val="00AC1180"/>
    <w:rsid w:val="00AC5704"/>
    <w:rsid w:val="00AC750A"/>
    <w:rsid w:val="00AD5B90"/>
    <w:rsid w:val="00AD7301"/>
    <w:rsid w:val="00AE4A89"/>
    <w:rsid w:val="00B072AA"/>
    <w:rsid w:val="00B117BE"/>
    <w:rsid w:val="00B165C8"/>
    <w:rsid w:val="00B21213"/>
    <w:rsid w:val="00B21512"/>
    <w:rsid w:val="00B24C72"/>
    <w:rsid w:val="00B26458"/>
    <w:rsid w:val="00B658A6"/>
    <w:rsid w:val="00BA69DF"/>
    <w:rsid w:val="00BC0D46"/>
    <w:rsid w:val="00BE747B"/>
    <w:rsid w:val="00BF73F0"/>
    <w:rsid w:val="00C07FB1"/>
    <w:rsid w:val="00C22B7C"/>
    <w:rsid w:val="00C63BF8"/>
    <w:rsid w:val="00C71416"/>
    <w:rsid w:val="00C82D9B"/>
    <w:rsid w:val="00C90472"/>
    <w:rsid w:val="00CA7650"/>
    <w:rsid w:val="00CB4D21"/>
    <w:rsid w:val="00CB6E89"/>
    <w:rsid w:val="00CF6B1A"/>
    <w:rsid w:val="00D006BD"/>
    <w:rsid w:val="00D02789"/>
    <w:rsid w:val="00D0740C"/>
    <w:rsid w:val="00D40C88"/>
    <w:rsid w:val="00D43BC0"/>
    <w:rsid w:val="00D46DDC"/>
    <w:rsid w:val="00D55AF8"/>
    <w:rsid w:val="00D5770E"/>
    <w:rsid w:val="00D61F8D"/>
    <w:rsid w:val="00D809EC"/>
    <w:rsid w:val="00D8466F"/>
    <w:rsid w:val="00DD53CF"/>
    <w:rsid w:val="00DE478E"/>
    <w:rsid w:val="00E35D43"/>
    <w:rsid w:val="00E424B3"/>
    <w:rsid w:val="00E65BEF"/>
    <w:rsid w:val="00E70DBA"/>
    <w:rsid w:val="00E711D5"/>
    <w:rsid w:val="00E8733A"/>
    <w:rsid w:val="00E9639D"/>
    <w:rsid w:val="00EA2896"/>
    <w:rsid w:val="00EA7456"/>
    <w:rsid w:val="00EC2072"/>
    <w:rsid w:val="00EC3550"/>
    <w:rsid w:val="00ED59F3"/>
    <w:rsid w:val="00ED6ED7"/>
    <w:rsid w:val="00F166AF"/>
    <w:rsid w:val="00F17931"/>
    <w:rsid w:val="00F2245C"/>
    <w:rsid w:val="00F25C77"/>
    <w:rsid w:val="00F4006E"/>
    <w:rsid w:val="00F52B1A"/>
    <w:rsid w:val="00F57F83"/>
    <w:rsid w:val="00F91550"/>
    <w:rsid w:val="00F96AA0"/>
    <w:rsid w:val="00FB546A"/>
    <w:rsid w:val="00FC68D1"/>
    <w:rsid w:val="00FD30F1"/>
    <w:rsid w:val="00FE5C3E"/>
    <w:rsid w:val="00FF11E8"/>
    <w:rsid w:val="26A32047"/>
    <w:rsid w:val="2DBB382D"/>
    <w:rsid w:val="36D14B94"/>
    <w:rsid w:val="3CB15F41"/>
    <w:rsid w:val="422443C8"/>
    <w:rsid w:val="4B643F80"/>
    <w:rsid w:val="4EFC613F"/>
    <w:rsid w:val="54F50653"/>
    <w:rsid w:val="67A23F8E"/>
    <w:rsid w:val="7E8B4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44063"/>
    <w:pPr>
      <w:ind w:leftChars="2500" w:left="100"/>
    </w:pPr>
  </w:style>
  <w:style w:type="paragraph" w:styleId="a4">
    <w:name w:val="footer"/>
    <w:basedOn w:val="a"/>
    <w:link w:val="Char0"/>
    <w:unhideWhenUsed/>
    <w:qFormat/>
    <w:rsid w:val="00844063"/>
    <w:pPr>
      <w:tabs>
        <w:tab w:val="center" w:pos="4153"/>
        <w:tab w:val="right" w:pos="8306"/>
      </w:tabs>
      <w:snapToGrid w:val="0"/>
      <w:jc w:val="left"/>
    </w:pPr>
    <w:rPr>
      <w:sz w:val="18"/>
      <w:szCs w:val="18"/>
    </w:rPr>
  </w:style>
  <w:style w:type="paragraph" w:styleId="a5">
    <w:name w:val="header"/>
    <w:basedOn w:val="a"/>
    <w:link w:val="Char1"/>
    <w:unhideWhenUsed/>
    <w:qFormat/>
    <w:rsid w:val="00844063"/>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844063"/>
  </w:style>
  <w:style w:type="character" w:customStyle="1" w:styleId="Char1">
    <w:name w:val="页眉 Char"/>
    <w:basedOn w:val="a0"/>
    <w:link w:val="a5"/>
    <w:uiPriority w:val="99"/>
    <w:semiHidden/>
    <w:qFormat/>
    <w:rsid w:val="00844063"/>
    <w:rPr>
      <w:sz w:val="18"/>
      <w:szCs w:val="18"/>
    </w:rPr>
  </w:style>
  <w:style w:type="character" w:customStyle="1" w:styleId="Char0">
    <w:name w:val="页脚 Char"/>
    <w:basedOn w:val="a0"/>
    <w:link w:val="a4"/>
    <w:uiPriority w:val="99"/>
    <w:semiHidden/>
    <w:qFormat/>
    <w:rsid w:val="00844063"/>
    <w:rPr>
      <w:sz w:val="18"/>
      <w:szCs w:val="18"/>
    </w:rPr>
  </w:style>
  <w:style w:type="character" w:customStyle="1" w:styleId="Char">
    <w:name w:val="日期 Char"/>
    <w:basedOn w:val="a0"/>
    <w:link w:val="a3"/>
    <w:uiPriority w:val="99"/>
    <w:semiHidden/>
    <w:qFormat/>
    <w:rsid w:val="00844063"/>
  </w:style>
  <w:style w:type="paragraph" w:styleId="a7">
    <w:name w:val="List Paragraph"/>
    <w:basedOn w:val="a"/>
    <w:uiPriority w:val="99"/>
    <w:qFormat/>
    <w:rsid w:val="008440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29DA6-5D1F-41CF-8B88-B95E486F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Pages>
  <Words>538</Words>
  <Characters>3069</Characters>
  <Application>Microsoft Office Word</Application>
  <DocSecurity>0</DocSecurity>
  <Lines>25</Lines>
  <Paragraphs>7</Paragraphs>
  <ScaleCrop>false</ScaleCrop>
  <Company>盐田区政府</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林长娇</dc:creator>
  <cp:lastModifiedBy>林长娇</cp:lastModifiedBy>
  <cp:revision>127</cp:revision>
  <cp:lastPrinted>2020-02-19T06:22:00Z</cp:lastPrinted>
  <dcterms:created xsi:type="dcterms:W3CDTF">2020-01-10T07:15:00Z</dcterms:created>
  <dcterms:modified xsi:type="dcterms:W3CDTF">2020-03-20T08:09:00Z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