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Cs/>
          <w:spacing w:val="-2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3</w:t>
      </w:r>
    </w:p>
    <w:p>
      <w:pPr>
        <w:rPr>
          <w:rFonts w:hint="eastAsia" w:ascii="仿宋_GB2312" w:eastAsia="仿宋_GB2312"/>
          <w:bCs/>
          <w:sz w:val="32"/>
          <w:szCs w:val="32"/>
          <w:lang w:val="en-US" w:eastAsia="zh-CN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授权委托书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受托人：                     身份证号码：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住址：                       联系电话：</w:t>
      </w:r>
    </w:p>
    <w:p>
      <w:pPr>
        <w:tabs>
          <w:tab w:val="left" w:pos="510"/>
          <w:tab w:val="left" w:pos="3780"/>
        </w:tabs>
        <w:spacing w:line="5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560" w:lineRule="exact"/>
        <w:ind w:left="59" w:leftChars="28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委托人现委托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全权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代理</w:t>
      </w:r>
      <w:r>
        <w:rPr>
          <w:rFonts w:hint="eastAsia" w:ascii="仿宋_GB2312" w:eastAsia="仿宋_GB2312"/>
          <w:sz w:val="32"/>
          <w:szCs w:val="32"/>
        </w:rPr>
        <w:t>本人办理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2022年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>面向</w:t>
      </w:r>
      <w:r>
        <w:rPr>
          <w:rFonts w:hint="eastAsia" w:ascii="仿宋_GB2312" w:eastAsia="仿宋_GB2312" w:cs="Times New Roman"/>
          <w:sz w:val="32"/>
          <w:szCs w:val="32"/>
          <w:u w:val="single"/>
          <w:lang w:eastAsia="zh-CN"/>
        </w:rPr>
        <w:t>盐田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区户籍在册轮候特殊</w:t>
      </w:r>
      <w:r>
        <w:rPr>
          <w:rFonts w:hint="eastAsia" w:ascii="仿宋_GB2312" w:eastAsia="仿宋_GB2312" w:cs="Times New Roman"/>
          <w:sz w:val="32"/>
          <w:szCs w:val="32"/>
          <w:u w:val="single"/>
          <w:lang w:eastAsia="zh-CN"/>
        </w:rPr>
        <w:t>群体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>家庭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>配租公共租赁住房</w:t>
      </w:r>
      <w:r>
        <w:rPr>
          <w:rFonts w:hint="eastAsia" w:ascii="仿宋_GB2312" w:eastAsia="仿宋_GB2312"/>
          <w:sz w:val="32"/>
          <w:szCs w:val="32"/>
          <w:u w:val="single"/>
        </w:rPr>
        <w:t>的选房、签约事宜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委托期限至</w:t>
      </w:r>
      <w:r>
        <w:rPr>
          <w:rFonts w:hint="eastAsia" w:ascii="仿宋" w:hAnsi="仿宋" w:eastAsia="仿宋" w:cs="仿宋_GB2312"/>
          <w:b/>
          <w:bCs/>
          <w:sz w:val="32"/>
          <w:szCs w:val="32"/>
          <w:highlight w:val="none"/>
          <w:u w:val="single"/>
        </w:rPr>
        <w:t>本次公共租赁住房选房签约工作结束之日止</w:t>
      </w:r>
      <w:r>
        <w:rPr>
          <w:rFonts w:hint="eastAsia" w:ascii="仿宋" w:hAnsi="仿宋" w:eastAsia="仿宋" w:cs="仿宋_GB2312"/>
          <w:sz w:val="32"/>
          <w:szCs w:val="32"/>
          <w:highlight w:val="none"/>
        </w:rPr>
        <w:t>。受托人不得转委托。</w:t>
      </w: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560" w:firstLine="3680" w:firstLineChars="11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60" w:lineRule="exact"/>
        <w:ind w:right="1200"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委托人（手印）：</w:t>
      </w:r>
    </w:p>
    <w:p>
      <w:pPr>
        <w:wordWrap w:val="0"/>
        <w:spacing w:line="560" w:lineRule="exact"/>
        <w:ind w:right="1200" w:firstLine="5280" w:firstLineChars="16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rPr>
          <w:rFonts w:ascii="仿宋_GB2312"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701" w:right="1247" w:bottom="1191" w:left="158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208413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  <w:jc w:val="right"/>
      <w:rPr>
        <w:rFonts w:asciiTheme="majorEastAsia" w:hAnsiTheme="majorEastAsia" w:eastAsiaTheme="majorEastAsia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940895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3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4"/>
          </w:rPr>
          <w:t xml:space="preserve"> 4 </w:t>
        </w:r>
        <w:r>
          <w:rPr>
            <w:rFonts w:asciiTheme="majorEastAsia" w:hAnsiTheme="majorEastAsia" w:eastAsiaTheme="majorEastAsia"/>
            <w:sz w:val="24"/>
            <w:szCs w:val="24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42FFC75"/>
    <w:rsid w:val="4A1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yt</cp:lastModifiedBy>
  <dcterms:modified xsi:type="dcterms:W3CDTF">2022-09-18T10:31:59Z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