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宋体" w:hAnsi="宋体" w:eastAsia="宋体" w:cs="宋体"/>
          <w:b/>
          <w:color w:val="000000"/>
          <w:sz w:val="44"/>
          <w:szCs w:val="44"/>
        </w:rPr>
      </w:pPr>
      <w:r>
        <w:rPr>
          <w:rFonts w:hint="eastAsia" w:ascii="宋体" w:hAnsi="宋体" w:eastAsia="宋体" w:cs="宋体"/>
          <w:b/>
          <w:color w:val="000000"/>
          <w:sz w:val="44"/>
          <w:szCs w:val="44"/>
        </w:rPr>
        <w:t>废止的部分价格政策文件目录</w:t>
      </w:r>
    </w:p>
    <w:p>
      <w:pPr>
        <w:bidi w:val="0"/>
        <w:jc w:val="center"/>
        <w:rPr>
          <w:rFonts w:hint="eastAsia"/>
          <w:lang w:eastAsia="zh-CN"/>
        </w:rPr>
      </w:pPr>
    </w:p>
    <w:tbl>
      <w:tblPr>
        <w:tblStyle w:val="4"/>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915"/>
        <w:gridCol w:w="273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序号</w:t>
            </w:r>
          </w:p>
        </w:tc>
        <w:tc>
          <w:tcPr>
            <w:tcW w:w="3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文件名称</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文号</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发布部门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3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关于调整居民住户清洁卫生费的复函</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深物价函</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1995</w:t>
            </w:r>
            <w:r>
              <w:rPr>
                <w:rFonts w:hint="eastAsia" w:ascii="仿宋_GB2312" w:hAnsi="仿宋_GB2312" w:eastAsia="仿宋_GB2312" w:cs="仿宋_GB2312"/>
                <w:color w:val="000000"/>
                <w:sz w:val="24"/>
                <w:szCs w:val="24"/>
              </w:rPr>
              <w:t>〕45号</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深圳市物价局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3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关于深圳市危险废物处理站危险废物处置收费标准的复函</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深价管函〔2004〕36号</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深圳市物价局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3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关于调整我市污水处理费及相关政策的复函</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深价管函〔2005〕15号</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深圳市物价局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3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关于调整完善我市卫生保洁收费政策的通知</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深价联字〔2005〕51号</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深圳市物价局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3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关于深圳市危险废物处理站危险废物处置正式收费标准的复函</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深价管函〔2006〕13号</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深圳市物价局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3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关于龙岗工业固体废物处置中心危险废物处置收费问题的复函 </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深发改函〔201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1491</w:t>
            </w:r>
            <w:r>
              <w:rPr>
                <w:rFonts w:hint="eastAsia" w:ascii="仿宋_GB2312" w:hAnsi="仿宋_GB2312" w:eastAsia="仿宋_GB2312" w:cs="仿宋_GB2312"/>
                <w:sz w:val="24"/>
                <w:szCs w:val="24"/>
              </w:rPr>
              <w:t>号</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深圳市发展</w:t>
            </w:r>
            <w:r>
              <w:rPr>
                <w:rFonts w:hint="eastAsia" w:ascii="仿宋_GB2312" w:hAnsi="仿宋_GB2312" w:eastAsia="仿宋_GB2312" w:cs="仿宋_GB2312"/>
                <w:color w:val="000000"/>
                <w:sz w:val="24"/>
                <w:szCs w:val="24"/>
                <w:lang w:eastAsia="zh-CN"/>
              </w:rPr>
              <w:t>和</w:t>
            </w:r>
            <w:r>
              <w:rPr>
                <w:rFonts w:hint="eastAsia" w:ascii="仿宋_GB2312" w:hAnsi="仿宋_GB2312" w:eastAsia="仿宋_GB2312" w:cs="仿宋_GB2312"/>
                <w:color w:val="000000"/>
                <w:sz w:val="24"/>
                <w:szCs w:val="24"/>
              </w:rPr>
              <w:t>改革委</w:t>
            </w:r>
            <w:r>
              <w:rPr>
                <w:rFonts w:hint="eastAsia" w:ascii="仿宋_GB2312" w:hAnsi="仿宋_GB2312" w:eastAsia="仿宋_GB2312" w:cs="仿宋_GB2312"/>
                <w:color w:val="000000"/>
                <w:sz w:val="24"/>
                <w:szCs w:val="24"/>
                <w:lang w:eastAsia="zh-CN"/>
              </w:rPr>
              <w:t>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3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深圳市发展改革委关于电动汽车充电服务费有关问题的复函</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深发改</w:t>
            </w:r>
            <w:r>
              <w:rPr>
                <w:rFonts w:hint="eastAsia" w:ascii="仿宋_GB2312" w:hAnsi="仿宋_GB2312" w:eastAsia="仿宋_GB2312" w:cs="仿宋_GB2312"/>
                <w:sz w:val="24"/>
                <w:szCs w:val="24"/>
                <w:lang w:eastAsia="zh-CN"/>
              </w:rPr>
              <w:t>函</w:t>
            </w:r>
            <w:r>
              <w:rPr>
                <w:rFonts w:hint="eastAsia" w:ascii="仿宋_GB2312" w:hAnsi="仿宋_GB2312" w:eastAsia="仿宋_GB2312" w:cs="仿宋_GB2312"/>
                <w:sz w:val="24"/>
                <w:szCs w:val="24"/>
              </w:rPr>
              <w:t>〔201</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1092</w:t>
            </w:r>
            <w:r>
              <w:rPr>
                <w:rFonts w:hint="eastAsia" w:ascii="仿宋_GB2312" w:hAnsi="仿宋_GB2312" w:eastAsia="仿宋_GB2312" w:cs="仿宋_GB2312"/>
                <w:sz w:val="24"/>
                <w:szCs w:val="24"/>
              </w:rPr>
              <w:t>号</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深圳市发展</w:t>
            </w:r>
            <w:r>
              <w:rPr>
                <w:rFonts w:hint="eastAsia" w:ascii="仿宋_GB2312" w:hAnsi="仿宋_GB2312" w:eastAsia="仿宋_GB2312" w:cs="仿宋_GB2312"/>
                <w:color w:val="000000"/>
                <w:sz w:val="24"/>
                <w:szCs w:val="24"/>
                <w:lang w:eastAsia="zh-CN"/>
              </w:rPr>
              <w:t>和</w:t>
            </w:r>
            <w:r>
              <w:rPr>
                <w:rFonts w:hint="eastAsia" w:ascii="仿宋_GB2312" w:hAnsi="仿宋_GB2312" w:eastAsia="仿宋_GB2312" w:cs="仿宋_GB2312"/>
                <w:color w:val="000000"/>
                <w:sz w:val="24"/>
                <w:szCs w:val="24"/>
              </w:rPr>
              <w:t>改革委</w:t>
            </w:r>
            <w:r>
              <w:rPr>
                <w:rFonts w:hint="eastAsia" w:ascii="仿宋_GB2312" w:hAnsi="仿宋_GB2312" w:eastAsia="仿宋_GB2312" w:cs="仿宋_GB2312"/>
                <w:color w:val="000000"/>
                <w:sz w:val="24"/>
                <w:szCs w:val="24"/>
                <w:lang w:eastAsia="zh-CN"/>
              </w:rPr>
              <w:t>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w:t>
            </w:r>
          </w:p>
        </w:tc>
        <w:tc>
          <w:tcPr>
            <w:tcW w:w="3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深圳市发展和改革委员会关于调整我市电动汽车充电服务价格的通知</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深发改〔201</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785</w:t>
            </w:r>
            <w:r>
              <w:rPr>
                <w:rFonts w:hint="eastAsia" w:ascii="仿宋_GB2312" w:hAnsi="仿宋_GB2312" w:eastAsia="仿宋_GB2312" w:cs="仿宋_GB2312"/>
                <w:sz w:val="24"/>
                <w:szCs w:val="24"/>
              </w:rPr>
              <w:t>号</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深圳市发展</w:t>
            </w:r>
            <w:r>
              <w:rPr>
                <w:rFonts w:hint="eastAsia" w:ascii="仿宋_GB2312" w:hAnsi="仿宋_GB2312" w:eastAsia="仿宋_GB2312" w:cs="仿宋_GB2312"/>
                <w:color w:val="000000"/>
                <w:sz w:val="24"/>
                <w:szCs w:val="24"/>
                <w:lang w:eastAsia="zh-CN"/>
              </w:rPr>
              <w:t>和</w:t>
            </w:r>
            <w:r>
              <w:rPr>
                <w:rFonts w:hint="eastAsia" w:ascii="仿宋_GB2312" w:hAnsi="仿宋_GB2312" w:eastAsia="仿宋_GB2312" w:cs="仿宋_GB2312"/>
                <w:color w:val="000000"/>
                <w:sz w:val="24"/>
                <w:szCs w:val="24"/>
              </w:rPr>
              <w:t>改革委</w:t>
            </w:r>
            <w:r>
              <w:rPr>
                <w:rFonts w:hint="eastAsia" w:ascii="仿宋_GB2312" w:hAnsi="仿宋_GB2312" w:eastAsia="仿宋_GB2312" w:cs="仿宋_GB2312"/>
                <w:color w:val="000000"/>
                <w:sz w:val="24"/>
                <w:szCs w:val="24"/>
                <w:lang w:eastAsia="zh-CN"/>
              </w:rPr>
              <w:t>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w:t>
            </w:r>
          </w:p>
        </w:tc>
        <w:tc>
          <w:tcPr>
            <w:tcW w:w="3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深圳市发展和改革委员会关于公布《深圳市城市轨道交通三期线网票价表（2020年版）》的通知</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eastAsia="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rPr>
              <w:t>深圳市发展和改革委员会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c>
          <w:tcPr>
            <w:tcW w:w="3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深圳市发展和改革委员会关于公布《深圳市城市轨道交通三期线网票价表（2021年版）》的通知</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eastAsia="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rPr>
              <w:t>深圳市发展和改革委员会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w:t>
            </w:r>
          </w:p>
        </w:tc>
        <w:tc>
          <w:tcPr>
            <w:tcW w:w="3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深圳市发展和改革委员会关于发布轨道交通三期网络票价表（</w:t>
            </w:r>
            <w:r>
              <w:rPr>
                <w:rFonts w:hint="eastAsia" w:ascii="仿宋_GB2312" w:hAnsi="仿宋_GB2312" w:eastAsia="仿宋_GB2312" w:cs="仿宋_GB2312"/>
                <w:color w:val="000000"/>
                <w:sz w:val="24"/>
                <w:szCs w:val="24"/>
                <w:lang w:val="en-US" w:eastAsia="zh-CN"/>
              </w:rPr>
              <w:t>1-5、7、9、11号线</w:t>
            </w:r>
            <w:r>
              <w:rPr>
                <w:rFonts w:hint="eastAsia" w:ascii="仿宋_GB2312" w:hAnsi="仿宋_GB2312" w:eastAsia="仿宋_GB2312" w:cs="仿宋_GB2312"/>
                <w:color w:val="000000"/>
                <w:sz w:val="24"/>
                <w:szCs w:val="24"/>
                <w:lang w:eastAsia="zh-CN"/>
              </w:rPr>
              <w:t>）的通知</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深发改</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2016</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1059号</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深圳市发展和改革委员会</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00000000"/>
    <w:rsid w:val="7AF40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w:eastAsia="仿宋_GB2312" w:cs="Times New Roman"/>
      <w:kern w:val="2"/>
      <w:sz w:val="32"/>
      <w:szCs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2022-11-29T06:56:50Z</dcterms:created>
  <dc:creator>Administrator</dc:creator>
  <cp:lastModifiedBy>小陈</cp:lastModifiedBy>
  <dcterms:modified xsi:type="dcterms:W3CDTF">2022-11-29T06:56:54Z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5B13CBBEBB19446D809ED50BE398C8A0</vt:lpwstr>
  </property>
</Properties>
</file>