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盐田区为新开办企业免费刻章服务工作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default" w:eastAsia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（承接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/退出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）申请表</w:t>
      </w:r>
      <w:bookmarkEnd w:id="0"/>
      <w:r>
        <w:rPr>
          <w:rFonts w:hint="eastAsia" w:eastAsia="方正小标宋简体"/>
          <w:color w:val="auto"/>
          <w:lang w:val="en-US" w:eastAsia="zh-CN"/>
        </w:rPr>
        <w:t xml:space="preserve">                  </w:t>
      </w:r>
    </w:p>
    <w:tbl>
      <w:tblPr>
        <w:tblStyle w:val="6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24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□申请承接 □申请退出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（请勾选对应选项）        </w:t>
            </w:r>
            <w:r>
              <w:rPr>
                <w:rFonts w:hint="eastAsia" w:eastAsia="方正小标宋简体"/>
                <w:color w:val="auto"/>
                <w:lang w:val="en-US" w:eastAsia="zh-CN"/>
              </w:rPr>
              <w:t>申请单位（加盖公章）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right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方正小标宋简体"/>
                <w:color w:val="auto"/>
                <w:lang w:val="en-US" w:eastAsia="zh-CN"/>
              </w:rPr>
              <w:t xml:space="preserve">申请时间：    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申请企业（单位）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企业（单位）名称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企业（单位）住所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银行账户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3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特种行业许可证号（印章业）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情况说明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（此项为退出须填写）</w:t>
            </w:r>
          </w:p>
        </w:tc>
        <w:tc>
          <w:tcPr>
            <w:tcW w:w="493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我公司（单位）由于XX原因，现申请退出盐田区为新开办企业免费刻章服务工作。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r>
        <w:rPr>
          <w:rFonts w:hint="eastAsia"/>
          <w:color w:val="auto"/>
          <w:lang w:val="en-US" w:eastAsia="zh-CN"/>
        </w:rPr>
        <w:t>注：此申请表现场提交采用打印形式，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43B2"/>
    <w:rsid w:val="7DD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2023-08-02T14:54:00Z</dcterms:created>
  <dc:creator>yt</dc:creator>
  <cp:lastModifiedBy>yt</cp:lastModifiedBy>
  <dcterms:modified xsi:type="dcterms:W3CDTF">2023-08-02T15:02:22Z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