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caps w:val="0"/>
          <w:color w:val="000000"/>
          <w:spacing w:val="0"/>
          <w:sz w:val="32"/>
          <w:szCs w:val="32"/>
          <w:shd w:val="clear" w:color="auto" w:fill="FFFFFF"/>
          <w:lang w:eastAsia="zh-CN"/>
        </w:rPr>
      </w:pPr>
      <w:r>
        <w:rPr>
          <w:rFonts w:hint="eastAsia" w:ascii="方正黑体_GBK" w:hAnsi="方正黑体_GBK" w:eastAsia="方正黑体_GBK" w:cs="方正黑体_GBK"/>
          <w:i w:val="0"/>
          <w:caps w:val="0"/>
          <w:color w:val="000000"/>
          <w:spacing w:val="0"/>
          <w:sz w:val="32"/>
          <w:szCs w:val="32"/>
          <w:shd w:val="clear" w:color="auto" w:fill="FFFFFF"/>
          <w:lang w:eastAsia="zh-CN"/>
        </w:rPr>
        <w:t>附件</w:t>
      </w:r>
      <w:r>
        <w:rPr>
          <w:rFonts w:hint="eastAsia" w:ascii="方正黑体_GBK" w:hAnsi="方正黑体_GBK" w:eastAsia="方正黑体_GBK" w:cs="方正黑体_GBK"/>
          <w:i w:val="0"/>
          <w:caps w:val="0"/>
          <w:color w:val="000000"/>
          <w:spacing w:val="0"/>
          <w:sz w:val="32"/>
          <w:szCs w:val="32"/>
          <w:shd w:val="clear" w:color="auto" w:fill="FFFFFF"/>
          <w:lang w:val="en-US" w:eastAsia="zh-CN"/>
        </w:rPr>
        <w:t>2</w:t>
      </w:r>
      <w:r>
        <w:rPr>
          <w:rFonts w:hint="eastAsia" w:ascii="方正黑体_GBK" w:hAnsi="方正黑体_GBK" w:eastAsia="方正黑体_GBK" w:cs="方正黑体_GBK"/>
          <w:i w:val="0"/>
          <w:caps w:val="0"/>
          <w:color w:val="000000"/>
          <w:spacing w:val="0"/>
          <w:sz w:val="32"/>
          <w:szCs w:val="32"/>
          <w:shd w:val="clear" w:color="auto" w:fill="FFFFFF"/>
          <w:lang w:eastAsia="zh-CN"/>
        </w:rPr>
        <w:t xml:space="preserve">  </w:t>
      </w:r>
    </w:p>
    <w:p>
      <w:pPr>
        <w:keepNext w:val="0"/>
        <w:keepLines w:val="0"/>
        <w:pageBreakBefore w:val="0"/>
        <w:tabs>
          <w:tab w:val="left" w:pos="2826"/>
        </w:tabs>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承诺书</w:t>
      </w:r>
    </w:p>
    <w:p>
      <w:pPr>
        <w:keepNext w:val="0"/>
        <w:keepLines w:val="0"/>
        <w:pageBreakBefore w:val="0"/>
        <w:tabs>
          <w:tab w:val="left" w:pos="2826"/>
        </w:tabs>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32"/>
          <w:szCs w:val="32"/>
          <w:lang w:val="en-US" w:eastAsia="zh-CN"/>
        </w:rPr>
      </w:pPr>
      <w:r>
        <w:rPr>
          <w:rFonts w:hint="eastAsia" w:ascii="方正小标宋_GBK" w:hAnsi="方正小标宋_GBK" w:eastAsia="方正小标宋_GBK" w:cs="方正小标宋_GBK"/>
          <w:b w:val="0"/>
          <w:bCs w:val="0"/>
          <w:sz w:val="32"/>
          <w:szCs w:val="32"/>
          <w:lang w:val="en-US" w:eastAsia="zh-CN"/>
        </w:rPr>
        <w:t>（参考模板）</w:t>
      </w:r>
    </w:p>
    <w:p>
      <w:pPr>
        <w:keepNext w:val="0"/>
        <w:keepLines w:val="0"/>
        <w:pageBreakBefore w:val="0"/>
        <w:tabs>
          <w:tab w:val="left" w:pos="2826"/>
        </w:tabs>
        <w:kinsoku/>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lang w:val="en-US" w:eastAsia="zh-CN"/>
        </w:rPr>
      </w:pPr>
    </w:p>
    <w:p>
      <w:pPr>
        <w:keepNext w:val="0"/>
        <w:keepLines w:val="0"/>
        <w:pageBreakBefore w:val="0"/>
        <w:tabs>
          <w:tab w:val="left" w:pos="2826"/>
        </w:tabs>
        <w:kinsoku/>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本公司申请承接盐田区为新开办企业免费刻章服务工作，现郑重承诺：</w:t>
      </w:r>
    </w:p>
    <w:p>
      <w:pPr>
        <w:keepNext w:val="0"/>
        <w:keepLines w:val="0"/>
        <w:pageBreakBefore w:val="0"/>
        <w:widowControl/>
        <w:numPr>
          <w:ilvl w:val="0"/>
          <w:numId w:val="1"/>
        </w:numPr>
        <w:suppressLineNumbers w:val="0"/>
        <w:kinsoku/>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i w:val="0"/>
          <w:caps w:val="0"/>
          <w:spacing w:val="0"/>
          <w:kern w:val="0"/>
          <w:sz w:val="32"/>
          <w:szCs w:val="32"/>
          <w:shd w:val="clear" w:color="auto" w:fill="FFFFFF"/>
          <w:lang w:val="en-US" w:eastAsia="zh-CN" w:bidi="ar"/>
        </w:rPr>
      </w:pPr>
      <w:r>
        <w:rPr>
          <w:rFonts w:hint="eastAsia" w:ascii="方正仿宋_GBK" w:hAnsi="方正仿宋_GBK" w:eastAsia="方正仿宋_GBK" w:cs="方正仿宋_GBK"/>
          <w:i w:val="0"/>
          <w:caps w:val="0"/>
          <w:spacing w:val="0"/>
          <w:kern w:val="0"/>
          <w:sz w:val="32"/>
          <w:szCs w:val="32"/>
          <w:shd w:val="clear" w:color="auto" w:fill="FFFFFF"/>
          <w:lang w:val="en-US" w:eastAsia="zh-CN" w:bidi="ar"/>
        </w:rPr>
        <w:t>具有独立承担民事责任的能力；</w:t>
      </w:r>
    </w:p>
    <w:p>
      <w:pPr>
        <w:keepNext w:val="0"/>
        <w:keepLines w:val="0"/>
        <w:pageBreakBefore w:val="0"/>
        <w:widowControl/>
        <w:numPr>
          <w:ilvl w:val="0"/>
          <w:numId w:val="1"/>
        </w:numPr>
        <w:suppressLineNumbers w:val="0"/>
        <w:kinsoku/>
        <w:overflowPunct/>
        <w:topLinePunct w:val="0"/>
        <w:autoSpaceDE/>
        <w:autoSpaceDN/>
        <w:bidi w:val="0"/>
        <w:adjustRightInd/>
        <w:snapToGrid/>
        <w:spacing w:line="560" w:lineRule="exact"/>
        <w:ind w:left="0" w:leftChars="0" w:firstLine="640" w:firstLineChars="200"/>
        <w:jc w:val="left"/>
        <w:textAlignment w:val="auto"/>
        <w:rPr>
          <w:rFonts w:hint="eastAsia" w:ascii="方正仿宋_GBK" w:hAnsi="方正仿宋_GBK" w:eastAsia="方正仿宋_GBK" w:cs="方正仿宋_GBK"/>
          <w:i w:val="0"/>
          <w:caps w:val="0"/>
          <w:spacing w:val="0"/>
          <w:kern w:val="0"/>
          <w:sz w:val="32"/>
          <w:szCs w:val="32"/>
          <w:shd w:val="clear" w:color="auto" w:fill="FFFFFF"/>
          <w:lang w:val="en-US" w:eastAsia="zh-CN" w:bidi="ar"/>
        </w:rPr>
      </w:pPr>
      <w:r>
        <w:rPr>
          <w:rFonts w:hint="eastAsia" w:ascii="方正仿宋_GBK" w:hAnsi="方正仿宋_GBK" w:eastAsia="方正仿宋_GBK" w:cs="方正仿宋_GBK"/>
          <w:i w:val="0"/>
          <w:caps w:val="0"/>
          <w:spacing w:val="0"/>
          <w:kern w:val="0"/>
          <w:sz w:val="32"/>
          <w:szCs w:val="32"/>
          <w:shd w:val="clear" w:color="auto" w:fill="FFFFFF"/>
          <w:lang w:val="en-US" w:eastAsia="zh-CN" w:bidi="ar"/>
        </w:rPr>
        <w:t>具有良好的商业信誉和健全的财务会计制度；</w:t>
      </w:r>
    </w:p>
    <w:p>
      <w:pPr>
        <w:keepNext w:val="0"/>
        <w:keepLines w:val="0"/>
        <w:pageBreakBefore w:val="0"/>
        <w:widowControl/>
        <w:numPr>
          <w:ilvl w:val="0"/>
          <w:numId w:val="1"/>
        </w:numPr>
        <w:suppressLineNumbers w:val="0"/>
        <w:kinsoku/>
        <w:overflowPunct/>
        <w:topLinePunct w:val="0"/>
        <w:autoSpaceDE/>
        <w:autoSpaceDN/>
        <w:bidi w:val="0"/>
        <w:adjustRightInd/>
        <w:snapToGrid/>
        <w:spacing w:line="560" w:lineRule="exact"/>
        <w:ind w:left="0" w:leftChars="0" w:firstLine="640" w:firstLineChars="200"/>
        <w:jc w:val="left"/>
        <w:textAlignment w:val="auto"/>
        <w:rPr>
          <w:rFonts w:hint="eastAsia" w:ascii="方正仿宋_GBK" w:hAnsi="方正仿宋_GBK" w:eastAsia="方正仿宋_GBK" w:cs="方正仿宋_GBK"/>
          <w:i w:val="0"/>
          <w:caps w:val="0"/>
          <w:spacing w:val="0"/>
          <w:kern w:val="0"/>
          <w:sz w:val="32"/>
          <w:szCs w:val="32"/>
          <w:shd w:val="clear" w:color="auto" w:fill="FFFFFF"/>
          <w:lang w:val="en-US" w:eastAsia="zh-CN" w:bidi="ar"/>
        </w:rPr>
      </w:pPr>
      <w:r>
        <w:rPr>
          <w:rFonts w:hint="eastAsia" w:ascii="方正仿宋_GBK" w:hAnsi="方正仿宋_GBK" w:eastAsia="方正仿宋_GBK" w:cs="方正仿宋_GBK"/>
          <w:i w:val="0"/>
          <w:caps w:val="0"/>
          <w:spacing w:val="0"/>
          <w:kern w:val="0"/>
          <w:sz w:val="32"/>
          <w:szCs w:val="32"/>
          <w:shd w:val="clear" w:color="auto" w:fill="FFFFFF"/>
          <w:lang w:val="en-US" w:eastAsia="zh-CN" w:bidi="ar"/>
        </w:rPr>
        <w:t>具有履行合同所必需的设备和专业技术能力；</w:t>
      </w:r>
    </w:p>
    <w:p>
      <w:pPr>
        <w:keepNext w:val="0"/>
        <w:keepLines w:val="0"/>
        <w:pageBreakBefore w:val="0"/>
        <w:widowControl/>
        <w:numPr>
          <w:ilvl w:val="0"/>
          <w:numId w:val="1"/>
        </w:numPr>
        <w:suppressLineNumbers w:val="0"/>
        <w:kinsoku/>
        <w:overflowPunct/>
        <w:topLinePunct w:val="0"/>
        <w:autoSpaceDE/>
        <w:autoSpaceDN/>
        <w:bidi w:val="0"/>
        <w:adjustRightInd/>
        <w:snapToGrid/>
        <w:spacing w:line="560" w:lineRule="exact"/>
        <w:ind w:left="0" w:leftChars="0" w:firstLine="640" w:firstLineChars="200"/>
        <w:jc w:val="left"/>
        <w:textAlignment w:val="auto"/>
        <w:rPr>
          <w:rFonts w:hint="eastAsia" w:ascii="方正仿宋_GBK" w:hAnsi="方正仿宋_GBK" w:eastAsia="方正仿宋_GBK" w:cs="方正仿宋_GBK"/>
          <w:i w:val="0"/>
          <w:caps w:val="0"/>
          <w:spacing w:val="0"/>
          <w:kern w:val="0"/>
          <w:sz w:val="32"/>
          <w:szCs w:val="32"/>
          <w:shd w:val="clear" w:color="auto" w:fill="FFFFFF"/>
          <w:lang w:val="en-US" w:eastAsia="zh-CN" w:bidi="ar"/>
        </w:rPr>
      </w:pPr>
      <w:r>
        <w:rPr>
          <w:rFonts w:hint="eastAsia" w:ascii="方正仿宋_GBK" w:hAnsi="方正仿宋_GBK" w:eastAsia="方正仿宋_GBK" w:cs="方正仿宋_GBK"/>
          <w:i w:val="0"/>
          <w:caps w:val="0"/>
          <w:spacing w:val="0"/>
          <w:kern w:val="0"/>
          <w:sz w:val="32"/>
          <w:szCs w:val="32"/>
          <w:shd w:val="clear" w:color="auto" w:fill="FFFFFF"/>
          <w:lang w:val="en-US" w:eastAsia="zh-CN" w:bidi="ar"/>
        </w:rPr>
        <w:t>有依法缴纳税收和社会保障资金的良好记录；</w:t>
      </w:r>
    </w:p>
    <w:p>
      <w:pPr>
        <w:keepNext w:val="0"/>
        <w:keepLines w:val="0"/>
        <w:pageBreakBefore w:val="0"/>
        <w:widowControl/>
        <w:numPr>
          <w:ilvl w:val="0"/>
          <w:numId w:val="1"/>
        </w:numPr>
        <w:suppressLineNumbers w:val="0"/>
        <w:kinsoku/>
        <w:overflowPunct/>
        <w:topLinePunct w:val="0"/>
        <w:autoSpaceDE/>
        <w:autoSpaceDN/>
        <w:bidi w:val="0"/>
        <w:adjustRightInd/>
        <w:snapToGrid/>
        <w:spacing w:line="560" w:lineRule="exact"/>
        <w:ind w:left="0" w:leftChars="0" w:firstLine="640" w:firstLineChars="200"/>
        <w:jc w:val="left"/>
        <w:textAlignment w:val="auto"/>
        <w:rPr>
          <w:rFonts w:hint="eastAsia" w:ascii="方正仿宋_GBK" w:hAnsi="方正仿宋_GBK" w:eastAsia="方正仿宋_GBK" w:cs="方正仿宋_GBK"/>
          <w:i w:val="0"/>
          <w:caps w:val="0"/>
          <w:spacing w:val="0"/>
          <w:kern w:val="0"/>
          <w:sz w:val="32"/>
          <w:szCs w:val="32"/>
          <w:shd w:val="clear" w:color="auto" w:fill="FFFFFF"/>
          <w:lang w:val="en-US" w:eastAsia="zh-CN" w:bidi="ar"/>
        </w:rPr>
      </w:pPr>
      <w:r>
        <w:rPr>
          <w:rFonts w:hint="eastAsia" w:ascii="方正仿宋_GBK" w:hAnsi="方正仿宋_GBK" w:eastAsia="方正仿宋_GBK" w:cs="方正仿宋_GBK"/>
          <w:i w:val="0"/>
          <w:caps w:val="0"/>
          <w:spacing w:val="0"/>
          <w:kern w:val="0"/>
          <w:sz w:val="32"/>
          <w:szCs w:val="32"/>
          <w:shd w:val="clear" w:color="auto" w:fill="FFFFFF"/>
          <w:lang w:val="en-US" w:eastAsia="zh-CN" w:bidi="ar"/>
        </w:rPr>
        <w:t>参加政府采购活动前三年内，在经营活动中没有重大违法记录；</w:t>
      </w:r>
    </w:p>
    <w:p>
      <w:pPr>
        <w:keepNext w:val="0"/>
        <w:keepLines w:val="0"/>
        <w:pageBreakBefore w:val="0"/>
        <w:widowControl/>
        <w:numPr>
          <w:ilvl w:val="0"/>
          <w:numId w:val="1"/>
        </w:numPr>
        <w:suppressLineNumbers w:val="0"/>
        <w:kinsoku/>
        <w:overflowPunct/>
        <w:topLinePunct w:val="0"/>
        <w:autoSpaceDE/>
        <w:autoSpaceDN/>
        <w:bidi w:val="0"/>
        <w:adjustRightInd/>
        <w:snapToGrid/>
        <w:spacing w:line="560" w:lineRule="exact"/>
        <w:ind w:left="0" w:leftChars="0" w:firstLine="640" w:firstLineChars="200"/>
        <w:jc w:val="left"/>
        <w:textAlignment w:val="auto"/>
        <w:rPr>
          <w:rFonts w:hint="eastAsia" w:ascii="方正仿宋_GBK" w:hAnsi="方正仿宋_GBK" w:eastAsia="方正仿宋_GBK" w:cs="方正仿宋_GBK"/>
          <w:i w:val="0"/>
          <w:caps w:val="0"/>
          <w:spacing w:val="0"/>
          <w:kern w:val="0"/>
          <w:sz w:val="32"/>
          <w:szCs w:val="32"/>
          <w:shd w:val="clear" w:color="auto" w:fill="FFFFFF"/>
          <w:lang w:val="en-US" w:eastAsia="zh-CN" w:bidi="ar"/>
        </w:rPr>
      </w:pPr>
      <w:r>
        <w:rPr>
          <w:rFonts w:hint="eastAsia" w:ascii="方正仿宋_GBK" w:hAnsi="方正仿宋_GBK" w:eastAsia="方正仿宋_GBK" w:cs="方正仿宋_GBK"/>
          <w:i w:val="0"/>
          <w:caps w:val="0"/>
          <w:spacing w:val="0"/>
          <w:kern w:val="0"/>
          <w:sz w:val="32"/>
          <w:szCs w:val="32"/>
          <w:shd w:val="clear" w:color="auto" w:fill="FFFFFF"/>
          <w:lang w:val="en-US" w:eastAsia="zh-CN" w:bidi="ar"/>
        </w:rPr>
        <w:t>近三年内无重大违法经营记录以及不处于被禁止参与政府采购活动期限内；未被列为全国法院失信被执行人名单。</w:t>
      </w:r>
    </w:p>
    <w:p>
      <w:pPr>
        <w:keepNext w:val="0"/>
        <w:keepLines w:val="0"/>
        <w:pageBreakBefore w:val="0"/>
        <w:tabs>
          <w:tab w:val="left" w:pos="2826"/>
        </w:tabs>
        <w:kinsoku/>
        <w:overflowPunct/>
        <w:topLinePunct w:val="0"/>
        <w:autoSpaceDE/>
        <w:autoSpaceDN/>
        <w:bidi w:val="0"/>
        <w:adjustRightInd/>
        <w:snapToGrid/>
        <w:spacing w:line="560" w:lineRule="exact"/>
        <w:textAlignment w:val="auto"/>
        <w:rPr>
          <w:rFonts w:hint="eastAsia" w:ascii="宋体" w:hAnsi="宋体" w:eastAsia="宋体" w:cs="宋体"/>
          <w:sz w:val="32"/>
          <w:szCs w:val="32"/>
          <w:lang w:val="en-US" w:eastAsia="zh-CN"/>
        </w:rPr>
      </w:pPr>
    </w:p>
    <w:p>
      <w:pPr>
        <w:keepNext w:val="0"/>
        <w:keepLines w:val="0"/>
        <w:pageBreakBefore w:val="0"/>
        <w:tabs>
          <w:tab w:val="left" w:pos="2826"/>
        </w:tabs>
        <w:kinsoku/>
        <w:overflowPunct/>
        <w:topLinePunct w:val="0"/>
        <w:autoSpaceDE/>
        <w:autoSpaceDN/>
        <w:bidi w:val="0"/>
        <w:adjustRightInd/>
        <w:snapToGrid/>
        <w:spacing w:line="560" w:lineRule="exact"/>
        <w:textAlignment w:val="auto"/>
        <w:rPr>
          <w:rFonts w:hint="eastAsia" w:ascii="宋体" w:hAnsi="宋体" w:eastAsia="宋体" w:cs="宋体"/>
          <w:sz w:val="32"/>
          <w:szCs w:val="32"/>
          <w:lang w:val="en-US" w:eastAsia="zh-CN"/>
        </w:rPr>
      </w:pPr>
    </w:p>
    <w:p>
      <w:pPr>
        <w:keepNext w:val="0"/>
        <w:keepLines w:val="0"/>
        <w:pageBreakBefore w:val="0"/>
        <w:tabs>
          <w:tab w:val="left" w:pos="2826"/>
        </w:tabs>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lang w:val="en-US" w:eastAsia="zh-CN"/>
        </w:rPr>
      </w:pPr>
      <w:r>
        <w:rPr>
          <w:rFonts w:hint="eastAsia" w:ascii="宋体" w:hAnsi="宋体" w:cs="宋体"/>
          <w:sz w:val="32"/>
          <w:szCs w:val="32"/>
          <w:lang w:val="en-US" w:eastAsia="zh-CN"/>
        </w:rPr>
        <w:t xml:space="preserve">                      </w:t>
      </w:r>
      <w:bookmarkStart w:id="0" w:name="_GoBack"/>
      <w:bookmarkEnd w:id="0"/>
      <w:r>
        <w:rPr>
          <w:rFonts w:hint="eastAsia" w:ascii="方正仿宋_GBK" w:hAnsi="方正仿宋_GBK" w:eastAsia="方正仿宋_GBK" w:cs="方正仿宋_GBK"/>
          <w:sz w:val="32"/>
          <w:szCs w:val="32"/>
          <w:lang w:val="en-US" w:eastAsia="zh-CN"/>
        </w:rPr>
        <w:t xml:space="preserve">承诺单位（盖章）：                      </w:t>
      </w:r>
    </w:p>
    <w:p>
      <w:pPr>
        <w:keepNext w:val="0"/>
        <w:keepLines w:val="0"/>
        <w:pageBreakBefore w:val="0"/>
        <w:tabs>
          <w:tab w:val="left" w:pos="2826"/>
        </w:tabs>
        <w:kinsoku/>
        <w:wordWrap w:val="0"/>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法定代表人签名：                </w:t>
      </w:r>
    </w:p>
    <w:p>
      <w:pPr>
        <w:keepNext w:val="0"/>
        <w:keepLines w:val="0"/>
        <w:pageBreakBefore w:val="0"/>
        <w:tabs>
          <w:tab w:val="left" w:pos="2826"/>
        </w:tabs>
        <w:kinsoku/>
        <w:wordWrap w:val="0"/>
        <w:overflowPunct/>
        <w:topLinePunct w:val="0"/>
        <w:autoSpaceDE/>
        <w:autoSpaceDN/>
        <w:bidi w:val="0"/>
        <w:adjustRightInd/>
        <w:snapToGrid/>
        <w:spacing w:line="560" w:lineRule="exact"/>
        <w:jc w:val="center"/>
        <w:textAlignment w:val="auto"/>
        <w:rPr>
          <w:rFonts w:hint="eastAsia" w:ascii="宋体" w:hAnsi="宋体" w:eastAsia="宋体" w:cs="宋体"/>
          <w:sz w:val="32"/>
          <w:szCs w:val="32"/>
          <w:lang w:val="en-US" w:eastAsia="zh-CN"/>
        </w:rPr>
      </w:pPr>
      <w:r>
        <w:rPr>
          <w:rFonts w:hint="eastAsia" w:ascii="方正仿宋_GBK" w:hAnsi="方正仿宋_GBK" w:eastAsia="方正仿宋_GBK" w:cs="方正仿宋_GBK"/>
          <w:sz w:val="32"/>
          <w:szCs w:val="32"/>
          <w:lang w:val="en-US" w:eastAsia="zh-CN"/>
        </w:rPr>
        <w:t xml:space="preserve">  承诺日期：  </w:t>
      </w:r>
      <w:r>
        <w:rPr>
          <w:rFonts w:hint="eastAsia" w:ascii="宋体" w:hAnsi="宋体" w:eastAsia="宋体" w:cs="宋体"/>
          <w:sz w:val="32"/>
          <w:szCs w:val="32"/>
          <w:lang w:val="en-US" w:eastAsia="zh-CN"/>
        </w:rPr>
        <w:t xml:space="preserve">  </w:t>
      </w:r>
    </w:p>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FF93DB"/>
    <w:multiLevelType w:val="singleLevel"/>
    <w:tmpl w:val="EEFF93D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DB2F2"/>
    <w:rsid w:val="FFFDB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2023-08-02T14:54:00Z</dcterms:created>
  <dc:creator>yt</dc:creator>
  <cp:lastModifiedBy>yt</cp:lastModifiedBy>
  <dcterms:modified xsi:type="dcterms:W3CDTF">2023-08-02T15:01:04Z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