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8"/>
        <w:spacing w:line="360" w:lineRule="auto"/>
        <w:jc w:val="both"/>
        <w:rPr>
          <w:rFonts w:ascii="仿宋_GB2312" w:hAnsi="仿宋_GB2312" w:cs="仿宋_GB2312"/>
          <w:b/>
          <w:bCs/>
          <w:sz w:val="28"/>
          <w:szCs w:val="28"/>
        </w:rPr>
      </w:pPr>
      <w:bookmarkStart w:id="0" w:name="_Hlk123735498"/>
      <w:bookmarkEnd w:id="0"/>
      <w:bookmarkStart w:id="1" w:name="_Toc34638586"/>
    </w:p>
    <w:p>
      <w:pPr>
        <w:pStyle w:val="38"/>
        <w:spacing w:line="360" w:lineRule="auto"/>
        <w:jc w:val="both"/>
        <w:rPr>
          <w:rFonts w:ascii="仿宋_GB2312" w:hAnsi="仿宋_GB2312" w:cs="仿宋_GB2312"/>
          <w:b/>
          <w:bCs/>
          <w:sz w:val="28"/>
          <w:szCs w:val="28"/>
        </w:rPr>
      </w:pPr>
    </w:p>
    <w:p>
      <w:pPr>
        <w:pStyle w:val="38"/>
        <w:spacing w:line="360" w:lineRule="auto"/>
        <w:jc w:val="both"/>
        <w:rPr>
          <w:rFonts w:ascii="仿宋_GB2312" w:hAnsi="仿宋_GB2312" w:cs="仿宋_GB2312"/>
          <w:b/>
          <w:bCs/>
          <w:sz w:val="28"/>
          <w:szCs w:val="28"/>
        </w:rPr>
      </w:pPr>
    </w:p>
    <w:p>
      <w:pPr>
        <w:pStyle w:val="38"/>
        <w:spacing w:line="360" w:lineRule="auto"/>
        <w:jc w:val="both"/>
        <w:rPr>
          <w:rFonts w:ascii="仿宋_GB2312" w:hAnsi="仿宋_GB2312" w:cs="仿宋_GB2312"/>
          <w:b/>
          <w:bCs/>
          <w:sz w:val="28"/>
          <w:szCs w:val="28"/>
        </w:rPr>
      </w:pPr>
    </w:p>
    <w:p>
      <w:pPr>
        <w:pStyle w:val="38"/>
        <w:spacing w:line="360" w:lineRule="auto"/>
        <w:jc w:val="both"/>
        <w:rPr>
          <w:rFonts w:ascii="仿宋_GB2312" w:hAnsi="仿宋_GB2312" w:cs="仿宋_GB2312"/>
          <w:b/>
          <w:bCs/>
          <w:sz w:val="28"/>
          <w:szCs w:val="28"/>
        </w:rPr>
      </w:pPr>
    </w:p>
    <w:p>
      <w:pPr>
        <w:pStyle w:val="38"/>
        <w:spacing w:line="360" w:lineRule="auto"/>
        <w:jc w:val="both"/>
        <w:rPr>
          <w:rFonts w:ascii="仿宋_GB2312" w:hAnsi="仿宋_GB2312" w:cs="仿宋_GB2312"/>
          <w:b/>
          <w:bCs/>
          <w:sz w:val="28"/>
          <w:szCs w:val="28"/>
        </w:rPr>
      </w:pPr>
    </w:p>
    <w:p>
      <w:pPr>
        <w:pStyle w:val="38"/>
        <w:spacing w:line="360" w:lineRule="auto"/>
        <w:jc w:val="both"/>
        <w:rPr>
          <w:rFonts w:ascii="仿宋_GB2312" w:hAnsi="仿宋_GB2312" w:cs="仿宋_GB2312"/>
          <w:b/>
          <w:bCs/>
          <w:sz w:val="28"/>
          <w:szCs w:val="28"/>
        </w:rPr>
      </w:pPr>
    </w:p>
    <w:p>
      <w:pPr>
        <w:pStyle w:val="38"/>
        <w:spacing w:line="360" w:lineRule="auto"/>
        <w:jc w:val="both"/>
        <w:rPr>
          <w:rFonts w:ascii="仿宋_GB2312" w:hAnsi="仿宋_GB2312" w:cs="仿宋_GB2312"/>
          <w:b/>
          <w:bCs/>
          <w:sz w:val="28"/>
          <w:szCs w:val="28"/>
        </w:rPr>
      </w:pPr>
    </w:p>
    <w:p>
      <w:pPr>
        <w:pStyle w:val="38"/>
        <w:spacing w:line="360" w:lineRule="auto"/>
        <w:jc w:val="center"/>
        <w:rPr>
          <w:rFonts w:hint="eastAsia" w:ascii="方正小标宋简体" w:hAnsi="Times New Roman" w:eastAsia="方正小标宋简体" w:cstheme="minorBidi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Times New Roman" w:eastAsia="方正小标宋简体" w:cstheme="minorBidi"/>
          <w:bCs/>
          <w:kern w:val="2"/>
          <w:sz w:val="44"/>
          <w:szCs w:val="44"/>
          <w:lang w:val="en-US" w:eastAsia="zh-CN" w:bidi="ar-SA"/>
        </w:rPr>
        <w:t>深圳市总工会智慧</w:t>
      </w:r>
      <w:r>
        <w:rPr>
          <w:rFonts w:hint="eastAsia" w:ascii="方正小标宋简体" w:eastAsia="方正小标宋简体" w:cstheme="minorBidi"/>
          <w:bCs/>
          <w:kern w:val="2"/>
          <w:sz w:val="44"/>
          <w:szCs w:val="44"/>
          <w:lang w:val="en-US" w:eastAsia="zh-CN" w:bidi="ar-SA"/>
        </w:rPr>
        <w:t>建功</w:t>
      </w:r>
      <w:r>
        <w:rPr>
          <w:rFonts w:hint="eastAsia" w:ascii="方正小标宋简体" w:hAnsi="Times New Roman" w:eastAsia="方正小标宋简体" w:cstheme="minorBidi"/>
          <w:bCs/>
          <w:kern w:val="2"/>
          <w:sz w:val="44"/>
          <w:szCs w:val="44"/>
          <w:lang w:val="en-US" w:eastAsia="zh-CN" w:bidi="ar-SA"/>
        </w:rPr>
        <w:t>-</w:t>
      </w:r>
      <w:r>
        <w:rPr>
          <w:rFonts w:hint="eastAsia" w:ascii="方正小标宋简体" w:eastAsia="方正小标宋简体" w:cstheme="minorBidi"/>
          <w:bCs/>
          <w:kern w:val="2"/>
          <w:sz w:val="44"/>
          <w:szCs w:val="44"/>
          <w:lang w:val="en-US" w:eastAsia="zh-CN" w:bidi="ar-SA"/>
        </w:rPr>
        <w:t>竞赛</w:t>
      </w:r>
      <w:r>
        <w:rPr>
          <w:rFonts w:hint="eastAsia" w:ascii="方正小标宋简体" w:hAnsi="Times New Roman" w:eastAsia="方正小标宋简体" w:cstheme="minorBidi"/>
          <w:bCs/>
          <w:kern w:val="2"/>
          <w:sz w:val="44"/>
          <w:szCs w:val="44"/>
          <w:lang w:val="en-US" w:eastAsia="zh-CN" w:bidi="ar-SA"/>
        </w:rPr>
        <w:t>系统项目</w:t>
      </w:r>
    </w:p>
    <w:p>
      <w:pPr>
        <w:pStyle w:val="38"/>
        <w:spacing w:line="360" w:lineRule="auto"/>
        <w:jc w:val="center"/>
        <w:rPr>
          <w:rFonts w:hint="default" w:ascii="方正小标宋简体" w:hAnsi="Times New Roman" w:eastAsia="方正小标宋简体" w:cstheme="minorBidi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Times New Roman" w:eastAsia="方正小标宋简体" w:cstheme="minorBidi"/>
          <w:bCs/>
          <w:kern w:val="2"/>
          <w:sz w:val="44"/>
          <w:szCs w:val="44"/>
          <w:lang w:val="en-US" w:eastAsia="zh-CN" w:bidi="ar-SA"/>
        </w:rPr>
        <w:t>用户</w:t>
      </w:r>
      <w:r>
        <w:rPr>
          <w:rFonts w:hint="eastAsia" w:ascii="方正小标宋简体" w:eastAsia="方正小标宋简体" w:cstheme="minorBidi"/>
          <w:bCs/>
          <w:kern w:val="2"/>
          <w:sz w:val="44"/>
          <w:szCs w:val="44"/>
          <w:lang w:val="en-US" w:eastAsia="zh-CN" w:bidi="ar-SA"/>
        </w:rPr>
        <w:t>操作</w:t>
      </w:r>
      <w:r>
        <w:rPr>
          <w:rFonts w:hint="eastAsia" w:ascii="方正小标宋简体" w:hAnsi="Times New Roman" w:eastAsia="方正小标宋简体" w:cstheme="minorBidi"/>
          <w:bCs/>
          <w:kern w:val="2"/>
          <w:sz w:val="44"/>
          <w:szCs w:val="44"/>
          <w:lang w:val="en-US" w:eastAsia="zh-CN" w:bidi="ar-SA"/>
        </w:rPr>
        <w:t>手册</w:t>
      </w: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textAlignment w:val="auto"/>
        <w:rPr>
          <w:sz w:val="32"/>
          <w:szCs w:val="32"/>
        </w:rPr>
      </w:pPr>
      <w:bookmarkStart w:id="2" w:name="_Toc28316"/>
      <w:bookmarkStart w:id="3" w:name="_Toc30637"/>
      <w:bookmarkStart w:id="4" w:name="_Toc12614"/>
      <w:bookmarkStart w:id="5" w:name="_Toc29886"/>
      <w:bookmarkStart w:id="6" w:name="_Toc13616"/>
      <w:bookmarkStart w:id="7" w:name="_Toc81153553"/>
      <w:bookmarkStart w:id="8" w:name="_Toc6901"/>
      <w:bookmarkStart w:id="9" w:name="_Toc14066"/>
      <w:bookmarkStart w:id="10" w:name="_Toc30471"/>
      <w:bookmarkStart w:id="11" w:name="_Toc24316"/>
      <w:bookmarkStart w:id="12" w:name="_Toc18527"/>
      <w:bookmarkStart w:id="13" w:name="_Toc29937"/>
      <w:bookmarkStart w:id="14" w:name="_Toc2941"/>
      <w:bookmarkStart w:id="15" w:name="_Toc13633"/>
      <w:bookmarkStart w:id="16" w:name="_Toc19227"/>
      <w:bookmarkStart w:id="17" w:name="_Toc9436"/>
      <w:bookmarkStart w:id="18" w:name="_Toc7810"/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textAlignment w:val="auto"/>
        <w:rPr>
          <w:sz w:val="32"/>
          <w:szCs w:val="32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textAlignment w:val="auto"/>
        <w:rPr>
          <w:sz w:val="32"/>
          <w:szCs w:val="32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textAlignment w:val="auto"/>
        <w:rPr>
          <w:sz w:val="32"/>
          <w:szCs w:val="32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textAlignment w:val="auto"/>
        <w:rPr>
          <w:sz w:val="32"/>
          <w:szCs w:val="32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textAlignment w:val="auto"/>
        <w:rPr>
          <w:sz w:val="32"/>
          <w:szCs w:val="32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textAlignment w:val="auto"/>
        <w:rPr>
          <w:sz w:val="32"/>
          <w:szCs w:val="32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textAlignment w:val="auto"/>
        <w:rPr>
          <w:sz w:val="32"/>
          <w:szCs w:val="32"/>
        </w:rPr>
      </w:pPr>
    </w:p>
    <w:p>
      <w:pPr>
        <w:widowControl/>
        <w:spacing w:line="560" w:lineRule="exact"/>
        <w:ind w:firstLine="1760" w:firstLineChars="55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编制单位：深圳市智工服务有限公司</w:t>
      </w:r>
    </w:p>
    <w:p>
      <w:pPr>
        <w:widowControl/>
        <w:spacing w:line="560" w:lineRule="exact"/>
        <w:ind w:firstLine="1760" w:firstLineChars="55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编制日期</w:t>
      </w:r>
      <w:r>
        <w:rPr>
          <w:rFonts w:hint="eastAsia" w:ascii="仿宋_GB2312"/>
          <w:kern w:val="0"/>
          <w:sz w:val="32"/>
          <w:szCs w:val="32"/>
        </w:rPr>
        <w:t>：</w:t>
      </w:r>
      <w:r>
        <w:rPr>
          <w:rFonts w:cs="Times New Roman"/>
          <w:kern w:val="0"/>
          <w:sz w:val="32"/>
          <w:szCs w:val="32"/>
        </w:rPr>
        <w:t>202</w:t>
      </w:r>
      <w:r>
        <w:rPr>
          <w:rFonts w:hint="eastAsia" w:cs="Times New Roman"/>
          <w:kern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年</w:t>
      </w:r>
      <w:r>
        <w:rPr>
          <w:rFonts w:hint="eastAsia" w:ascii="仿宋_GB2312" w:hAnsi="仿宋_GB2312" w:cs="仿宋_GB2312"/>
          <w:kern w:val="0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br w:type="page"/>
      </w:r>
    </w:p>
    <w:p>
      <w:pPr>
        <w:rPr>
          <w:rFonts w:hint="eastAsia" w:ascii="宋体" w:hAnsi="宋体" w:cstheme="minorBidi"/>
          <w:b/>
          <w:bCs/>
          <w:sz w:val="44"/>
          <w:szCs w:val="44"/>
        </w:rPr>
      </w:pPr>
      <w:r>
        <w:rPr>
          <w:rFonts w:hint="eastAsia" w:ascii="宋体" w:hAnsi="宋体" w:cstheme="minorBidi"/>
          <w:b/>
          <w:bCs/>
          <w:sz w:val="44"/>
          <w:szCs w:val="44"/>
        </w:rPr>
        <w:br w:type="page"/>
      </w:r>
    </w:p>
    <w:p>
      <w:pPr>
        <w:snapToGrid w:val="0"/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目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36"/>
          <w:szCs w:val="36"/>
        </w:rPr>
        <w:t>录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>
      <w:pPr>
        <w:pStyle w:val="32"/>
        <w:tabs>
          <w:tab w:val="right" w:leader="dot" w:pos="8306"/>
        </w:tabs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</w:rPr>
        <w:fldChar w:fldCharType="begin"/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</w:rPr>
        <w:instrText xml:space="preserve">TOC \o "1-3" \h \u </w:instrTex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begin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instrText xml:space="preserve"> HYPERLINK \l _Toc29699 </w:instrText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separate"/>
      </w:r>
      <w:r>
        <w:rPr>
          <w:rFonts w:hint="eastAsia" w:ascii="黑体" w:hAnsi="黑体" w:eastAsia="黑体" w:cs="黑体"/>
          <w:szCs w:val="36"/>
        </w:rPr>
        <w:t xml:space="preserve">第一章 </w:t>
      </w:r>
      <w:r>
        <w:rPr>
          <w:rFonts w:hint="eastAsia"/>
        </w:rPr>
        <w:t>系统</w:t>
      </w:r>
      <w:r>
        <w:rPr>
          <w:rFonts w:hint="eastAsia"/>
          <w:lang w:val="en-US" w:eastAsia="zh-CN"/>
        </w:rPr>
        <w:t>概述</w:t>
      </w:r>
      <w:r>
        <w:tab/>
      </w:r>
      <w:r>
        <w:fldChar w:fldCharType="begin"/>
      </w:r>
      <w:r>
        <w:instrText xml:space="preserve"> PAGEREF _Toc29699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end"/>
      </w:r>
    </w:p>
    <w:p>
      <w:pPr>
        <w:pStyle w:val="32"/>
        <w:tabs>
          <w:tab w:val="right" w:leader="dot" w:pos="8306"/>
        </w:tabs>
      </w:pP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begin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instrText xml:space="preserve"> HYPERLINK \l _Toc15817 </w:instrText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separate"/>
      </w:r>
      <w:r>
        <w:rPr>
          <w:rFonts w:hint="eastAsia" w:ascii="黑体" w:hAnsi="黑体" w:eastAsia="黑体" w:cs="黑体"/>
          <w:szCs w:val="36"/>
        </w:rPr>
        <w:t xml:space="preserve">第二章 </w:t>
      </w:r>
      <w:r>
        <w:rPr>
          <w:rFonts w:hint="eastAsia" w:ascii="Times New Roman" w:hAnsi="Times New Roman"/>
          <w:lang w:val="en-US" w:eastAsia="zh-CN"/>
        </w:rPr>
        <w:t>操作说明</w:t>
      </w:r>
      <w:r>
        <w:tab/>
      </w:r>
      <w:r>
        <w:fldChar w:fldCharType="begin"/>
      </w:r>
      <w:r>
        <w:instrText xml:space="preserve"> PAGEREF _Toc15817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end"/>
      </w:r>
    </w:p>
    <w:p>
      <w:pPr>
        <w:pStyle w:val="36"/>
        <w:tabs>
          <w:tab w:val="right" w:leader="dot" w:pos="8306"/>
        </w:tabs>
      </w:pP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begin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instrText xml:space="preserve"> HYPERLINK \l _Toc11830 </w:instrText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separate"/>
      </w:r>
      <w:r>
        <w:rPr>
          <w:rFonts w:hint="default" w:ascii="黑体" w:hAnsi="黑体" w:eastAsia="黑体" w:cs="黑体"/>
        </w:rPr>
        <w:t xml:space="preserve">2.1 </w:t>
      </w:r>
      <w:r>
        <w:rPr>
          <w:rFonts w:hint="eastAsia"/>
          <w:lang w:val="en-US" w:eastAsia="zh-CN"/>
        </w:rPr>
        <w:t>系统注册与登录</w:t>
      </w:r>
      <w:r>
        <w:tab/>
      </w:r>
      <w:r>
        <w:fldChar w:fldCharType="begin"/>
      </w:r>
      <w:r>
        <w:instrText xml:space="preserve"> PAGEREF _Toc11830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begin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instrText xml:space="preserve"> HYPERLINK \l _Toc1506 </w:instrText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kern w:val="2"/>
          <w:position w:val="0"/>
          <w:szCs w:val="32"/>
          <w:vertAlign w:val="baseline"/>
          <w:lang w:val="en-US" w:eastAsia="zh-CN" w:bidi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2.1.1 </w:t>
      </w:r>
      <w:r>
        <w:rPr>
          <w:rFonts w:hint="eastAsia"/>
          <w:lang w:val="en-US" w:eastAsia="zh-CN"/>
        </w:rPr>
        <w:t>注册（承办方）</w:t>
      </w:r>
      <w:r>
        <w:tab/>
      </w:r>
      <w:r>
        <w:fldChar w:fldCharType="begin"/>
      </w:r>
      <w:r>
        <w:instrText xml:space="preserve"> PAGEREF _Toc1506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begin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instrText xml:space="preserve"> HYPERLINK \l _Toc3442 </w:instrText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bidi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2.1.2 </w:t>
      </w:r>
      <w:r>
        <w:rPr>
          <w:rFonts w:hint="eastAsia"/>
          <w:lang w:val="en-US" w:eastAsia="zh-CN"/>
        </w:rPr>
        <w:t>登录（承办方）</w:t>
      </w:r>
      <w:r>
        <w:tab/>
      </w:r>
      <w:r>
        <w:fldChar w:fldCharType="begin"/>
      </w:r>
      <w:r>
        <w:instrText xml:space="preserve"> PAGEREF _Toc3442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end"/>
      </w:r>
    </w:p>
    <w:p>
      <w:pPr>
        <w:pStyle w:val="36"/>
        <w:tabs>
          <w:tab w:val="right" w:leader="dot" w:pos="8306"/>
        </w:tabs>
      </w:pP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begin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instrText xml:space="preserve"> HYPERLINK \l _Toc28339 </w:instrText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separate"/>
      </w:r>
      <w:r>
        <w:rPr>
          <w:rFonts w:hint="default" w:ascii="黑体" w:hAnsi="黑体" w:eastAsia="黑体" w:cs="黑体"/>
        </w:rPr>
        <w:t xml:space="preserve">2.2 </w:t>
      </w:r>
      <w:r>
        <w:rPr>
          <w:rFonts w:hint="eastAsia"/>
          <w:lang w:val="en-US" w:eastAsia="zh-CN"/>
        </w:rPr>
        <w:t>项目申报管理</w:t>
      </w:r>
      <w:r>
        <w:tab/>
      </w:r>
      <w:r>
        <w:fldChar w:fldCharType="begin"/>
      </w:r>
      <w:r>
        <w:instrText xml:space="preserve"> PAGEREF _Toc28339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begin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instrText xml:space="preserve"> HYPERLINK \l _Toc14351 </w:instrText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bidi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2.2.1 </w:t>
      </w:r>
      <w:r>
        <w:rPr>
          <w:rFonts w:hint="eastAsia"/>
          <w:lang w:val="en-US" w:eastAsia="zh-CN"/>
        </w:rPr>
        <w:t>项目申报管理</w:t>
      </w:r>
      <w:r>
        <w:tab/>
      </w:r>
      <w:r>
        <w:fldChar w:fldCharType="begin"/>
      </w:r>
      <w:r>
        <w:instrText xml:space="preserve"> PAGEREF _Toc14351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begin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instrText xml:space="preserve"> HYPERLINK \l _Toc21967 </w:instrText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separate"/>
      </w:r>
      <w:r>
        <w:rPr>
          <w:rFonts w:hint="eastAsia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 w:bidi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2.2.2 </w:t>
      </w:r>
      <w:r>
        <w:rPr>
          <w:rFonts w:hint="eastAsia"/>
          <w:lang w:val="en-US" w:eastAsia="zh-CN"/>
        </w:rPr>
        <w:t>账户信息</w:t>
      </w:r>
      <w:r>
        <w:tab/>
      </w:r>
      <w:r>
        <w:fldChar w:fldCharType="begin"/>
      </w:r>
      <w:r>
        <w:instrText xml:space="preserve"> PAGEREF _Toc21967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end"/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cs="仿宋_GB2312"/>
          <w:szCs w:val="28"/>
        </w:rPr>
      </w:pPr>
      <w:r>
        <w:rPr>
          <w:rFonts w:hint="eastAsia" w:asciiTheme="majorEastAsia" w:hAnsiTheme="majorEastAsia" w:eastAsiaTheme="majorEastAsia" w:cstheme="majorEastAsia"/>
          <w:bCs w:val="0"/>
          <w:szCs w:val="28"/>
        </w:rPr>
        <w:fldChar w:fldCharType="end"/>
      </w:r>
    </w:p>
    <w:p>
      <w:pPr>
        <w:pStyle w:val="2"/>
        <w:jc w:val="center"/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800" w:bottom="1440" w:left="1800" w:header="851" w:footer="765" w:gutter="0"/>
          <w:pgNumType w:start="1"/>
          <w:cols w:space="720" w:num="1"/>
          <w:docGrid w:type="lines" w:linePitch="312" w:charSpace="0"/>
        </w:sectPr>
      </w:pPr>
      <w:bookmarkStart w:id="19" w:name="_Toc6996"/>
    </w:p>
    <w:p>
      <w:pPr>
        <w:pStyle w:val="2"/>
        <w:bidi w:val="0"/>
        <w:jc w:val="center"/>
      </w:pPr>
      <w:bookmarkStart w:id="20" w:name="_Toc29699"/>
      <w:r>
        <w:rPr>
          <w:rFonts w:hint="eastAsia"/>
        </w:rPr>
        <w:t>系统</w:t>
      </w:r>
      <w:bookmarkEnd w:id="19"/>
      <w:r>
        <w:rPr>
          <w:rFonts w:hint="eastAsia"/>
          <w:lang w:val="en-US" w:eastAsia="zh-CN"/>
        </w:rPr>
        <w:t>概述</w:t>
      </w:r>
      <w:bookmarkEnd w:id="20"/>
    </w:p>
    <w:p>
      <w:pPr>
        <w:ind w:firstLine="640" w:firstLineChars="200"/>
      </w:pPr>
      <w:r>
        <w:rPr>
          <w:rFonts w:hint="eastAsia"/>
        </w:rPr>
        <w:t>按照市总工会职工劳动和技能竞赛工作体系的总体要求，深化职工技能素质提升工程，创新竞赛模式，打造职工技术创新运动会、重点工程劳动竞赛、“五小”职工创新竞赛三大品牌赛事，构建职工技能素质提升多元化平台，依托线上竞赛平台建设，打造“线上</w:t>
      </w:r>
      <w:r>
        <w:t>+线下”相结合的竞赛实施模式，不断提升竞赛工作的标准化、科学性和专业性。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jc w:val="center"/>
        <w:rPr>
          <w:rFonts w:hint="eastAsia" w:ascii="Times New Roman" w:hAnsi="Times New Roman"/>
        </w:rPr>
      </w:pPr>
      <w:bookmarkStart w:id="21" w:name="_Toc15817"/>
      <w:r>
        <w:rPr>
          <w:rFonts w:hint="eastAsia" w:ascii="Times New Roman" w:hAnsi="Times New Roman"/>
          <w:lang w:val="en-US" w:eastAsia="zh-CN"/>
        </w:rPr>
        <w:t>操作说明</w:t>
      </w:r>
      <w:bookmarkEnd w:id="21"/>
    </w:p>
    <w:bookmarkEnd w:id="1"/>
    <w:p>
      <w:pPr>
        <w:pStyle w:val="3"/>
        <w:rPr>
          <w:rFonts w:hint="eastAsia"/>
        </w:rPr>
      </w:pPr>
      <w:bookmarkStart w:id="22" w:name="_Toc11830"/>
      <w:bookmarkStart w:id="23" w:name="_Toc14847"/>
      <w:bookmarkStart w:id="24" w:name="_Toc26581"/>
      <w:bookmarkStart w:id="25" w:name="_Toc30444"/>
      <w:bookmarkStart w:id="26" w:name="_Toc2012"/>
      <w:r>
        <w:rPr>
          <w:rFonts w:hint="eastAsia"/>
          <w:lang w:val="en-US" w:eastAsia="zh-CN"/>
        </w:rPr>
        <w:t>系统注册与登录</w:t>
      </w:r>
      <w:bookmarkEnd w:id="22"/>
    </w:p>
    <w:p>
      <w:pPr>
        <w:pStyle w:val="4"/>
        <w:bidi w:val="0"/>
        <w:rPr>
          <w:rFonts w:hint="eastAsia" w:ascii="楷体_GB2312" w:hAnsi="楷体_GB2312" w:eastAsia="楷体_GB2312" w:cs="Times New Roman"/>
          <w:b/>
          <w:kern w:val="2"/>
          <w:sz w:val="32"/>
          <w:szCs w:val="32"/>
          <w:lang w:val="en-US" w:eastAsia="zh-CN" w:bidi="ar-SA"/>
        </w:rPr>
      </w:pPr>
      <w:bookmarkStart w:id="27" w:name="_Toc1506"/>
      <w:r>
        <w:rPr>
          <w:rFonts w:hint="eastAsia"/>
          <w:lang w:val="en-US" w:eastAsia="zh-CN"/>
        </w:rPr>
        <w:t>注册（承办方）</w:t>
      </w:r>
      <w:bookmarkEnd w:id="27"/>
    </w:p>
    <w:p>
      <w:p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/>
          <w:lang w:val="en-US" w:eastAsia="zh-CN"/>
        </w:rPr>
        <w:t xml:space="preserve">    注册地址：</w:t>
      </w:r>
      <w:bookmarkStart w:id="28" w:name="_Hlk118446208"/>
      <w:bookmarkEnd w:id="28"/>
      <w:r>
        <w:rPr>
          <w:rFonts w:hint="eastAsia" w:ascii="仿宋_GB2312" w:hAnsi="仿宋_GB2312" w:eastAsia="仿宋_GB2312" w:cs="仿宋_GB2312"/>
          <w:lang w:val="en-US" w:eastAsia="zh-CN"/>
        </w:rPr>
        <w:t>https://lsapp.szzgh.org:99/#/register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复制登录地址到浏览器内打开，</w:t>
      </w:r>
      <w:r>
        <w:rPr>
          <w:rFonts w:hint="eastAsia" w:ascii="仿宋_GB2312" w:hAnsi="仿宋_GB2312" w:cs="仿宋_GB2312"/>
          <w:lang w:val="en-US" w:eastAsia="zh-CN"/>
        </w:rPr>
        <w:t>申请承办竞赛项目的单位管理人员需先注册系统账户，需填写姓名、手机号码、单位名称、密码等提交注册。</w:t>
      </w:r>
    </w:p>
    <w:p>
      <w:pPr>
        <w:pStyle w:val="10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40" w:hanging="420" w:hangingChars="200"/>
        <w:jc w:val="center"/>
        <w:textAlignment w:val="auto"/>
      </w:pPr>
      <w:r>
        <w:drawing>
          <wp:inline distT="0" distB="0" distL="114300" distR="114300">
            <wp:extent cx="5266055" cy="2427605"/>
            <wp:effectExtent l="52070" t="13970" r="61595" b="1035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7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29" w:name="_Toc3442"/>
      <w:r>
        <w:rPr>
          <w:rFonts w:hint="eastAsia"/>
          <w:lang w:val="en-US" w:eastAsia="zh-CN"/>
        </w:rPr>
        <w:t>登录（承办方）</w:t>
      </w:r>
      <w:bookmarkEnd w:id="29"/>
    </w:p>
    <w:p>
      <w:pPr>
        <w:ind w:left="640" w:leftChars="200" w:firstLine="0" w:firstLineChars="0"/>
        <w:jc w:val="left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/>
          <w:lang w:val="en-US" w:eastAsia="zh-CN"/>
        </w:rPr>
        <w:t>登录地址：</w:t>
      </w:r>
      <w:r>
        <w:rPr>
          <w:rFonts w:hint="eastAsia" w:ascii="仿宋_GB2312" w:hAnsi="仿宋_GB2312" w:eastAsia="仿宋_GB2312" w:cs="仿宋_GB2312"/>
          <w:lang w:val="en-US" w:eastAsia="zh-CN"/>
        </w:rPr>
        <w:t>https://lsapp.szzgh.org:99/#/login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复制登录地址到浏览器内打开，</w:t>
      </w:r>
      <w:r>
        <w:rPr>
          <w:rFonts w:hint="eastAsia" w:ascii="仿宋_GB2312" w:hAnsi="仿宋_GB2312" w:cs="仿宋_GB2312"/>
          <w:lang w:val="en-US" w:eastAsia="zh-CN"/>
        </w:rPr>
        <w:t>承办方管理人员</w:t>
      </w:r>
      <w:r>
        <w:rPr>
          <w:rFonts w:hint="eastAsia" w:ascii="仿宋_GB2312" w:hAnsi="仿宋_GB2312" w:eastAsia="仿宋_GB2312" w:cs="仿宋_GB2312"/>
          <w:lang w:val="en-US" w:eastAsia="zh-CN"/>
        </w:rPr>
        <w:t>用户使用</w:t>
      </w:r>
      <w:r>
        <w:rPr>
          <w:rFonts w:hint="eastAsia" w:ascii="仿宋_GB2312" w:hAnsi="仿宋_GB2312" w:cs="仿宋_GB2312"/>
          <w:lang w:val="en-US" w:eastAsia="zh-CN"/>
        </w:rPr>
        <w:t>用户名、密码、短信</w:t>
      </w:r>
      <w:r>
        <w:rPr>
          <w:rFonts w:hint="eastAsia" w:ascii="仿宋_GB2312" w:hAnsi="仿宋_GB2312" w:eastAsia="仿宋_GB2312" w:cs="仿宋_GB2312"/>
          <w:lang w:val="en-US" w:eastAsia="zh-CN"/>
        </w:rPr>
        <w:t>验证码登录</w:t>
      </w:r>
      <w:r>
        <w:rPr>
          <w:rFonts w:hint="eastAsia" w:ascii="仿宋_GB2312" w:hAnsi="仿宋_GB2312" w:cs="仿宋_GB2312"/>
          <w:lang w:val="en-US" w:eastAsia="zh-CN"/>
        </w:rPr>
        <w:t>系统</w:t>
      </w:r>
      <w:r>
        <w:rPr>
          <w:rFonts w:hint="eastAsia" w:ascii="仿宋_GB2312" w:hAnsi="仿宋_GB2312" w:cs="仿宋_GB2312"/>
          <w:lang w:val="en-US" w:eastAsia="zh-CN"/>
        </w:rPr>
        <w:tab/>
        <w:t>进行登录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pStyle w:val="10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40" w:hanging="420" w:hangingChars="200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5260975" cy="2424430"/>
            <wp:effectExtent l="52070" t="13970" r="66675" b="914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24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9"/>
        <w:ind w:left="0" w:leftChars="0" w:firstLine="0" w:firstLineChars="0"/>
        <w:rPr>
          <w:rFonts w:hint="eastAsia"/>
        </w:rPr>
      </w:pPr>
    </w:p>
    <w:p>
      <w:pPr>
        <w:pStyle w:val="3"/>
        <w:bidi w:val="0"/>
        <w:rPr>
          <w:rFonts w:hint="eastAsia"/>
        </w:rPr>
      </w:pPr>
      <w:bookmarkStart w:id="30" w:name="_Toc28339"/>
      <w:r>
        <w:rPr>
          <w:rFonts w:hint="eastAsia"/>
          <w:lang w:val="en-US" w:eastAsia="zh-CN"/>
        </w:rPr>
        <w:t>项目申报管理</w:t>
      </w:r>
      <w:bookmarkEnd w:id="30"/>
    </w:p>
    <w:p>
      <w:pPr>
        <w:pStyle w:val="4"/>
        <w:bidi w:val="0"/>
        <w:rPr>
          <w:rFonts w:hint="eastAsia"/>
        </w:rPr>
      </w:pPr>
      <w:bookmarkStart w:id="31" w:name="_Toc14351"/>
      <w:r>
        <w:rPr>
          <w:rFonts w:hint="eastAsia"/>
          <w:lang w:val="en-US" w:eastAsia="zh-CN"/>
        </w:rPr>
        <w:t>项目申报管理</w:t>
      </w:r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登录智慧工会综合平台后进</w:t>
      </w:r>
      <w:r>
        <w:rPr>
          <w:rFonts w:hint="eastAsia" w:ascii="仿宋_GB2312" w:hAnsi="仿宋_GB2312" w:cs="仿宋_GB2312"/>
          <w:lang w:val="en-US" w:eastAsia="zh-CN"/>
        </w:rPr>
        <w:t>项目申报</w:t>
      </w:r>
      <w:r>
        <w:rPr>
          <w:rFonts w:hint="eastAsia" w:ascii="仿宋_GB2312" w:hAnsi="仿宋_GB2312" w:eastAsia="仿宋_GB2312" w:cs="仿宋_GB2312"/>
          <w:lang w:val="en-US" w:eastAsia="zh-CN"/>
        </w:rPr>
        <w:t>管理点击左侧</w:t>
      </w:r>
      <w:r>
        <w:rPr>
          <w:rFonts w:hint="eastAsia" w:ascii="仿宋_GB2312" w:hAnsi="仿宋_GB2312" w:cs="仿宋_GB2312"/>
          <w:lang w:val="en-US" w:eastAsia="zh-CN"/>
        </w:rPr>
        <w:t>项目审报</w:t>
      </w:r>
      <w:r>
        <w:rPr>
          <w:rFonts w:hint="eastAsia" w:ascii="仿宋_GB2312" w:hAnsi="仿宋_GB2312" w:eastAsia="仿宋_GB2312" w:cs="仿宋_GB2312"/>
          <w:lang w:val="en-US" w:eastAsia="zh-CN"/>
        </w:rPr>
        <w:t>管理</w:t>
      </w:r>
      <w:r>
        <w:rPr>
          <w:rFonts w:hint="eastAsia" w:ascii="仿宋_GB2312" w:hAnsi="仿宋_GB2312" w:cs="仿宋_GB2312"/>
          <w:lang w:val="en-US" w:eastAsia="zh-CN"/>
        </w:rPr>
        <w:t>下面的项目审报管理</w:t>
      </w:r>
      <w:r>
        <w:rPr>
          <w:rFonts w:hint="eastAsia" w:ascii="仿宋_GB2312" w:hAnsi="仿宋_GB2312" w:eastAsia="仿宋_GB2312" w:cs="仿宋_GB2312"/>
          <w:lang w:val="en-US" w:eastAsia="zh-CN"/>
        </w:rPr>
        <w:t>，进入</w:t>
      </w:r>
      <w:r>
        <w:rPr>
          <w:rFonts w:hint="eastAsia" w:ascii="仿宋_GB2312" w:hAnsi="仿宋_GB2312" w:cs="仿宋_GB2312"/>
          <w:lang w:val="en-US" w:eastAsia="zh-CN"/>
        </w:rPr>
        <w:t>项目申报</w:t>
      </w:r>
      <w:r>
        <w:rPr>
          <w:rFonts w:hint="eastAsia" w:ascii="仿宋_GB2312" w:hAnsi="仿宋_GB2312" w:eastAsia="仿宋_GB2312" w:cs="仿宋_GB2312"/>
          <w:lang w:val="en-US" w:eastAsia="zh-CN"/>
        </w:rPr>
        <w:t>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drawing>
          <wp:inline distT="0" distB="0" distL="114300" distR="114300">
            <wp:extent cx="5274310" cy="2203450"/>
            <wp:effectExtent l="52070" t="13970" r="53340" b="990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</w:pPr>
      <w:r>
        <w:rPr>
          <w:rFonts w:hint="eastAsia" w:ascii="仿宋_GB2312" w:hAnsi="仿宋_GB2312" w:cs="仿宋_GB2312"/>
          <w:lang w:val="en-US" w:eastAsia="zh-CN"/>
        </w:rPr>
        <w:t>项目申报</w:t>
      </w:r>
      <w:r>
        <w:rPr>
          <w:rFonts w:hint="eastAsia" w:ascii="仿宋_GB2312" w:hAnsi="仿宋_GB2312" w:eastAsia="仿宋_GB2312" w:cs="仿宋_GB2312"/>
          <w:lang w:val="en-US" w:eastAsia="zh-CN"/>
        </w:rPr>
        <w:t>：点击【</w:t>
      </w:r>
      <w:r>
        <w:rPr>
          <w:rFonts w:hint="eastAsia" w:ascii="仿宋_GB2312" w:hAnsi="仿宋_GB2312" w:cs="仿宋_GB2312"/>
          <w:lang w:val="en-US" w:eastAsia="zh-CN"/>
        </w:rPr>
        <w:t>项目申报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，可看到申报项目所需填报的内容，填报内容分成申报单位信息、竞赛项目申报信息两部分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bidi w:val="0"/>
      </w:pPr>
      <w:r>
        <w:drawing>
          <wp:inline distT="0" distB="0" distL="114300" distR="114300">
            <wp:extent cx="5271770" cy="2363470"/>
            <wp:effectExtent l="52070" t="13970" r="55880" b="914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3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申报单位信息</w:t>
      </w:r>
      <w:r>
        <w:rPr>
          <w:rFonts w:hint="eastAsia" w:ascii="仿宋_GB2312" w:hAnsi="仿宋_GB2312" w:eastAsia="仿宋_GB2312" w:cs="仿宋_GB2312"/>
          <w:lang w:val="en-US" w:eastAsia="zh-CN"/>
        </w:rPr>
        <w:t>：点击【</w:t>
      </w:r>
      <w:r>
        <w:rPr>
          <w:rFonts w:hint="eastAsia" w:ascii="仿宋_GB2312" w:hAnsi="仿宋_GB2312" w:cs="仿宋_GB2312"/>
          <w:lang w:val="en-US" w:eastAsia="zh-CN"/>
        </w:rPr>
        <w:t>申报单位信息</w:t>
      </w:r>
      <w:r>
        <w:rPr>
          <w:rFonts w:hint="eastAsia" w:ascii="仿宋_GB2312" w:hAnsi="仿宋_GB2312" w:eastAsia="仿宋_GB2312" w:cs="仿宋_GB2312"/>
          <w:lang w:val="en-US" w:eastAsia="zh-CN"/>
        </w:rPr>
        <w:t>】，</w:t>
      </w:r>
      <w:r>
        <w:rPr>
          <w:rFonts w:hint="eastAsia" w:ascii="仿宋_GB2312" w:hAnsi="仿宋_GB2312" w:cs="仿宋_GB2312"/>
          <w:lang w:val="en-US" w:eastAsia="zh-CN"/>
        </w:rPr>
        <w:t>基于表单内容填报信息，此单位信息为当前承办方所在的单位信息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drawing>
          <wp:inline distT="0" distB="0" distL="114300" distR="114300">
            <wp:extent cx="5268595" cy="2597150"/>
            <wp:effectExtent l="52070" t="13970" r="59055" b="10160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7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cs="仿宋_GB2312"/>
          <w:kern w:val="2"/>
          <w:sz w:val="32"/>
          <w:szCs w:val="28"/>
          <w:lang w:val="en-US" w:eastAsia="zh-CN" w:bidi="ar-SA"/>
        </w:rPr>
      </w:pPr>
      <w:r>
        <w:rPr>
          <w:rFonts w:hint="eastAsia" w:ascii="仿宋_GB2312" w:hAnsi="仿宋_GB2312" w:cs="仿宋_GB2312"/>
          <w:lang w:val="en-US" w:eastAsia="zh-CN"/>
        </w:rPr>
        <w:t>竞赛项目申报信息</w:t>
      </w:r>
      <w:r>
        <w:rPr>
          <w:rFonts w:hint="eastAsia" w:ascii="仿宋_GB2312" w:hAnsi="仿宋_GB2312" w:eastAsia="仿宋_GB2312" w:cs="仿宋_GB2312"/>
          <w:lang w:val="en-US" w:eastAsia="zh-CN"/>
        </w:rPr>
        <w:t>：点击【</w:t>
      </w:r>
      <w:r>
        <w:rPr>
          <w:rFonts w:hint="eastAsia" w:ascii="仿宋_GB2312" w:hAnsi="仿宋_GB2312" w:cs="仿宋_GB2312"/>
          <w:lang w:val="en-US" w:eastAsia="zh-CN"/>
        </w:rPr>
        <w:t>竞赛项目申报信息</w:t>
      </w:r>
      <w:r>
        <w:rPr>
          <w:rFonts w:hint="eastAsia" w:ascii="仿宋_GB2312" w:hAnsi="仿宋_GB2312" w:eastAsia="仿宋_GB2312" w:cs="仿宋_GB2312"/>
          <w:lang w:val="en-US" w:eastAsia="zh-CN"/>
        </w:rPr>
        <w:t>】，</w:t>
      </w:r>
      <w:r>
        <w:rPr>
          <w:rFonts w:hint="eastAsia" w:ascii="仿宋_GB2312" w:hAnsi="仿宋_GB2312" w:cs="仿宋_GB2312"/>
          <w:lang w:val="en-US" w:eastAsia="zh-CN"/>
        </w:rPr>
        <w:t>基于表单内容填报信息，此模块信息主要为当前承办方想要主办/承办的竞赛项目相关的信息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r>
        <w:drawing>
          <wp:inline distT="0" distB="0" distL="114300" distR="114300">
            <wp:extent cx="5267325" cy="2866390"/>
            <wp:effectExtent l="52070" t="13970" r="60325" b="914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6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9"/>
        <w:ind w:firstLine="640" w:firstLineChars="200"/>
        <w:rPr>
          <w:rFonts w:hint="default"/>
          <w:lang w:val="en-US"/>
        </w:rPr>
      </w:pPr>
      <w:r>
        <w:rPr>
          <w:rFonts w:hint="eastAsia" w:ascii="仿宋_GB2312" w:hAnsi="仿宋_GB2312" w:cs="仿宋_GB2312"/>
          <w:lang w:val="en-US" w:eastAsia="zh-CN"/>
        </w:rPr>
        <w:t>上传申请表</w:t>
      </w:r>
      <w:r>
        <w:rPr>
          <w:rFonts w:hint="eastAsia" w:ascii="仿宋_GB2312" w:hAnsi="仿宋_GB2312" w:eastAsia="仿宋_GB2312" w:cs="仿宋_GB2312"/>
          <w:lang w:val="en-US" w:eastAsia="zh-CN"/>
        </w:rPr>
        <w:t>：</w:t>
      </w:r>
      <w:r>
        <w:rPr>
          <w:rFonts w:hint="eastAsia" w:ascii="仿宋_GB2312" w:hAnsi="仿宋_GB2312" w:cs="仿宋_GB2312"/>
          <w:lang w:val="en-US" w:eastAsia="zh-CN"/>
        </w:rPr>
        <w:t>先录入承办单位信息，然后</w:t>
      </w:r>
      <w:r>
        <w:rPr>
          <w:rFonts w:hint="eastAsia" w:ascii="仿宋_GB2312" w:hAnsi="仿宋_GB2312" w:eastAsia="仿宋_GB2312" w:cs="仿宋_GB2312"/>
          <w:lang w:val="en-US" w:eastAsia="zh-CN"/>
        </w:rPr>
        <w:t>点击</w:t>
      </w:r>
      <w:r>
        <w:rPr>
          <w:rFonts w:hint="eastAsia" w:ascii="仿宋_GB2312" w:hAnsi="仿宋_GB2312" w:cs="仿宋_GB2312"/>
          <w:u w:val="single"/>
          <w:lang w:val="en-US" w:eastAsia="zh-CN"/>
        </w:rPr>
        <w:t>下载《竞赛项目申报表模板（盖章）》</w:t>
      </w:r>
      <w:r>
        <w:rPr>
          <w:rFonts w:hint="eastAsia" w:ascii="仿宋_GB2312" w:hAnsi="仿宋_GB2312" w:eastAsia="仿宋_GB2312" w:cs="仿宋_GB2312"/>
          <w:lang w:val="en-US" w:eastAsia="zh-CN"/>
        </w:rPr>
        <w:t>，</w:t>
      </w:r>
      <w:r>
        <w:rPr>
          <w:rFonts w:hint="eastAsia" w:ascii="仿宋_GB2312" w:hAnsi="仿宋_GB2312" w:cs="仿宋_GB2312"/>
          <w:lang w:val="en-US" w:eastAsia="zh-CN"/>
        </w:rPr>
        <w:t>系统自动导出需承办单位盖章的申报表，然后由承办单位打印并盖章，再将盖章的扫描件上传，完成举办单位信息填报。</w:t>
      </w:r>
    </w:p>
    <w:p>
      <w:pPr>
        <w:pStyle w:val="19"/>
      </w:pPr>
      <w:r>
        <w:drawing>
          <wp:inline distT="0" distB="0" distL="114300" distR="114300">
            <wp:extent cx="5269230" cy="2151380"/>
            <wp:effectExtent l="52070" t="13970" r="58420" b="1054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1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6530" cy="2128520"/>
            <wp:effectExtent l="52070" t="13970" r="55880" b="977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128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上传项目简介附件</w:t>
      </w:r>
      <w:r>
        <w:rPr>
          <w:rFonts w:hint="eastAsia" w:ascii="仿宋_GB2312" w:hAnsi="仿宋_GB2312" w:eastAsia="仿宋_GB2312" w:cs="仿宋_GB2312"/>
          <w:lang w:val="en-US" w:eastAsia="zh-CN"/>
        </w:rPr>
        <w:t>：点击【</w:t>
      </w:r>
      <w:r>
        <w:rPr>
          <w:rFonts w:hint="eastAsia" w:ascii="仿宋_GB2312" w:hAnsi="仿宋_GB2312" w:cs="仿宋_GB2312"/>
          <w:lang w:val="en-US" w:eastAsia="zh-CN"/>
        </w:rPr>
        <w:t>上传项目简介附件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，可上传预承办的竞赛项目简介内容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上传办赛团队情况附件</w:t>
      </w:r>
      <w:r>
        <w:rPr>
          <w:rFonts w:hint="eastAsia" w:ascii="仿宋_GB2312" w:hAnsi="仿宋_GB2312" w:eastAsia="仿宋_GB2312" w:cs="仿宋_GB2312"/>
          <w:lang w:val="en-US" w:eastAsia="zh-CN"/>
        </w:rPr>
        <w:t>：点击【</w:t>
      </w:r>
      <w:r>
        <w:rPr>
          <w:rFonts w:hint="eastAsia" w:ascii="仿宋_GB2312" w:hAnsi="仿宋_GB2312" w:cs="仿宋_GB2312"/>
          <w:lang w:val="en-US" w:eastAsia="zh-CN"/>
        </w:rPr>
        <w:t>上传办赛团队情况附件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，可上传预承办的竞赛项目的具体办赛团队情况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上传专家团队情况附件</w:t>
      </w:r>
      <w:r>
        <w:rPr>
          <w:rFonts w:hint="eastAsia" w:ascii="仿宋_GB2312" w:hAnsi="仿宋_GB2312" w:eastAsia="仿宋_GB2312" w:cs="仿宋_GB2312"/>
          <w:lang w:val="en-US" w:eastAsia="zh-CN"/>
        </w:rPr>
        <w:t>：点击【</w:t>
      </w:r>
      <w:r>
        <w:rPr>
          <w:rFonts w:hint="eastAsia" w:ascii="仿宋_GB2312" w:hAnsi="仿宋_GB2312" w:cs="仿宋_GB2312"/>
          <w:lang w:val="en-US" w:eastAsia="zh-CN"/>
        </w:rPr>
        <w:t>上传专家团队情况附件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，可上传预承办的竞赛项目的专家团队信息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pStyle w:val="19"/>
      </w:pPr>
      <w:r>
        <w:drawing>
          <wp:inline distT="0" distB="0" distL="114300" distR="114300">
            <wp:extent cx="5260975" cy="2234565"/>
            <wp:effectExtent l="52070" t="13970" r="66675" b="984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34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上传竞赛场地设施和设备说明附件</w:t>
      </w:r>
      <w:r>
        <w:rPr>
          <w:rFonts w:hint="eastAsia" w:ascii="仿宋_GB2312" w:hAnsi="仿宋_GB2312" w:eastAsia="仿宋_GB2312" w:cs="仿宋_GB2312"/>
          <w:lang w:val="en-US" w:eastAsia="zh-CN"/>
        </w:rPr>
        <w:t>：点击【</w:t>
      </w:r>
      <w:r>
        <w:rPr>
          <w:rFonts w:hint="eastAsia" w:ascii="仿宋_GB2312" w:hAnsi="仿宋_GB2312" w:cs="仿宋_GB2312"/>
          <w:lang w:val="en-US" w:eastAsia="zh-CN"/>
        </w:rPr>
        <w:t>上传竞赛场地设施和设备说明附件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，可上传预承办的竞赛项目对场地位置、场地面积、实操工位等情况内容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上传经费预算说明附件</w:t>
      </w:r>
      <w:r>
        <w:rPr>
          <w:rFonts w:hint="eastAsia" w:ascii="仿宋_GB2312" w:hAnsi="仿宋_GB2312" w:eastAsia="仿宋_GB2312" w:cs="仿宋_GB2312"/>
          <w:lang w:val="en-US" w:eastAsia="zh-CN"/>
        </w:rPr>
        <w:t>：点击【</w:t>
      </w:r>
      <w:r>
        <w:rPr>
          <w:rFonts w:hint="eastAsia" w:ascii="仿宋_GB2312" w:hAnsi="仿宋_GB2312" w:cs="仿宋_GB2312"/>
          <w:lang w:val="en-US" w:eastAsia="zh-CN"/>
        </w:rPr>
        <w:t>上传经费预算说明附件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，可上传预承办的竞赛项目的经费安排情况内容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上传宣传推广说明附件</w:t>
      </w:r>
      <w:r>
        <w:rPr>
          <w:rFonts w:hint="eastAsia" w:ascii="仿宋_GB2312" w:hAnsi="仿宋_GB2312" w:eastAsia="仿宋_GB2312" w:cs="仿宋_GB2312"/>
          <w:lang w:val="en-US" w:eastAsia="zh-CN"/>
        </w:rPr>
        <w:t>：点击【</w:t>
      </w:r>
      <w:r>
        <w:rPr>
          <w:rFonts w:hint="eastAsia" w:ascii="仿宋_GB2312" w:hAnsi="仿宋_GB2312" w:cs="仿宋_GB2312"/>
          <w:lang w:val="en-US" w:eastAsia="zh-CN"/>
        </w:rPr>
        <w:t>上传宣传推广说明附件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，可上传预承办的竞赛项目的宣传推广方式或方案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pStyle w:val="19"/>
      </w:pPr>
      <w:r>
        <w:drawing>
          <wp:inline distT="0" distB="0" distL="114300" distR="114300">
            <wp:extent cx="5266055" cy="2446655"/>
            <wp:effectExtent l="52070" t="13970" r="61595" b="996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6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上传证明材料</w:t>
      </w:r>
      <w:r>
        <w:rPr>
          <w:rFonts w:hint="eastAsia" w:ascii="仿宋_GB2312" w:hAnsi="仿宋_GB2312" w:eastAsia="仿宋_GB2312" w:cs="仿宋_GB2312"/>
          <w:lang w:val="en-US" w:eastAsia="zh-CN"/>
        </w:rPr>
        <w:t>：点击【</w:t>
      </w:r>
      <w:r>
        <w:rPr>
          <w:rFonts w:hint="eastAsia" w:ascii="仿宋_GB2312" w:hAnsi="仿宋_GB2312" w:cs="仿宋_GB2312"/>
          <w:lang w:val="en-US" w:eastAsia="zh-CN"/>
        </w:rPr>
        <w:t>上传证明材料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，需上传预承办的竞赛项目的办事团队、专家团队的相关资质证明材料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上传初步实施方案</w:t>
      </w:r>
      <w:r>
        <w:rPr>
          <w:rFonts w:hint="eastAsia" w:ascii="仿宋_GB2312" w:hAnsi="仿宋_GB2312" w:eastAsia="仿宋_GB2312" w:cs="仿宋_GB2312"/>
          <w:lang w:val="en-US" w:eastAsia="zh-CN"/>
        </w:rPr>
        <w:t>：点击【</w:t>
      </w:r>
      <w:r>
        <w:rPr>
          <w:rFonts w:hint="eastAsia" w:ascii="仿宋_GB2312" w:hAnsi="仿宋_GB2312" w:cs="仿宋_GB2312"/>
          <w:lang w:val="en-US" w:eastAsia="zh-CN"/>
        </w:rPr>
        <w:t>上传初步实施方案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，需上传预承办的竞赛项目的初步实施方案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3515" cy="1663700"/>
            <wp:effectExtent l="52070" t="13970" r="64135" b="10541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6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9"/>
        <w:ind w:firstLine="640" w:firstLineChars="200"/>
        <w:rPr>
          <w:rFonts w:hint="eastAsia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返回</w:t>
      </w:r>
      <w:r>
        <w:rPr>
          <w:rFonts w:hint="eastAsia" w:ascii="仿宋_GB2312" w:hAnsi="仿宋_GB2312" w:eastAsia="仿宋_GB2312" w:cs="仿宋_GB2312"/>
          <w:lang w:val="en-US" w:eastAsia="zh-CN"/>
        </w:rPr>
        <w:t>：点击【</w:t>
      </w:r>
      <w:r>
        <w:rPr>
          <w:rFonts w:hint="eastAsia" w:ascii="仿宋_GB2312" w:hAnsi="仿宋_GB2312" w:cs="仿宋_GB2312"/>
          <w:lang w:val="en-US" w:eastAsia="zh-CN"/>
        </w:rPr>
        <w:t>返回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，退出当前填报页面，返回上一级页面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暂存</w:t>
      </w:r>
      <w:r>
        <w:rPr>
          <w:rFonts w:hint="eastAsia" w:ascii="仿宋_GB2312" w:hAnsi="仿宋_GB2312" w:eastAsia="仿宋_GB2312" w:cs="仿宋_GB2312"/>
          <w:lang w:val="en-US" w:eastAsia="zh-CN"/>
        </w:rPr>
        <w:t>：点击【</w:t>
      </w:r>
      <w:r>
        <w:rPr>
          <w:rFonts w:hint="eastAsia" w:ascii="仿宋_GB2312" w:hAnsi="仿宋_GB2312" w:cs="仿宋_GB2312"/>
          <w:lang w:val="en-US" w:eastAsia="zh-CN"/>
        </w:rPr>
        <w:t>暂存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，可保存当前填报页面的部分信息，申报信息可分多次录入，不会校验必填</w:t>
      </w:r>
      <w:bookmarkStart w:id="33" w:name="_GoBack"/>
      <w:bookmarkEnd w:id="33"/>
      <w:r>
        <w:rPr>
          <w:rFonts w:hint="eastAsia" w:ascii="仿宋_GB2312" w:hAnsi="仿宋_GB2312" w:cs="仿宋_GB2312"/>
          <w:lang w:val="en-US" w:eastAsia="zh-CN"/>
        </w:rPr>
        <w:t>信息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保存</w:t>
      </w:r>
      <w:r>
        <w:rPr>
          <w:rFonts w:hint="eastAsia" w:ascii="仿宋_GB2312" w:hAnsi="仿宋_GB2312" w:eastAsia="仿宋_GB2312" w:cs="仿宋_GB2312"/>
          <w:lang w:val="en-US" w:eastAsia="zh-CN"/>
        </w:rPr>
        <w:t>：点击【</w:t>
      </w:r>
      <w:r>
        <w:rPr>
          <w:rFonts w:hint="eastAsia" w:ascii="仿宋_GB2312" w:hAnsi="仿宋_GB2312" w:cs="仿宋_GB2312"/>
          <w:lang w:val="en-US" w:eastAsia="zh-CN"/>
        </w:rPr>
        <w:t>保存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，保存当前填报页面所有的信息，必填信息未填报的将无法保存，必填信息全部保存后，才能提交申报的信息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pStyle w:val="19"/>
      </w:pPr>
      <w:r>
        <w:drawing>
          <wp:inline distT="0" distB="0" distL="114300" distR="114300">
            <wp:extent cx="5267960" cy="1111885"/>
            <wp:effectExtent l="52070" t="13970" r="59690" b="9334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11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9"/>
        <w:ind w:firstLine="640" w:firstLineChars="200"/>
        <w:rPr>
          <w:rFonts w:hint="eastAsia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查看</w:t>
      </w:r>
      <w:r>
        <w:rPr>
          <w:rFonts w:hint="eastAsia" w:ascii="仿宋_GB2312" w:hAnsi="仿宋_GB2312" w:eastAsia="仿宋_GB2312" w:cs="仿宋_GB2312"/>
          <w:lang w:val="en-US" w:eastAsia="zh-CN"/>
        </w:rPr>
        <w:t>：点击</w:t>
      </w:r>
      <w:r>
        <w:rPr>
          <w:rFonts w:hint="eastAsia" w:ascii="仿宋_GB2312" w:hAnsi="仿宋_GB2312" w:cs="仿宋_GB2312"/>
          <w:lang w:val="en-US" w:eastAsia="zh-CN"/>
        </w:rPr>
        <w:t>列表操作栏中</w:t>
      </w:r>
      <w:r>
        <w:rPr>
          <w:rFonts w:hint="eastAsia" w:ascii="仿宋_GB2312" w:hAnsi="仿宋_GB2312" w:eastAsia="仿宋_GB2312" w:cs="仿宋_GB2312"/>
          <w:lang w:val="en-US" w:eastAsia="zh-CN"/>
        </w:rPr>
        <w:t>【</w:t>
      </w:r>
      <w:r>
        <w:rPr>
          <w:rFonts w:hint="eastAsia" w:ascii="仿宋_GB2312" w:hAnsi="仿宋_GB2312" w:cs="仿宋_GB2312"/>
          <w:lang w:val="en-US" w:eastAsia="zh-CN"/>
        </w:rPr>
        <w:t>查看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，可查看当前项目的填报的内容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pStyle w:val="19"/>
        <w:ind w:firstLine="640" w:firstLineChars="200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编辑</w:t>
      </w:r>
      <w:r>
        <w:rPr>
          <w:rFonts w:hint="eastAsia" w:ascii="仿宋_GB2312" w:hAnsi="仿宋_GB2312" w:eastAsia="仿宋_GB2312" w:cs="仿宋_GB2312"/>
          <w:lang w:val="en-US" w:eastAsia="zh-CN"/>
        </w:rPr>
        <w:t>：点击</w:t>
      </w:r>
      <w:r>
        <w:rPr>
          <w:rFonts w:hint="eastAsia" w:ascii="仿宋_GB2312" w:hAnsi="仿宋_GB2312" w:cs="仿宋_GB2312"/>
          <w:lang w:val="en-US" w:eastAsia="zh-CN"/>
        </w:rPr>
        <w:t>列表操作栏中</w:t>
      </w:r>
      <w:r>
        <w:rPr>
          <w:rFonts w:hint="eastAsia" w:ascii="仿宋_GB2312" w:hAnsi="仿宋_GB2312" w:eastAsia="仿宋_GB2312" w:cs="仿宋_GB2312"/>
          <w:lang w:val="en-US" w:eastAsia="zh-CN"/>
        </w:rPr>
        <w:t>【</w:t>
      </w:r>
      <w:r>
        <w:rPr>
          <w:rFonts w:hint="eastAsia" w:ascii="仿宋_GB2312" w:hAnsi="仿宋_GB2312" w:cs="仿宋_GB2312"/>
          <w:lang w:val="en-US" w:eastAsia="zh-CN"/>
        </w:rPr>
        <w:t>编辑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，可编辑当前项目的填报的内容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pStyle w:val="19"/>
        <w:ind w:firstLine="640" w:firstLineChars="200"/>
        <w:rPr>
          <w:rFonts w:hint="eastAsia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删除</w:t>
      </w:r>
      <w:r>
        <w:rPr>
          <w:rFonts w:hint="eastAsia" w:ascii="仿宋_GB2312" w:hAnsi="仿宋_GB2312" w:eastAsia="仿宋_GB2312" w:cs="仿宋_GB2312"/>
          <w:lang w:val="en-US" w:eastAsia="zh-CN"/>
        </w:rPr>
        <w:t>：点击</w:t>
      </w:r>
      <w:r>
        <w:rPr>
          <w:rFonts w:hint="eastAsia" w:ascii="仿宋_GB2312" w:hAnsi="仿宋_GB2312" w:cs="仿宋_GB2312"/>
          <w:lang w:val="en-US" w:eastAsia="zh-CN"/>
        </w:rPr>
        <w:t>列表操作栏中</w:t>
      </w:r>
      <w:r>
        <w:rPr>
          <w:rFonts w:hint="eastAsia" w:ascii="仿宋_GB2312" w:hAnsi="仿宋_GB2312" w:eastAsia="仿宋_GB2312" w:cs="仿宋_GB2312"/>
          <w:lang w:val="en-US" w:eastAsia="zh-CN"/>
        </w:rPr>
        <w:t>【</w:t>
      </w:r>
      <w:r>
        <w:rPr>
          <w:rFonts w:hint="eastAsia" w:ascii="仿宋_GB2312" w:hAnsi="仿宋_GB2312" w:cs="仿宋_GB2312"/>
          <w:lang w:val="en-US" w:eastAsia="zh-CN"/>
        </w:rPr>
        <w:t>删除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，可删除当前项目内容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pStyle w:val="19"/>
        <w:ind w:firstLine="640" w:firstLineChars="200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提交申请</w:t>
      </w:r>
      <w:r>
        <w:rPr>
          <w:rFonts w:hint="eastAsia" w:ascii="仿宋_GB2312" w:hAnsi="仿宋_GB2312" w:eastAsia="仿宋_GB2312" w:cs="仿宋_GB2312"/>
          <w:lang w:val="en-US" w:eastAsia="zh-CN"/>
        </w:rPr>
        <w:t>：点击</w:t>
      </w:r>
      <w:r>
        <w:rPr>
          <w:rFonts w:hint="eastAsia" w:ascii="仿宋_GB2312" w:hAnsi="仿宋_GB2312" w:cs="仿宋_GB2312"/>
          <w:lang w:val="en-US" w:eastAsia="zh-CN"/>
        </w:rPr>
        <w:t>列表操作栏中</w:t>
      </w:r>
      <w:r>
        <w:rPr>
          <w:rFonts w:hint="eastAsia" w:ascii="仿宋_GB2312" w:hAnsi="仿宋_GB2312" w:eastAsia="仿宋_GB2312" w:cs="仿宋_GB2312"/>
          <w:lang w:val="en-US" w:eastAsia="zh-CN"/>
        </w:rPr>
        <w:t>【</w:t>
      </w:r>
      <w:r>
        <w:rPr>
          <w:rFonts w:hint="eastAsia" w:ascii="仿宋_GB2312" w:hAnsi="仿宋_GB2312" w:cs="仿宋_GB2312"/>
          <w:lang w:val="en-US" w:eastAsia="zh-CN"/>
        </w:rPr>
        <w:t>提交申请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，可将填报好的项目申报信息提交审核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bidi w:val="0"/>
      </w:pPr>
      <w:r>
        <w:drawing>
          <wp:inline distT="0" distB="0" distL="114300" distR="114300">
            <wp:extent cx="5266690" cy="1530350"/>
            <wp:effectExtent l="52070" t="13970" r="60960" b="10160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0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9"/>
        <w:ind w:firstLine="640" w:firstLineChars="200"/>
      </w:pPr>
      <w:r>
        <w:rPr>
          <w:rFonts w:hint="eastAsia" w:ascii="仿宋_GB2312" w:hAnsi="仿宋_GB2312" w:cs="仿宋_GB2312"/>
          <w:lang w:val="en-US" w:eastAsia="zh-CN"/>
        </w:rPr>
        <w:t>撤回</w:t>
      </w:r>
      <w:r>
        <w:rPr>
          <w:rFonts w:hint="eastAsia" w:ascii="仿宋_GB2312" w:hAnsi="仿宋_GB2312" w:eastAsia="仿宋_GB2312" w:cs="仿宋_GB2312"/>
          <w:lang w:val="en-US" w:eastAsia="zh-CN"/>
        </w:rPr>
        <w:t>：</w:t>
      </w:r>
      <w:r>
        <w:rPr>
          <w:rFonts w:hint="eastAsia" w:ascii="仿宋_GB2312" w:hAnsi="仿宋_GB2312" w:cs="仿宋_GB2312"/>
          <w:lang w:val="en-US" w:eastAsia="zh-CN"/>
        </w:rPr>
        <w:t>在主管单位未审核之前，可以</w:t>
      </w:r>
      <w:r>
        <w:rPr>
          <w:rFonts w:hint="eastAsia" w:ascii="仿宋_GB2312" w:hAnsi="仿宋_GB2312" w:eastAsia="仿宋_GB2312" w:cs="仿宋_GB2312"/>
          <w:lang w:val="en-US" w:eastAsia="zh-CN"/>
        </w:rPr>
        <w:t>点击</w:t>
      </w:r>
      <w:r>
        <w:rPr>
          <w:rFonts w:hint="eastAsia" w:ascii="仿宋_GB2312" w:hAnsi="仿宋_GB2312" w:cs="仿宋_GB2312"/>
          <w:lang w:val="en-US" w:eastAsia="zh-CN"/>
        </w:rPr>
        <w:t>列表操作栏中</w:t>
      </w:r>
      <w:r>
        <w:rPr>
          <w:rFonts w:hint="eastAsia" w:ascii="仿宋_GB2312" w:hAnsi="仿宋_GB2312" w:eastAsia="仿宋_GB2312" w:cs="仿宋_GB2312"/>
          <w:lang w:val="en-US" w:eastAsia="zh-CN"/>
        </w:rPr>
        <w:t>【</w:t>
      </w:r>
      <w:r>
        <w:rPr>
          <w:rFonts w:hint="eastAsia" w:ascii="仿宋_GB2312" w:hAnsi="仿宋_GB2312" w:cs="仿宋_GB2312"/>
          <w:lang w:val="en-US" w:eastAsia="zh-CN"/>
        </w:rPr>
        <w:t>撤回</w:t>
      </w:r>
      <w:r>
        <w:rPr>
          <w:rFonts w:hint="eastAsia" w:ascii="仿宋_GB2312" w:hAnsi="仿宋_GB2312" w:eastAsia="仿宋_GB2312" w:cs="仿宋_GB2312"/>
          <w:lang w:val="en-US" w:eastAsia="zh-CN"/>
        </w:rPr>
        <w:t>】</w:t>
      </w:r>
      <w:r>
        <w:rPr>
          <w:rFonts w:hint="eastAsia" w:ascii="仿宋_GB2312" w:hAnsi="仿宋_GB2312" w:cs="仿宋_GB2312"/>
          <w:lang w:val="en-US" w:eastAsia="zh-CN"/>
        </w:rPr>
        <w:t>撤回提交审核的项目申报信息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pStyle w:val="1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1227455"/>
            <wp:effectExtent l="52070" t="13970" r="64770" b="9969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27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32" w:name="_Toc21967"/>
      <w:r>
        <w:rPr>
          <w:rFonts w:hint="eastAsia"/>
          <w:lang w:val="en-US" w:eastAsia="zh-CN"/>
        </w:rPr>
        <w:t>账户信息</w:t>
      </w:r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cs="仿宋_GB2312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登录智慧工会综合平台后进入</w:t>
      </w:r>
      <w:r>
        <w:rPr>
          <w:rFonts w:hint="eastAsia" w:ascii="仿宋_GB2312" w:hAnsi="仿宋_GB2312" w:cs="仿宋_GB2312"/>
          <w:lang w:val="en-US" w:eastAsia="zh-CN"/>
        </w:rPr>
        <w:t>项目申报</w:t>
      </w:r>
      <w:r>
        <w:rPr>
          <w:rFonts w:hint="eastAsia" w:ascii="仿宋_GB2312" w:hAnsi="仿宋_GB2312" w:eastAsia="仿宋_GB2312" w:cs="仿宋_GB2312"/>
          <w:lang w:val="en-US" w:eastAsia="zh-CN"/>
        </w:rPr>
        <w:t>管理点击左侧</w:t>
      </w:r>
      <w:r>
        <w:rPr>
          <w:rFonts w:hint="eastAsia" w:ascii="仿宋_GB2312" w:hAnsi="仿宋_GB2312" w:cs="仿宋_GB2312"/>
          <w:lang w:val="en-US" w:eastAsia="zh-CN"/>
        </w:rPr>
        <w:t>项目审报</w:t>
      </w:r>
      <w:r>
        <w:rPr>
          <w:rFonts w:hint="eastAsia" w:ascii="仿宋_GB2312" w:hAnsi="仿宋_GB2312" w:eastAsia="仿宋_GB2312" w:cs="仿宋_GB2312"/>
          <w:lang w:val="en-US" w:eastAsia="zh-CN"/>
        </w:rPr>
        <w:t>管理</w:t>
      </w:r>
      <w:r>
        <w:rPr>
          <w:rFonts w:hint="eastAsia" w:ascii="仿宋_GB2312" w:hAnsi="仿宋_GB2312" w:cs="仿宋_GB2312"/>
          <w:lang w:val="en-US" w:eastAsia="zh-CN"/>
        </w:rPr>
        <w:t>下面的账户信息</w:t>
      </w:r>
      <w:r>
        <w:rPr>
          <w:rFonts w:hint="eastAsia" w:ascii="仿宋_GB2312" w:hAnsi="仿宋_GB2312" w:eastAsia="仿宋_GB2312" w:cs="仿宋_GB2312"/>
          <w:lang w:val="en-US" w:eastAsia="zh-CN"/>
        </w:rPr>
        <w:t>，进入</w:t>
      </w:r>
      <w:r>
        <w:rPr>
          <w:rFonts w:hint="eastAsia" w:ascii="仿宋_GB2312" w:hAnsi="仿宋_GB2312" w:cs="仿宋_GB2312"/>
          <w:lang w:val="en-US" w:eastAsia="zh-CN"/>
        </w:rPr>
        <w:t>账户信息</w:t>
      </w:r>
      <w:r>
        <w:rPr>
          <w:rFonts w:hint="eastAsia" w:ascii="仿宋_GB2312" w:hAnsi="仿宋_GB2312" w:eastAsia="仿宋_GB2312" w:cs="仿宋_GB2312"/>
          <w:lang w:val="en-US" w:eastAsia="zh-CN"/>
        </w:rPr>
        <w:t>页面。</w:t>
      </w:r>
    </w:p>
    <w:p>
      <w:pPr>
        <w:ind w:firstLine="0" w:firstLineChars="0"/>
        <w:rPr>
          <w:rFonts w:hint="eastAsia" w:ascii="楷体_GB2312" w:hAnsi="楷体_GB2312" w:eastAsia="楷体_GB2312" w:cs="楷体_GB2312"/>
          <w:sz w:val="32"/>
          <w:szCs w:val="32"/>
        </w:rPr>
      </w:pPr>
      <w:r>
        <w:drawing>
          <wp:inline distT="0" distB="0" distL="114300" distR="114300">
            <wp:extent cx="5266690" cy="2221230"/>
            <wp:effectExtent l="52070" t="13970" r="60960" b="965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1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保存</w:t>
      </w:r>
      <w:r>
        <w:rPr>
          <w:rFonts w:hint="eastAsia" w:ascii="仿宋_GB2312" w:hAnsi="仿宋_GB2312" w:eastAsia="仿宋_GB2312" w:cs="仿宋_GB2312"/>
          <w:lang w:val="en-US" w:eastAsia="zh-CN"/>
        </w:rPr>
        <w:t>：</w:t>
      </w:r>
      <w:r>
        <w:rPr>
          <w:rFonts w:hint="eastAsia" w:ascii="仿宋_GB2312" w:hAnsi="仿宋_GB2312" w:cs="仿宋_GB2312"/>
          <w:lang w:val="en-US" w:eastAsia="zh-CN"/>
        </w:rPr>
        <w:t>在单位信息表单中修改相关信息后，点击【保存】后保存修改后的数据，下次申报竞赛项目时，默认展示最新的单位信息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bookmarkEnd w:id="23"/>
    <w:bookmarkEnd w:id="24"/>
    <w:bookmarkEnd w:id="25"/>
    <w:bookmarkEnd w:id="26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cs="仿宋_GB2312"/>
          <w:lang w:val="en-US" w:eastAsia="zh-CN"/>
        </w:rPr>
      </w:pPr>
      <w:r>
        <w:rPr>
          <w:rFonts w:hint="eastAsia" w:ascii="仿宋_GB2312" w:hAnsi="仿宋_GB2312" w:cs="仿宋_GB2312"/>
          <w:lang w:val="en-US" w:eastAsia="zh-CN"/>
        </w:rPr>
        <w:t>修改手机号码</w:t>
      </w:r>
      <w:r>
        <w:rPr>
          <w:rFonts w:hint="eastAsia" w:ascii="仿宋_GB2312" w:hAnsi="仿宋_GB2312" w:eastAsia="仿宋_GB2312" w:cs="仿宋_GB2312"/>
          <w:lang w:val="en-US" w:eastAsia="zh-CN"/>
        </w:rPr>
        <w:t>：</w:t>
      </w:r>
      <w:r>
        <w:rPr>
          <w:rFonts w:hint="eastAsia" w:ascii="仿宋_GB2312" w:hAnsi="仿宋_GB2312" w:cs="仿宋_GB2312"/>
          <w:lang w:val="en-US" w:eastAsia="zh-CN"/>
        </w:rPr>
        <w:t>在账户信息表单中点击【修改手机号码】，在弹出框中输入新手机号码，然后通过新手机号码的验证码的校验即可。</w:t>
      </w:r>
    </w:p>
    <w:p>
      <w:pPr>
        <w:pStyle w:val="19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869440"/>
            <wp:effectExtent l="42545" t="4445" r="52705" b="920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851" w:footer="765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FFAC988-D8D6-4B16-A92E-247896C9474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C0BEFAB9-C973-41EE-BBCF-766A19286652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10310469-1E73-4031-B2BA-10EEF008354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EB71DDF1-F0F8-4412-8C06-641532890B7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6B87D02A-F097-47AB-9B3E-AEE6D6D1AE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framePr w:wrap="around" w:vAnchor="text" w:hAnchor="margin" w:xAlign="right" w:y="1"/>
      <w:rPr>
        <w:rStyle w:val="45"/>
      </w:rPr>
    </w:pPr>
    <w:r>
      <w:fldChar w:fldCharType="begin"/>
    </w:r>
    <w:r>
      <w:rPr>
        <w:rStyle w:val="45"/>
      </w:rPr>
      <w:instrText xml:space="preserve">PAGE  </w:instrText>
    </w:r>
    <w:r>
      <w:fldChar w:fldCharType="end"/>
    </w:r>
  </w:p>
  <w:p>
    <w:pPr>
      <w:pStyle w:val="3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ind w:right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t2TVYr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7dk1W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1"/>
      <w:pBdr>
        <w:bottom w:val="single" w:color="auto" w:sz="6" w:space="0"/>
      </w:pBdr>
      <w:jc w:val="right"/>
      <w:rPr>
        <w:rFonts w:hint="default" w:ascii="方正小标宋简体" w:hAnsi="方正小标宋简体" w:eastAsia="方正小标宋简体" w:cs="方正小标宋简体"/>
        <w:sz w:val="44"/>
        <w:szCs w:val="44"/>
        <w:lang w:val="en-US" w:eastAsia="zh-CN"/>
      </w:rPr>
    </w:pPr>
    <w:r>
      <w:rPr>
        <w:rFonts w:hint="eastAsia" w:ascii="方正小标宋简体" w:hAnsi="方正小标宋简体" w:eastAsia="方正小标宋简体" w:cs="方正小标宋简体"/>
        <w:sz w:val="21"/>
        <w:szCs w:val="21"/>
        <w:lang w:val="en-US" w:eastAsia="zh-CN"/>
      </w:rPr>
      <w:t>深圳市总工会智慧建功-竞赛系统项目</w:t>
    </w:r>
    <w:r>
      <w:rPr>
        <w:rFonts w:hint="eastAsia" w:ascii="方正小标宋简体" w:hAnsi="方正小标宋简体" w:eastAsia="方正小标宋简体" w:cs="方正小标宋简体"/>
        <w:sz w:val="44"/>
        <w:szCs w:val="4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-30480</wp:posOffset>
          </wp:positionV>
          <wp:extent cx="866140" cy="234315"/>
          <wp:effectExtent l="0" t="0" r="48260" b="24765"/>
          <wp:wrapTight wrapText="bothSides">
            <wp:wrapPolygon>
              <wp:start x="760" y="1463"/>
              <wp:lineTo x="0" y="4390"/>
              <wp:lineTo x="0" y="20488"/>
              <wp:lineTo x="17483" y="20488"/>
              <wp:lineTo x="21283" y="19024"/>
              <wp:lineTo x="21283" y="1463"/>
              <wp:lineTo x="3801" y="1463"/>
              <wp:lineTo x="760" y="1463"/>
            </wp:wrapPolygon>
          </wp:wrapTight>
          <wp:docPr id="38" name="图片 1" descr="智工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1" descr="智工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14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方正小标宋简体" w:hAnsi="方正小标宋简体" w:eastAsia="方正小标宋简体" w:cs="方正小标宋简体"/>
        <w:sz w:val="21"/>
        <w:szCs w:val="21"/>
        <w:lang w:val="en-US" w:eastAsia="zh-CN"/>
      </w:rPr>
      <w:t>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9094B8"/>
    <w:multiLevelType w:val="multilevel"/>
    <w:tmpl w:val="119094B8"/>
    <w:lvl w:ilvl="0" w:tentative="0">
      <w:start w:val="1"/>
      <w:numFmt w:val="chineseCounting"/>
      <w:pStyle w:val="2"/>
      <w:lvlText w:val="第%1章"/>
      <w:lvlJc w:val="center"/>
      <w:pPr>
        <w:tabs>
          <w:tab w:val="left" w:pos="0"/>
        </w:tabs>
        <w:ind w:left="0" w:firstLine="0"/>
      </w:pPr>
      <w:rPr>
        <w:rFonts w:hint="eastAsia" w:ascii="黑体" w:hAnsi="黑体" w:eastAsia="黑体" w:cs="黑体"/>
        <w:b/>
        <w:sz w:val="36"/>
        <w:szCs w:val="36"/>
      </w:rPr>
    </w:lvl>
    <w:lvl w:ilvl="1" w:tentative="0">
      <w:start w:val="1"/>
      <w:numFmt w:val="decimal"/>
      <w:pStyle w:val="3"/>
      <w:isLgl/>
      <w:lvlText w:val="%1.%2"/>
      <w:lvlJc w:val="left"/>
      <w:pPr>
        <w:tabs>
          <w:tab w:val="left" w:pos="0"/>
        </w:tabs>
        <w:ind w:left="0" w:firstLine="40"/>
      </w:pPr>
      <w:rPr>
        <w:rFonts w:hint="default" w:ascii="黑体" w:hAnsi="黑体" w:eastAsia="黑体" w:cs="黑体"/>
        <w:sz w:val="32"/>
      </w:rPr>
    </w:lvl>
    <w:lvl w:ilvl="2" w:tentative="0">
      <w:start w:val="1"/>
      <w:numFmt w:val="decimal"/>
      <w:pStyle w:val="4"/>
      <w:isLgl/>
      <w:lvlText w:val="%1.%2.%3"/>
      <w:lvlJc w:val="left"/>
      <w:pPr>
        <w:tabs>
          <w:tab w:val="left" w:pos="4922"/>
        </w:tabs>
        <w:ind w:left="4922" w:firstLine="40"/>
      </w:pPr>
      <w:rPr>
        <w:rFonts w:hint="eastAsia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2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pStyle w:val="6"/>
      <w:isLgl/>
      <w:lvlText w:val="%1.%2.%3.%4"/>
      <w:lvlJc w:val="left"/>
      <w:pPr>
        <w:tabs>
          <w:tab w:val="left" w:pos="0"/>
        </w:tabs>
        <w:ind w:left="0" w:firstLine="40"/>
      </w:pPr>
      <w:rPr>
        <w:rFonts w:hint="eastAsia" w:ascii="宋体" w:hAnsi="宋体" w:eastAsia="宋体" w:cs="宋体"/>
        <w:sz w:val="28"/>
      </w:rPr>
    </w:lvl>
    <w:lvl w:ilvl="4" w:tentative="0">
      <w:start w:val="1"/>
      <w:numFmt w:val="decimal"/>
      <w:pStyle w:val="8"/>
      <w:isLgl/>
      <w:lvlText w:val="%1.%2.%3.%4.%5"/>
      <w:lvlJc w:val="left"/>
      <w:pPr>
        <w:tabs>
          <w:tab w:val="left" w:pos="40"/>
        </w:tabs>
        <w:ind w:left="0" w:firstLine="40"/>
      </w:pPr>
      <w:rPr>
        <w:rFonts w:hint="eastAsia" w:ascii="宋体" w:hAnsi="宋体" w:eastAsia="宋体" w:cs="宋体"/>
        <w:sz w:val="28"/>
      </w:rPr>
    </w:lvl>
    <w:lvl w:ilvl="5" w:tentative="0">
      <w:start w:val="1"/>
      <w:numFmt w:val="decimal"/>
      <w:pStyle w:val="10"/>
      <w:isLgl/>
      <w:lvlText w:val="%1.%2.%3.%4.%5.%6"/>
      <w:lvlJc w:val="left"/>
      <w:pPr>
        <w:ind w:left="1152" w:hanging="1152"/>
      </w:pPr>
      <w:rPr>
        <w:rFonts w:hint="eastAsia" w:ascii="宋体" w:hAnsi="宋体" w:eastAsia="宋体" w:cs="宋体"/>
      </w:rPr>
    </w:lvl>
    <w:lvl w:ilvl="6" w:tentative="0">
      <w:start w:val="1"/>
      <w:numFmt w:val="decimal"/>
      <w:pStyle w:val="11"/>
      <w:isLgl/>
      <w:lvlText w:val="%1.%2.%3.%4.%5.%6.%7"/>
      <w:lvlJc w:val="left"/>
      <w:pPr>
        <w:ind w:left="1296" w:hanging="1296"/>
      </w:pPr>
      <w:rPr>
        <w:rFonts w:hint="eastAsia" w:ascii="宋体" w:hAnsi="宋体" w:eastAsia="宋体" w:cs="宋体"/>
      </w:rPr>
    </w:lvl>
    <w:lvl w:ilvl="7" w:tentative="0">
      <w:start w:val="1"/>
      <w:numFmt w:val="decimal"/>
      <w:pStyle w:val="12"/>
      <w:isLgl/>
      <w:lvlText w:val="%1.%2.%3.%4.%5.%6.%7.%8"/>
      <w:lvlJc w:val="left"/>
      <w:pPr>
        <w:ind w:left="1440" w:hanging="1440"/>
      </w:pPr>
      <w:rPr>
        <w:rFonts w:hint="eastAsia" w:ascii="宋体" w:hAnsi="宋体" w:eastAsia="宋体" w:cs="宋体"/>
      </w:rPr>
    </w:lvl>
    <w:lvl w:ilvl="8" w:tentative="0">
      <w:start w:val="1"/>
      <w:numFmt w:val="decimal"/>
      <w:pStyle w:val="13"/>
      <w:isLgl/>
      <w:lvlText w:val="%1.%2.%3.%4.%5.%6.%7.%8.%9"/>
      <w:lvlJc w:val="left"/>
      <w:pPr>
        <w:ind w:left="1584" w:hanging="1584"/>
      </w:pPr>
      <w:rPr>
        <w:rFonts w:hint="eastAsia" w:ascii="宋体" w:hAnsi="宋体" w:eastAsia="宋体" w:cs="宋体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iYmYwZWI5YTFjMTZlYTc5MTY2ZDdjYWNiODgwY2MifQ=="/>
    <w:docVar w:name="KSO_WPS_MARK_KEY" w:val="795192be-bc0c-4c03-9b85-3f629630de19"/>
  </w:docVars>
  <w:rsids>
    <w:rsidRoot w:val="00E57154"/>
    <w:rsid w:val="000006E7"/>
    <w:rsid w:val="00000B05"/>
    <w:rsid w:val="0000399C"/>
    <w:rsid w:val="00016427"/>
    <w:rsid w:val="000266FA"/>
    <w:rsid w:val="000340E3"/>
    <w:rsid w:val="0004405D"/>
    <w:rsid w:val="000638B6"/>
    <w:rsid w:val="000642CC"/>
    <w:rsid w:val="00065039"/>
    <w:rsid w:val="00066DAF"/>
    <w:rsid w:val="000733D9"/>
    <w:rsid w:val="00074592"/>
    <w:rsid w:val="00076D29"/>
    <w:rsid w:val="00091E82"/>
    <w:rsid w:val="00092B2C"/>
    <w:rsid w:val="000A43B6"/>
    <w:rsid w:val="000B1C96"/>
    <w:rsid w:val="000B24E0"/>
    <w:rsid w:val="000C1935"/>
    <w:rsid w:val="000D3A27"/>
    <w:rsid w:val="000F054C"/>
    <w:rsid w:val="000F0ACA"/>
    <w:rsid w:val="000F0B8E"/>
    <w:rsid w:val="000F3BA5"/>
    <w:rsid w:val="00103BD8"/>
    <w:rsid w:val="001048C3"/>
    <w:rsid w:val="00105289"/>
    <w:rsid w:val="00106B0C"/>
    <w:rsid w:val="0011141B"/>
    <w:rsid w:val="00111420"/>
    <w:rsid w:val="0012275D"/>
    <w:rsid w:val="00124C23"/>
    <w:rsid w:val="001323D0"/>
    <w:rsid w:val="00134A0C"/>
    <w:rsid w:val="001379F2"/>
    <w:rsid w:val="00155510"/>
    <w:rsid w:val="00165A9C"/>
    <w:rsid w:val="00170C17"/>
    <w:rsid w:val="00172DF9"/>
    <w:rsid w:val="0018344F"/>
    <w:rsid w:val="001853C2"/>
    <w:rsid w:val="001A0DB1"/>
    <w:rsid w:val="001B158E"/>
    <w:rsid w:val="001B1A95"/>
    <w:rsid w:val="001D538A"/>
    <w:rsid w:val="001D5FBE"/>
    <w:rsid w:val="001F376A"/>
    <w:rsid w:val="001F5F41"/>
    <w:rsid w:val="00203918"/>
    <w:rsid w:val="002058D7"/>
    <w:rsid w:val="00216FDA"/>
    <w:rsid w:val="002245EC"/>
    <w:rsid w:val="002319AA"/>
    <w:rsid w:val="00231A39"/>
    <w:rsid w:val="00245898"/>
    <w:rsid w:val="002509A1"/>
    <w:rsid w:val="002532C6"/>
    <w:rsid w:val="002578F0"/>
    <w:rsid w:val="00260A2C"/>
    <w:rsid w:val="0026797F"/>
    <w:rsid w:val="00280E44"/>
    <w:rsid w:val="0028419D"/>
    <w:rsid w:val="00287B6D"/>
    <w:rsid w:val="002C16AB"/>
    <w:rsid w:val="002C6824"/>
    <w:rsid w:val="002C7BB3"/>
    <w:rsid w:val="002D00B6"/>
    <w:rsid w:val="002D019A"/>
    <w:rsid w:val="002D2708"/>
    <w:rsid w:val="002D5E66"/>
    <w:rsid w:val="002D67E0"/>
    <w:rsid w:val="002E3019"/>
    <w:rsid w:val="002F6415"/>
    <w:rsid w:val="00313800"/>
    <w:rsid w:val="00314493"/>
    <w:rsid w:val="00320C07"/>
    <w:rsid w:val="003234F9"/>
    <w:rsid w:val="00351AB7"/>
    <w:rsid w:val="00352C0A"/>
    <w:rsid w:val="00361E3A"/>
    <w:rsid w:val="003636FB"/>
    <w:rsid w:val="003650E8"/>
    <w:rsid w:val="00374395"/>
    <w:rsid w:val="00384E43"/>
    <w:rsid w:val="00392DAD"/>
    <w:rsid w:val="00394C59"/>
    <w:rsid w:val="0039671F"/>
    <w:rsid w:val="003A15EC"/>
    <w:rsid w:val="003B04A5"/>
    <w:rsid w:val="003C4E48"/>
    <w:rsid w:val="003C7641"/>
    <w:rsid w:val="003C7AA3"/>
    <w:rsid w:val="003E2B78"/>
    <w:rsid w:val="003E2C23"/>
    <w:rsid w:val="003E3609"/>
    <w:rsid w:val="003F628B"/>
    <w:rsid w:val="0040753A"/>
    <w:rsid w:val="00412BC0"/>
    <w:rsid w:val="00421984"/>
    <w:rsid w:val="00425597"/>
    <w:rsid w:val="00427B41"/>
    <w:rsid w:val="00430FB4"/>
    <w:rsid w:val="004379E3"/>
    <w:rsid w:val="004429D6"/>
    <w:rsid w:val="00445341"/>
    <w:rsid w:val="00451806"/>
    <w:rsid w:val="00452A70"/>
    <w:rsid w:val="004722DA"/>
    <w:rsid w:val="00477799"/>
    <w:rsid w:val="004813E8"/>
    <w:rsid w:val="00487F35"/>
    <w:rsid w:val="004A3DF5"/>
    <w:rsid w:val="004A4C72"/>
    <w:rsid w:val="004B2755"/>
    <w:rsid w:val="004B314D"/>
    <w:rsid w:val="004B5DAD"/>
    <w:rsid w:val="004B7A3B"/>
    <w:rsid w:val="004C7D38"/>
    <w:rsid w:val="004D7F2F"/>
    <w:rsid w:val="00535918"/>
    <w:rsid w:val="00545D2A"/>
    <w:rsid w:val="005513FD"/>
    <w:rsid w:val="005545FC"/>
    <w:rsid w:val="00570C1E"/>
    <w:rsid w:val="00572523"/>
    <w:rsid w:val="00577F7F"/>
    <w:rsid w:val="00581933"/>
    <w:rsid w:val="005856D1"/>
    <w:rsid w:val="00590BBC"/>
    <w:rsid w:val="00591604"/>
    <w:rsid w:val="00591638"/>
    <w:rsid w:val="0059228D"/>
    <w:rsid w:val="0059539D"/>
    <w:rsid w:val="005965B5"/>
    <w:rsid w:val="005A00E8"/>
    <w:rsid w:val="005A7A66"/>
    <w:rsid w:val="005B24D3"/>
    <w:rsid w:val="005B5228"/>
    <w:rsid w:val="005C1CA9"/>
    <w:rsid w:val="005C45DC"/>
    <w:rsid w:val="005C6084"/>
    <w:rsid w:val="005D69A3"/>
    <w:rsid w:val="005F02B7"/>
    <w:rsid w:val="00601C7A"/>
    <w:rsid w:val="00614A23"/>
    <w:rsid w:val="006317B3"/>
    <w:rsid w:val="0063516B"/>
    <w:rsid w:val="006357A6"/>
    <w:rsid w:val="006365A9"/>
    <w:rsid w:val="00655227"/>
    <w:rsid w:val="00673B11"/>
    <w:rsid w:val="006747B3"/>
    <w:rsid w:val="00677DBB"/>
    <w:rsid w:val="00687DD2"/>
    <w:rsid w:val="006910CC"/>
    <w:rsid w:val="006A3A48"/>
    <w:rsid w:val="006A5B81"/>
    <w:rsid w:val="006A7B8A"/>
    <w:rsid w:val="006D0E98"/>
    <w:rsid w:val="006D3E93"/>
    <w:rsid w:val="006D6CB2"/>
    <w:rsid w:val="006F77A8"/>
    <w:rsid w:val="00703A1F"/>
    <w:rsid w:val="007050E7"/>
    <w:rsid w:val="00717391"/>
    <w:rsid w:val="0072150B"/>
    <w:rsid w:val="007309D0"/>
    <w:rsid w:val="00731551"/>
    <w:rsid w:val="00732670"/>
    <w:rsid w:val="00740FA6"/>
    <w:rsid w:val="0074534C"/>
    <w:rsid w:val="00760974"/>
    <w:rsid w:val="00765727"/>
    <w:rsid w:val="00774C42"/>
    <w:rsid w:val="007757E4"/>
    <w:rsid w:val="007A2AAF"/>
    <w:rsid w:val="007A5223"/>
    <w:rsid w:val="007B400C"/>
    <w:rsid w:val="007D66AC"/>
    <w:rsid w:val="007D6C65"/>
    <w:rsid w:val="007E0244"/>
    <w:rsid w:val="007E5BC7"/>
    <w:rsid w:val="007F3D9F"/>
    <w:rsid w:val="007F59B7"/>
    <w:rsid w:val="0080727C"/>
    <w:rsid w:val="00814453"/>
    <w:rsid w:val="0082689A"/>
    <w:rsid w:val="00826EDB"/>
    <w:rsid w:val="00836CC7"/>
    <w:rsid w:val="0084222B"/>
    <w:rsid w:val="0084377A"/>
    <w:rsid w:val="0084577D"/>
    <w:rsid w:val="00845C51"/>
    <w:rsid w:val="00851E4C"/>
    <w:rsid w:val="00856B96"/>
    <w:rsid w:val="00857FC7"/>
    <w:rsid w:val="0086518D"/>
    <w:rsid w:val="00870B7A"/>
    <w:rsid w:val="00877E93"/>
    <w:rsid w:val="00880019"/>
    <w:rsid w:val="00880E3B"/>
    <w:rsid w:val="00882E81"/>
    <w:rsid w:val="00891602"/>
    <w:rsid w:val="0089290A"/>
    <w:rsid w:val="008929A5"/>
    <w:rsid w:val="008A141D"/>
    <w:rsid w:val="008C02C5"/>
    <w:rsid w:val="008C37D3"/>
    <w:rsid w:val="008D033E"/>
    <w:rsid w:val="008D4C87"/>
    <w:rsid w:val="008D573A"/>
    <w:rsid w:val="008F0FC8"/>
    <w:rsid w:val="0090238A"/>
    <w:rsid w:val="009215F4"/>
    <w:rsid w:val="0092658E"/>
    <w:rsid w:val="00934B81"/>
    <w:rsid w:val="00954477"/>
    <w:rsid w:val="0096756E"/>
    <w:rsid w:val="00970417"/>
    <w:rsid w:val="009704C8"/>
    <w:rsid w:val="00980161"/>
    <w:rsid w:val="00983A19"/>
    <w:rsid w:val="00997EC5"/>
    <w:rsid w:val="009A4E3D"/>
    <w:rsid w:val="009B0568"/>
    <w:rsid w:val="009B3559"/>
    <w:rsid w:val="009D011A"/>
    <w:rsid w:val="009E719D"/>
    <w:rsid w:val="009E7588"/>
    <w:rsid w:val="00A039CB"/>
    <w:rsid w:val="00A10794"/>
    <w:rsid w:val="00A33E6D"/>
    <w:rsid w:val="00A35B41"/>
    <w:rsid w:val="00A57185"/>
    <w:rsid w:val="00A57A5A"/>
    <w:rsid w:val="00A64766"/>
    <w:rsid w:val="00A77978"/>
    <w:rsid w:val="00A77E43"/>
    <w:rsid w:val="00A80D8A"/>
    <w:rsid w:val="00A81AEC"/>
    <w:rsid w:val="00A924EF"/>
    <w:rsid w:val="00A966A0"/>
    <w:rsid w:val="00AB38C2"/>
    <w:rsid w:val="00AB4B67"/>
    <w:rsid w:val="00AB4ED3"/>
    <w:rsid w:val="00AD224B"/>
    <w:rsid w:val="00AD7347"/>
    <w:rsid w:val="00AE0493"/>
    <w:rsid w:val="00AE2790"/>
    <w:rsid w:val="00AE4411"/>
    <w:rsid w:val="00AF453E"/>
    <w:rsid w:val="00AF495F"/>
    <w:rsid w:val="00B00C1D"/>
    <w:rsid w:val="00B05BC0"/>
    <w:rsid w:val="00B109E6"/>
    <w:rsid w:val="00B166D8"/>
    <w:rsid w:val="00B24FDF"/>
    <w:rsid w:val="00B31965"/>
    <w:rsid w:val="00B359BD"/>
    <w:rsid w:val="00B46E23"/>
    <w:rsid w:val="00B52565"/>
    <w:rsid w:val="00B52B44"/>
    <w:rsid w:val="00B6426D"/>
    <w:rsid w:val="00B66016"/>
    <w:rsid w:val="00B943E7"/>
    <w:rsid w:val="00BC24A5"/>
    <w:rsid w:val="00BD31CA"/>
    <w:rsid w:val="00BD4967"/>
    <w:rsid w:val="00BD4F77"/>
    <w:rsid w:val="00BD5020"/>
    <w:rsid w:val="00BD6ED7"/>
    <w:rsid w:val="00BF041F"/>
    <w:rsid w:val="00BF610B"/>
    <w:rsid w:val="00C067CE"/>
    <w:rsid w:val="00C334A3"/>
    <w:rsid w:val="00C33B6C"/>
    <w:rsid w:val="00C47E0F"/>
    <w:rsid w:val="00C50BC9"/>
    <w:rsid w:val="00C542B2"/>
    <w:rsid w:val="00C642B8"/>
    <w:rsid w:val="00C65130"/>
    <w:rsid w:val="00C71BED"/>
    <w:rsid w:val="00C73F94"/>
    <w:rsid w:val="00C7489D"/>
    <w:rsid w:val="00C900D9"/>
    <w:rsid w:val="00CA4BA8"/>
    <w:rsid w:val="00CA5613"/>
    <w:rsid w:val="00CB1766"/>
    <w:rsid w:val="00CC21C8"/>
    <w:rsid w:val="00CD457C"/>
    <w:rsid w:val="00CF1A68"/>
    <w:rsid w:val="00CF2033"/>
    <w:rsid w:val="00CF6517"/>
    <w:rsid w:val="00CF6A63"/>
    <w:rsid w:val="00CF701D"/>
    <w:rsid w:val="00D00153"/>
    <w:rsid w:val="00D11974"/>
    <w:rsid w:val="00D12838"/>
    <w:rsid w:val="00D15DF9"/>
    <w:rsid w:val="00D2207B"/>
    <w:rsid w:val="00D255A1"/>
    <w:rsid w:val="00D742F4"/>
    <w:rsid w:val="00D82F5D"/>
    <w:rsid w:val="00D90293"/>
    <w:rsid w:val="00D941F0"/>
    <w:rsid w:val="00DC0D7B"/>
    <w:rsid w:val="00DE01AB"/>
    <w:rsid w:val="00DF3FE8"/>
    <w:rsid w:val="00DF64D6"/>
    <w:rsid w:val="00E07278"/>
    <w:rsid w:val="00E12F4E"/>
    <w:rsid w:val="00E15F2D"/>
    <w:rsid w:val="00E177D5"/>
    <w:rsid w:val="00E34D50"/>
    <w:rsid w:val="00E35E76"/>
    <w:rsid w:val="00E43B7C"/>
    <w:rsid w:val="00E464E5"/>
    <w:rsid w:val="00E530F0"/>
    <w:rsid w:val="00E57154"/>
    <w:rsid w:val="00E60FF0"/>
    <w:rsid w:val="00E71EDA"/>
    <w:rsid w:val="00E809A7"/>
    <w:rsid w:val="00E86132"/>
    <w:rsid w:val="00E92196"/>
    <w:rsid w:val="00E94C5E"/>
    <w:rsid w:val="00EA5390"/>
    <w:rsid w:val="00EA57BD"/>
    <w:rsid w:val="00EB2055"/>
    <w:rsid w:val="00EC5815"/>
    <w:rsid w:val="00ED6A16"/>
    <w:rsid w:val="00EE0EAF"/>
    <w:rsid w:val="00EE556E"/>
    <w:rsid w:val="00EE7FDA"/>
    <w:rsid w:val="00EF2EDB"/>
    <w:rsid w:val="00EF6738"/>
    <w:rsid w:val="00F024D6"/>
    <w:rsid w:val="00F041B4"/>
    <w:rsid w:val="00F053ED"/>
    <w:rsid w:val="00F11F73"/>
    <w:rsid w:val="00F155FC"/>
    <w:rsid w:val="00F24EC6"/>
    <w:rsid w:val="00F358E7"/>
    <w:rsid w:val="00F42EB1"/>
    <w:rsid w:val="00F45E5C"/>
    <w:rsid w:val="00F52342"/>
    <w:rsid w:val="00F603B5"/>
    <w:rsid w:val="00F662F4"/>
    <w:rsid w:val="00F73506"/>
    <w:rsid w:val="00F75BF8"/>
    <w:rsid w:val="00F80330"/>
    <w:rsid w:val="00F85158"/>
    <w:rsid w:val="00F85682"/>
    <w:rsid w:val="00F96563"/>
    <w:rsid w:val="00FA51B9"/>
    <w:rsid w:val="00FA7467"/>
    <w:rsid w:val="00FA7852"/>
    <w:rsid w:val="00FC54AC"/>
    <w:rsid w:val="00FC6FDF"/>
    <w:rsid w:val="00FD45FA"/>
    <w:rsid w:val="00FD5ABF"/>
    <w:rsid w:val="00FE382F"/>
    <w:rsid w:val="00FF0026"/>
    <w:rsid w:val="00FF0F9B"/>
    <w:rsid w:val="00FF4F1D"/>
    <w:rsid w:val="01006434"/>
    <w:rsid w:val="0121581A"/>
    <w:rsid w:val="013C3BBF"/>
    <w:rsid w:val="015F7DD2"/>
    <w:rsid w:val="016A0E1E"/>
    <w:rsid w:val="017B5463"/>
    <w:rsid w:val="01983842"/>
    <w:rsid w:val="01A77126"/>
    <w:rsid w:val="01A90C9D"/>
    <w:rsid w:val="01AA5582"/>
    <w:rsid w:val="01B60A93"/>
    <w:rsid w:val="01BE3E05"/>
    <w:rsid w:val="01CD0795"/>
    <w:rsid w:val="01DE773A"/>
    <w:rsid w:val="01DF6C90"/>
    <w:rsid w:val="01E55511"/>
    <w:rsid w:val="021218DB"/>
    <w:rsid w:val="022D7719"/>
    <w:rsid w:val="02400920"/>
    <w:rsid w:val="02452D8D"/>
    <w:rsid w:val="02491EB5"/>
    <w:rsid w:val="025007E3"/>
    <w:rsid w:val="02541111"/>
    <w:rsid w:val="027501C8"/>
    <w:rsid w:val="02A66BCB"/>
    <w:rsid w:val="02D10C42"/>
    <w:rsid w:val="02D75AF5"/>
    <w:rsid w:val="02DD00B6"/>
    <w:rsid w:val="02F132F9"/>
    <w:rsid w:val="02FC2496"/>
    <w:rsid w:val="03131723"/>
    <w:rsid w:val="032412A2"/>
    <w:rsid w:val="032E7A98"/>
    <w:rsid w:val="03430E9B"/>
    <w:rsid w:val="0349233B"/>
    <w:rsid w:val="035662F7"/>
    <w:rsid w:val="03616B61"/>
    <w:rsid w:val="037A46C8"/>
    <w:rsid w:val="03951E31"/>
    <w:rsid w:val="03A0792C"/>
    <w:rsid w:val="03A12838"/>
    <w:rsid w:val="03AE12D8"/>
    <w:rsid w:val="03BA0A73"/>
    <w:rsid w:val="03C2739B"/>
    <w:rsid w:val="03E11F95"/>
    <w:rsid w:val="03EE1218"/>
    <w:rsid w:val="03EE523B"/>
    <w:rsid w:val="03F97FA4"/>
    <w:rsid w:val="04380DEB"/>
    <w:rsid w:val="044D620F"/>
    <w:rsid w:val="045E6860"/>
    <w:rsid w:val="046765B6"/>
    <w:rsid w:val="047413B7"/>
    <w:rsid w:val="04A707B7"/>
    <w:rsid w:val="04B862AB"/>
    <w:rsid w:val="04BE6F3D"/>
    <w:rsid w:val="04DA3620"/>
    <w:rsid w:val="04E86B91"/>
    <w:rsid w:val="05340E7C"/>
    <w:rsid w:val="05351CA6"/>
    <w:rsid w:val="056D2B75"/>
    <w:rsid w:val="056E2935"/>
    <w:rsid w:val="05804B80"/>
    <w:rsid w:val="058240AB"/>
    <w:rsid w:val="05871B16"/>
    <w:rsid w:val="05A048B9"/>
    <w:rsid w:val="05C2795A"/>
    <w:rsid w:val="05DD22BA"/>
    <w:rsid w:val="05E37B4A"/>
    <w:rsid w:val="05F347F7"/>
    <w:rsid w:val="05F34E3E"/>
    <w:rsid w:val="05FD01B8"/>
    <w:rsid w:val="060E01E3"/>
    <w:rsid w:val="06142C6B"/>
    <w:rsid w:val="0617745A"/>
    <w:rsid w:val="06291EC0"/>
    <w:rsid w:val="06605230"/>
    <w:rsid w:val="06612E22"/>
    <w:rsid w:val="066208A5"/>
    <w:rsid w:val="06625588"/>
    <w:rsid w:val="0684042B"/>
    <w:rsid w:val="06884746"/>
    <w:rsid w:val="06964C31"/>
    <w:rsid w:val="06AB40CC"/>
    <w:rsid w:val="06AC1ABC"/>
    <w:rsid w:val="06B41F0B"/>
    <w:rsid w:val="06C96045"/>
    <w:rsid w:val="06D50B0A"/>
    <w:rsid w:val="06DB5249"/>
    <w:rsid w:val="06E3395E"/>
    <w:rsid w:val="06EB73FB"/>
    <w:rsid w:val="06F169A5"/>
    <w:rsid w:val="06F35769"/>
    <w:rsid w:val="06FF13BC"/>
    <w:rsid w:val="070C5C1F"/>
    <w:rsid w:val="070C7872"/>
    <w:rsid w:val="0721108A"/>
    <w:rsid w:val="07277C2B"/>
    <w:rsid w:val="07493E7F"/>
    <w:rsid w:val="075233F0"/>
    <w:rsid w:val="076742E4"/>
    <w:rsid w:val="0802440D"/>
    <w:rsid w:val="081865BE"/>
    <w:rsid w:val="083D22A9"/>
    <w:rsid w:val="086C7996"/>
    <w:rsid w:val="088B49E2"/>
    <w:rsid w:val="088D1B7D"/>
    <w:rsid w:val="08EF6177"/>
    <w:rsid w:val="08F64F0F"/>
    <w:rsid w:val="09150322"/>
    <w:rsid w:val="09275C46"/>
    <w:rsid w:val="09311C16"/>
    <w:rsid w:val="09437BAD"/>
    <w:rsid w:val="09614D7A"/>
    <w:rsid w:val="0974051C"/>
    <w:rsid w:val="099A2423"/>
    <w:rsid w:val="09B764B2"/>
    <w:rsid w:val="09D17F73"/>
    <w:rsid w:val="0A0C6F7B"/>
    <w:rsid w:val="0A1254C0"/>
    <w:rsid w:val="0A325AD5"/>
    <w:rsid w:val="0A445CB8"/>
    <w:rsid w:val="0A451BE6"/>
    <w:rsid w:val="0A953C43"/>
    <w:rsid w:val="0AA66810"/>
    <w:rsid w:val="0ACE05D7"/>
    <w:rsid w:val="0AEE5F1F"/>
    <w:rsid w:val="0AF10DD4"/>
    <w:rsid w:val="0B076A6F"/>
    <w:rsid w:val="0B334FD6"/>
    <w:rsid w:val="0B430159"/>
    <w:rsid w:val="0B7949BD"/>
    <w:rsid w:val="0B7C3107"/>
    <w:rsid w:val="0B882E7B"/>
    <w:rsid w:val="0B9013B6"/>
    <w:rsid w:val="0B923E25"/>
    <w:rsid w:val="0BC22E45"/>
    <w:rsid w:val="0BF24DA9"/>
    <w:rsid w:val="0C1635B6"/>
    <w:rsid w:val="0C20141B"/>
    <w:rsid w:val="0C225E22"/>
    <w:rsid w:val="0C306352"/>
    <w:rsid w:val="0C711BDE"/>
    <w:rsid w:val="0C783125"/>
    <w:rsid w:val="0CA22199"/>
    <w:rsid w:val="0CB95B25"/>
    <w:rsid w:val="0CE93BDC"/>
    <w:rsid w:val="0D005CC7"/>
    <w:rsid w:val="0D2C566E"/>
    <w:rsid w:val="0D394947"/>
    <w:rsid w:val="0D3D5FB4"/>
    <w:rsid w:val="0D3E5791"/>
    <w:rsid w:val="0D6D4184"/>
    <w:rsid w:val="0D7D7619"/>
    <w:rsid w:val="0D8F781A"/>
    <w:rsid w:val="0DAB2AE8"/>
    <w:rsid w:val="0DBF0201"/>
    <w:rsid w:val="0DC6186A"/>
    <w:rsid w:val="0DCB144E"/>
    <w:rsid w:val="0DED7D35"/>
    <w:rsid w:val="0DF414E2"/>
    <w:rsid w:val="0E4B2E16"/>
    <w:rsid w:val="0E4B78EC"/>
    <w:rsid w:val="0E584B10"/>
    <w:rsid w:val="0E652782"/>
    <w:rsid w:val="0E71211B"/>
    <w:rsid w:val="0EA61970"/>
    <w:rsid w:val="0EAB432A"/>
    <w:rsid w:val="0EC56C08"/>
    <w:rsid w:val="0ED666BC"/>
    <w:rsid w:val="0ED87DB9"/>
    <w:rsid w:val="0EE249A1"/>
    <w:rsid w:val="0EE66BA8"/>
    <w:rsid w:val="0F030812"/>
    <w:rsid w:val="0F352625"/>
    <w:rsid w:val="0F3803FD"/>
    <w:rsid w:val="0F3C66D6"/>
    <w:rsid w:val="0F494A69"/>
    <w:rsid w:val="0F503CB0"/>
    <w:rsid w:val="0F533737"/>
    <w:rsid w:val="0F5B273D"/>
    <w:rsid w:val="0F7A2ADB"/>
    <w:rsid w:val="0F8F13C8"/>
    <w:rsid w:val="0F9022FF"/>
    <w:rsid w:val="0F937078"/>
    <w:rsid w:val="0FC0443B"/>
    <w:rsid w:val="102C6657"/>
    <w:rsid w:val="105218C2"/>
    <w:rsid w:val="10642BE2"/>
    <w:rsid w:val="1083572D"/>
    <w:rsid w:val="10A66C2A"/>
    <w:rsid w:val="10B24DEF"/>
    <w:rsid w:val="10B44013"/>
    <w:rsid w:val="10C84B5F"/>
    <w:rsid w:val="10CA7D82"/>
    <w:rsid w:val="1126789B"/>
    <w:rsid w:val="11267FC6"/>
    <w:rsid w:val="11275CC3"/>
    <w:rsid w:val="112B0695"/>
    <w:rsid w:val="11417E7A"/>
    <w:rsid w:val="11606E53"/>
    <w:rsid w:val="116549C1"/>
    <w:rsid w:val="116D64E1"/>
    <w:rsid w:val="119D4E5E"/>
    <w:rsid w:val="11A61923"/>
    <w:rsid w:val="11BE2DE2"/>
    <w:rsid w:val="11CD7F5F"/>
    <w:rsid w:val="11D06504"/>
    <w:rsid w:val="120B6943"/>
    <w:rsid w:val="12270C22"/>
    <w:rsid w:val="123909C8"/>
    <w:rsid w:val="12800AE5"/>
    <w:rsid w:val="128A3622"/>
    <w:rsid w:val="12921CDF"/>
    <w:rsid w:val="12A6672A"/>
    <w:rsid w:val="12A74A8D"/>
    <w:rsid w:val="12C25B53"/>
    <w:rsid w:val="12D04154"/>
    <w:rsid w:val="12FC4A0C"/>
    <w:rsid w:val="130B7DC9"/>
    <w:rsid w:val="13235686"/>
    <w:rsid w:val="133328DA"/>
    <w:rsid w:val="13335DD7"/>
    <w:rsid w:val="13421B62"/>
    <w:rsid w:val="134F16A3"/>
    <w:rsid w:val="138224BA"/>
    <w:rsid w:val="1385427D"/>
    <w:rsid w:val="13867E2B"/>
    <w:rsid w:val="138E29E3"/>
    <w:rsid w:val="13985C26"/>
    <w:rsid w:val="13A92E4D"/>
    <w:rsid w:val="13BB37CC"/>
    <w:rsid w:val="13C5105E"/>
    <w:rsid w:val="13CB7DA9"/>
    <w:rsid w:val="13FA7FEF"/>
    <w:rsid w:val="13FD5EDF"/>
    <w:rsid w:val="14097AF2"/>
    <w:rsid w:val="141C7C55"/>
    <w:rsid w:val="143921DC"/>
    <w:rsid w:val="14741085"/>
    <w:rsid w:val="14777CB5"/>
    <w:rsid w:val="147841E9"/>
    <w:rsid w:val="14BB1C05"/>
    <w:rsid w:val="14C50C9C"/>
    <w:rsid w:val="14E3232B"/>
    <w:rsid w:val="15445270"/>
    <w:rsid w:val="1552569E"/>
    <w:rsid w:val="156B2323"/>
    <w:rsid w:val="159309E7"/>
    <w:rsid w:val="1596056C"/>
    <w:rsid w:val="159F0441"/>
    <w:rsid w:val="15AC4124"/>
    <w:rsid w:val="15B11500"/>
    <w:rsid w:val="15B30C33"/>
    <w:rsid w:val="15C625A9"/>
    <w:rsid w:val="15FC36D2"/>
    <w:rsid w:val="15FF3D3A"/>
    <w:rsid w:val="16153ACF"/>
    <w:rsid w:val="163013C2"/>
    <w:rsid w:val="16450483"/>
    <w:rsid w:val="165B3CC5"/>
    <w:rsid w:val="165B49A3"/>
    <w:rsid w:val="166F6427"/>
    <w:rsid w:val="16705022"/>
    <w:rsid w:val="167E706A"/>
    <w:rsid w:val="16A05E00"/>
    <w:rsid w:val="16A956DC"/>
    <w:rsid w:val="16B4304D"/>
    <w:rsid w:val="16D83E05"/>
    <w:rsid w:val="16D96293"/>
    <w:rsid w:val="16E117FC"/>
    <w:rsid w:val="16ED74AE"/>
    <w:rsid w:val="16F23F90"/>
    <w:rsid w:val="16F6723E"/>
    <w:rsid w:val="17376FE7"/>
    <w:rsid w:val="17377504"/>
    <w:rsid w:val="17571954"/>
    <w:rsid w:val="17604237"/>
    <w:rsid w:val="176C1C33"/>
    <w:rsid w:val="177274CE"/>
    <w:rsid w:val="178228B0"/>
    <w:rsid w:val="17C73421"/>
    <w:rsid w:val="17CF7332"/>
    <w:rsid w:val="17D441AC"/>
    <w:rsid w:val="17D545EA"/>
    <w:rsid w:val="17EB2824"/>
    <w:rsid w:val="17F619B8"/>
    <w:rsid w:val="17FB6D13"/>
    <w:rsid w:val="18112134"/>
    <w:rsid w:val="182202B2"/>
    <w:rsid w:val="18293188"/>
    <w:rsid w:val="183E763D"/>
    <w:rsid w:val="184F3C8E"/>
    <w:rsid w:val="185B6357"/>
    <w:rsid w:val="185C458F"/>
    <w:rsid w:val="188A1AB2"/>
    <w:rsid w:val="18A04959"/>
    <w:rsid w:val="18AB565F"/>
    <w:rsid w:val="18AD01DF"/>
    <w:rsid w:val="18B5748C"/>
    <w:rsid w:val="18BB70E3"/>
    <w:rsid w:val="18CB1033"/>
    <w:rsid w:val="18DF3935"/>
    <w:rsid w:val="18E00367"/>
    <w:rsid w:val="18E77207"/>
    <w:rsid w:val="19051DCF"/>
    <w:rsid w:val="190C1C63"/>
    <w:rsid w:val="19161EC0"/>
    <w:rsid w:val="19294732"/>
    <w:rsid w:val="192D3988"/>
    <w:rsid w:val="194431CE"/>
    <w:rsid w:val="194C26B9"/>
    <w:rsid w:val="194C5CCE"/>
    <w:rsid w:val="19551CF1"/>
    <w:rsid w:val="197222B9"/>
    <w:rsid w:val="198C7230"/>
    <w:rsid w:val="199D1FA2"/>
    <w:rsid w:val="19B63C66"/>
    <w:rsid w:val="19C015E7"/>
    <w:rsid w:val="19EC4C01"/>
    <w:rsid w:val="19F30D2B"/>
    <w:rsid w:val="1A047360"/>
    <w:rsid w:val="1A0C6B7A"/>
    <w:rsid w:val="1A1F186F"/>
    <w:rsid w:val="1A43455C"/>
    <w:rsid w:val="1A532560"/>
    <w:rsid w:val="1A5E2E1C"/>
    <w:rsid w:val="1A9A2BF8"/>
    <w:rsid w:val="1A9C7638"/>
    <w:rsid w:val="1AB945ED"/>
    <w:rsid w:val="1AC67F13"/>
    <w:rsid w:val="1ADF1684"/>
    <w:rsid w:val="1AE300B4"/>
    <w:rsid w:val="1B0A4105"/>
    <w:rsid w:val="1B1755C0"/>
    <w:rsid w:val="1B19590B"/>
    <w:rsid w:val="1B41327B"/>
    <w:rsid w:val="1B415D06"/>
    <w:rsid w:val="1B42549A"/>
    <w:rsid w:val="1B547CDE"/>
    <w:rsid w:val="1B573FFF"/>
    <w:rsid w:val="1B582981"/>
    <w:rsid w:val="1B7549F6"/>
    <w:rsid w:val="1B7C2591"/>
    <w:rsid w:val="1B880CBD"/>
    <w:rsid w:val="1B9B0408"/>
    <w:rsid w:val="1BC85ECC"/>
    <w:rsid w:val="1BD93A20"/>
    <w:rsid w:val="1BF73751"/>
    <w:rsid w:val="1C271E0B"/>
    <w:rsid w:val="1C2B0738"/>
    <w:rsid w:val="1C384648"/>
    <w:rsid w:val="1C5401F3"/>
    <w:rsid w:val="1C6254BE"/>
    <w:rsid w:val="1C66483A"/>
    <w:rsid w:val="1C8C487D"/>
    <w:rsid w:val="1C973E67"/>
    <w:rsid w:val="1CD24989"/>
    <w:rsid w:val="1CE4446B"/>
    <w:rsid w:val="1D1321F7"/>
    <w:rsid w:val="1D44498C"/>
    <w:rsid w:val="1D4F7FA1"/>
    <w:rsid w:val="1D6F53BF"/>
    <w:rsid w:val="1D890CDF"/>
    <w:rsid w:val="1D986000"/>
    <w:rsid w:val="1DB20E98"/>
    <w:rsid w:val="1DBD5C9F"/>
    <w:rsid w:val="1DCD704C"/>
    <w:rsid w:val="1DFE1AB0"/>
    <w:rsid w:val="1E3F4C60"/>
    <w:rsid w:val="1E4E1D03"/>
    <w:rsid w:val="1E501FE0"/>
    <w:rsid w:val="1E673140"/>
    <w:rsid w:val="1E6D00E0"/>
    <w:rsid w:val="1E6E5ACE"/>
    <w:rsid w:val="1E76728A"/>
    <w:rsid w:val="1E7E1B5A"/>
    <w:rsid w:val="1EA55AD2"/>
    <w:rsid w:val="1EAA4A6C"/>
    <w:rsid w:val="1ECB1492"/>
    <w:rsid w:val="1F1F71FB"/>
    <w:rsid w:val="1F216DFE"/>
    <w:rsid w:val="1F222D59"/>
    <w:rsid w:val="1F28634E"/>
    <w:rsid w:val="1F3F4253"/>
    <w:rsid w:val="1F583F5D"/>
    <w:rsid w:val="1F5A1F75"/>
    <w:rsid w:val="1F62678A"/>
    <w:rsid w:val="1FA912F0"/>
    <w:rsid w:val="1FB317D6"/>
    <w:rsid w:val="1FC41B50"/>
    <w:rsid w:val="1FE9780B"/>
    <w:rsid w:val="201947FD"/>
    <w:rsid w:val="203E0349"/>
    <w:rsid w:val="204B7752"/>
    <w:rsid w:val="204F6601"/>
    <w:rsid w:val="205D7F7B"/>
    <w:rsid w:val="2078207C"/>
    <w:rsid w:val="2086085C"/>
    <w:rsid w:val="209A74AA"/>
    <w:rsid w:val="209C7885"/>
    <w:rsid w:val="20B149FD"/>
    <w:rsid w:val="20B63925"/>
    <w:rsid w:val="20BD6740"/>
    <w:rsid w:val="20E27DA9"/>
    <w:rsid w:val="20F909C7"/>
    <w:rsid w:val="210B31F9"/>
    <w:rsid w:val="210E5779"/>
    <w:rsid w:val="211464E0"/>
    <w:rsid w:val="21163015"/>
    <w:rsid w:val="21231A4F"/>
    <w:rsid w:val="21322FF2"/>
    <w:rsid w:val="21612C64"/>
    <w:rsid w:val="21713249"/>
    <w:rsid w:val="21974A6F"/>
    <w:rsid w:val="21C0673D"/>
    <w:rsid w:val="21D90281"/>
    <w:rsid w:val="21DF6CFE"/>
    <w:rsid w:val="21EA50E7"/>
    <w:rsid w:val="2207254B"/>
    <w:rsid w:val="223E617E"/>
    <w:rsid w:val="22441EB1"/>
    <w:rsid w:val="2265132B"/>
    <w:rsid w:val="226A473C"/>
    <w:rsid w:val="229547C2"/>
    <w:rsid w:val="22973E1B"/>
    <w:rsid w:val="229905CD"/>
    <w:rsid w:val="229963F1"/>
    <w:rsid w:val="22A513D4"/>
    <w:rsid w:val="22AE16F7"/>
    <w:rsid w:val="22B00CB2"/>
    <w:rsid w:val="22BE6C61"/>
    <w:rsid w:val="22C911C5"/>
    <w:rsid w:val="22D74276"/>
    <w:rsid w:val="22EE77E1"/>
    <w:rsid w:val="231E65CE"/>
    <w:rsid w:val="233436F0"/>
    <w:rsid w:val="23500320"/>
    <w:rsid w:val="235A5124"/>
    <w:rsid w:val="237B3CCF"/>
    <w:rsid w:val="23A7670D"/>
    <w:rsid w:val="23A82D8D"/>
    <w:rsid w:val="23AE4041"/>
    <w:rsid w:val="23B41008"/>
    <w:rsid w:val="23BF7755"/>
    <w:rsid w:val="23EA13CF"/>
    <w:rsid w:val="23F04A8F"/>
    <w:rsid w:val="2421205F"/>
    <w:rsid w:val="242C42D7"/>
    <w:rsid w:val="24475F4C"/>
    <w:rsid w:val="244B0A92"/>
    <w:rsid w:val="248822BE"/>
    <w:rsid w:val="2492647F"/>
    <w:rsid w:val="24A56E78"/>
    <w:rsid w:val="24BC0674"/>
    <w:rsid w:val="24C06D8A"/>
    <w:rsid w:val="24C14D93"/>
    <w:rsid w:val="24F4171F"/>
    <w:rsid w:val="2507106D"/>
    <w:rsid w:val="252643E4"/>
    <w:rsid w:val="253874BA"/>
    <w:rsid w:val="256F33CC"/>
    <w:rsid w:val="25703241"/>
    <w:rsid w:val="25731435"/>
    <w:rsid w:val="2575040E"/>
    <w:rsid w:val="257D4DE5"/>
    <w:rsid w:val="25914FDE"/>
    <w:rsid w:val="25917C56"/>
    <w:rsid w:val="25A257C8"/>
    <w:rsid w:val="25E92311"/>
    <w:rsid w:val="25F957A7"/>
    <w:rsid w:val="26102FB1"/>
    <w:rsid w:val="261648CD"/>
    <w:rsid w:val="26317F5A"/>
    <w:rsid w:val="263B3251"/>
    <w:rsid w:val="264E15C7"/>
    <w:rsid w:val="267D5B0D"/>
    <w:rsid w:val="2698578E"/>
    <w:rsid w:val="269F599C"/>
    <w:rsid w:val="269F64C8"/>
    <w:rsid w:val="26A9483D"/>
    <w:rsid w:val="26C7706E"/>
    <w:rsid w:val="26CC1A44"/>
    <w:rsid w:val="26F05DDE"/>
    <w:rsid w:val="26F73259"/>
    <w:rsid w:val="26FA7EC2"/>
    <w:rsid w:val="271836DD"/>
    <w:rsid w:val="272502E7"/>
    <w:rsid w:val="27682E69"/>
    <w:rsid w:val="276969D2"/>
    <w:rsid w:val="277317C7"/>
    <w:rsid w:val="27A74A76"/>
    <w:rsid w:val="27C832D4"/>
    <w:rsid w:val="27ED09BE"/>
    <w:rsid w:val="27F2618B"/>
    <w:rsid w:val="28097A50"/>
    <w:rsid w:val="28130FE8"/>
    <w:rsid w:val="28401DB2"/>
    <w:rsid w:val="286A3B93"/>
    <w:rsid w:val="28727C37"/>
    <w:rsid w:val="28846321"/>
    <w:rsid w:val="28986F3F"/>
    <w:rsid w:val="28C6452B"/>
    <w:rsid w:val="29164D29"/>
    <w:rsid w:val="291A5841"/>
    <w:rsid w:val="291B18DE"/>
    <w:rsid w:val="293039D7"/>
    <w:rsid w:val="2946767B"/>
    <w:rsid w:val="295A24AC"/>
    <w:rsid w:val="29600EB9"/>
    <w:rsid w:val="29681D44"/>
    <w:rsid w:val="297512A8"/>
    <w:rsid w:val="297F3775"/>
    <w:rsid w:val="29984441"/>
    <w:rsid w:val="299B077A"/>
    <w:rsid w:val="29A12EAF"/>
    <w:rsid w:val="29C11701"/>
    <w:rsid w:val="29DB2238"/>
    <w:rsid w:val="29F058AE"/>
    <w:rsid w:val="29FB2E13"/>
    <w:rsid w:val="2A00077F"/>
    <w:rsid w:val="2A093034"/>
    <w:rsid w:val="2A0E082F"/>
    <w:rsid w:val="2A2B681D"/>
    <w:rsid w:val="2A2F03C0"/>
    <w:rsid w:val="2A636C65"/>
    <w:rsid w:val="2A663225"/>
    <w:rsid w:val="2A6822F3"/>
    <w:rsid w:val="2A9010C7"/>
    <w:rsid w:val="2A94620D"/>
    <w:rsid w:val="2AAA4F07"/>
    <w:rsid w:val="2AC2350B"/>
    <w:rsid w:val="2AE41A59"/>
    <w:rsid w:val="2AEF2147"/>
    <w:rsid w:val="2B0D6607"/>
    <w:rsid w:val="2B1444F6"/>
    <w:rsid w:val="2B20660E"/>
    <w:rsid w:val="2B5C74DD"/>
    <w:rsid w:val="2B5E62F5"/>
    <w:rsid w:val="2B6D7540"/>
    <w:rsid w:val="2B741659"/>
    <w:rsid w:val="2B774AA4"/>
    <w:rsid w:val="2B8C08FE"/>
    <w:rsid w:val="2B9B4D5B"/>
    <w:rsid w:val="2BA35AC6"/>
    <w:rsid w:val="2BAF5E83"/>
    <w:rsid w:val="2BDA0D82"/>
    <w:rsid w:val="2BDA69FA"/>
    <w:rsid w:val="2BF043F9"/>
    <w:rsid w:val="2BF53F50"/>
    <w:rsid w:val="2BF92E4E"/>
    <w:rsid w:val="2C0972F7"/>
    <w:rsid w:val="2C0C6D59"/>
    <w:rsid w:val="2C2D41C5"/>
    <w:rsid w:val="2C622DED"/>
    <w:rsid w:val="2C695709"/>
    <w:rsid w:val="2C6B58E6"/>
    <w:rsid w:val="2C6B7F24"/>
    <w:rsid w:val="2C713760"/>
    <w:rsid w:val="2C787E5C"/>
    <w:rsid w:val="2CA0240A"/>
    <w:rsid w:val="2CB905CE"/>
    <w:rsid w:val="2CCD2908"/>
    <w:rsid w:val="2CDB6811"/>
    <w:rsid w:val="2CFC4DA8"/>
    <w:rsid w:val="2D130CEE"/>
    <w:rsid w:val="2D485678"/>
    <w:rsid w:val="2D5A44A0"/>
    <w:rsid w:val="2DA40DED"/>
    <w:rsid w:val="2DC475A5"/>
    <w:rsid w:val="2E0E48D8"/>
    <w:rsid w:val="2E2660E3"/>
    <w:rsid w:val="2E3E6E06"/>
    <w:rsid w:val="2E403208"/>
    <w:rsid w:val="2E552C39"/>
    <w:rsid w:val="2E552FFF"/>
    <w:rsid w:val="2E661B7D"/>
    <w:rsid w:val="2E7D4609"/>
    <w:rsid w:val="2E972213"/>
    <w:rsid w:val="2E9D7127"/>
    <w:rsid w:val="2EAE452A"/>
    <w:rsid w:val="2EC3199E"/>
    <w:rsid w:val="2EE677E5"/>
    <w:rsid w:val="2F1361AC"/>
    <w:rsid w:val="2F30068C"/>
    <w:rsid w:val="2F37233F"/>
    <w:rsid w:val="2F907F83"/>
    <w:rsid w:val="2F9A43BB"/>
    <w:rsid w:val="2FA12CCA"/>
    <w:rsid w:val="2FCC7C1D"/>
    <w:rsid w:val="30024516"/>
    <w:rsid w:val="30074E7A"/>
    <w:rsid w:val="30116AB6"/>
    <w:rsid w:val="302939B3"/>
    <w:rsid w:val="304B7F96"/>
    <w:rsid w:val="307435AC"/>
    <w:rsid w:val="3083054C"/>
    <w:rsid w:val="30887FBB"/>
    <w:rsid w:val="30971EC1"/>
    <w:rsid w:val="30AD4170"/>
    <w:rsid w:val="30EC0BEE"/>
    <w:rsid w:val="30EE0AC7"/>
    <w:rsid w:val="31252B68"/>
    <w:rsid w:val="317A15B3"/>
    <w:rsid w:val="3181248B"/>
    <w:rsid w:val="319810C7"/>
    <w:rsid w:val="31DE24B3"/>
    <w:rsid w:val="31F00B03"/>
    <w:rsid w:val="31F130FF"/>
    <w:rsid w:val="31F741DD"/>
    <w:rsid w:val="31FE5E05"/>
    <w:rsid w:val="31FE6ED3"/>
    <w:rsid w:val="32034EF7"/>
    <w:rsid w:val="320A0B79"/>
    <w:rsid w:val="321E0000"/>
    <w:rsid w:val="32227046"/>
    <w:rsid w:val="322D6330"/>
    <w:rsid w:val="322F72FD"/>
    <w:rsid w:val="323B423F"/>
    <w:rsid w:val="324E5765"/>
    <w:rsid w:val="326012E5"/>
    <w:rsid w:val="32740EE4"/>
    <w:rsid w:val="32AE5367"/>
    <w:rsid w:val="32AE6D2D"/>
    <w:rsid w:val="32AF2647"/>
    <w:rsid w:val="32B527CB"/>
    <w:rsid w:val="32E63698"/>
    <w:rsid w:val="32EB76C4"/>
    <w:rsid w:val="32FC04D8"/>
    <w:rsid w:val="331407E5"/>
    <w:rsid w:val="332548F5"/>
    <w:rsid w:val="3352142F"/>
    <w:rsid w:val="33575C9B"/>
    <w:rsid w:val="33877AB9"/>
    <w:rsid w:val="3396246C"/>
    <w:rsid w:val="339A574D"/>
    <w:rsid w:val="33A05929"/>
    <w:rsid w:val="33A90DB1"/>
    <w:rsid w:val="33AD0E22"/>
    <w:rsid w:val="33C160D9"/>
    <w:rsid w:val="33C1613D"/>
    <w:rsid w:val="33C177E9"/>
    <w:rsid w:val="34286B5A"/>
    <w:rsid w:val="344169F3"/>
    <w:rsid w:val="34570623"/>
    <w:rsid w:val="346E08C1"/>
    <w:rsid w:val="347602F3"/>
    <w:rsid w:val="348D2247"/>
    <w:rsid w:val="349B073F"/>
    <w:rsid w:val="349C060F"/>
    <w:rsid w:val="34C041C7"/>
    <w:rsid w:val="34D800A6"/>
    <w:rsid w:val="34DC6DB0"/>
    <w:rsid w:val="34DF0332"/>
    <w:rsid w:val="34EC10E7"/>
    <w:rsid w:val="34F82570"/>
    <w:rsid w:val="35096AD8"/>
    <w:rsid w:val="35276634"/>
    <w:rsid w:val="352C4492"/>
    <w:rsid w:val="35480325"/>
    <w:rsid w:val="35496EEB"/>
    <w:rsid w:val="35662FFA"/>
    <w:rsid w:val="35733D5E"/>
    <w:rsid w:val="35817D82"/>
    <w:rsid w:val="359A04A0"/>
    <w:rsid w:val="359A588F"/>
    <w:rsid w:val="359C04E7"/>
    <w:rsid w:val="35A70590"/>
    <w:rsid w:val="35AF0E81"/>
    <w:rsid w:val="35B62879"/>
    <w:rsid w:val="35BB1FB7"/>
    <w:rsid w:val="35D51839"/>
    <w:rsid w:val="35E12B4D"/>
    <w:rsid w:val="35F075F7"/>
    <w:rsid w:val="35FE27C0"/>
    <w:rsid w:val="36004A7F"/>
    <w:rsid w:val="36034D29"/>
    <w:rsid w:val="361868E8"/>
    <w:rsid w:val="36652985"/>
    <w:rsid w:val="36665812"/>
    <w:rsid w:val="36767BF1"/>
    <w:rsid w:val="367E5D7D"/>
    <w:rsid w:val="3682256B"/>
    <w:rsid w:val="368A32DD"/>
    <w:rsid w:val="368D67FF"/>
    <w:rsid w:val="36A83C35"/>
    <w:rsid w:val="36B4280A"/>
    <w:rsid w:val="36BF3BC4"/>
    <w:rsid w:val="36C3624A"/>
    <w:rsid w:val="36CB194C"/>
    <w:rsid w:val="36E90E9A"/>
    <w:rsid w:val="36F118AF"/>
    <w:rsid w:val="36F634C3"/>
    <w:rsid w:val="37097B19"/>
    <w:rsid w:val="37185DEE"/>
    <w:rsid w:val="37220F6D"/>
    <w:rsid w:val="37260A56"/>
    <w:rsid w:val="37422DA3"/>
    <w:rsid w:val="376500E9"/>
    <w:rsid w:val="379230DE"/>
    <w:rsid w:val="379C7528"/>
    <w:rsid w:val="37B502A5"/>
    <w:rsid w:val="37D00185"/>
    <w:rsid w:val="37F30DCD"/>
    <w:rsid w:val="37F62CAF"/>
    <w:rsid w:val="3811710E"/>
    <w:rsid w:val="381965A9"/>
    <w:rsid w:val="382D546A"/>
    <w:rsid w:val="38667DB2"/>
    <w:rsid w:val="387A41A0"/>
    <w:rsid w:val="387D13A4"/>
    <w:rsid w:val="388F0B60"/>
    <w:rsid w:val="38C20ECB"/>
    <w:rsid w:val="39137979"/>
    <w:rsid w:val="39444E3A"/>
    <w:rsid w:val="395F2FB5"/>
    <w:rsid w:val="396D20A7"/>
    <w:rsid w:val="3983319F"/>
    <w:rsid w:val="39B964AD"/>
    <w:rsid w:val="39FD5AB9"/>
    <w:rsid w:val="3A0260B6"/>
    <w:rsid w:val="3A1251B9"/>
    <w:rsid w:val="3A490E5D"/>
    <w:rsid w:val="3A4C6F9F"/>
    <w:rsid w:val="3A5A3C70"/>
    <w:rsid w:val="3A627621"/>
    <w:rsid w:val="3A627D1B"/>
    <w:rsid w:val="3AAF7D76"/>
    <w:rsid w:val="3B10336C"/>
    <w:rsid w:val="3B1B298D"/>
    <w:rsid w:val="3B2B6459"/>
    <w:rsid w:val="3B3A3DE1"/>
    <w:rsid w:val="3B411574"/>
    <w:rsid w:val="3B5667D4"/>
    <w:rsid w:val="3B6B0CCD"/>
    <w:rsid w:val="3B6B6E00"/>
    <w:rsid w:val="3B8B683B"/>
    <w:rsid w:val="3B987408"/>
    <w:rsid w:val="3BB6676E"/>
    <w:rsid w:val="3BEC612F"/>
    <w:rsid w:val="3BF03382"/>
    <w:rsid w:val="3BFA7BAE"/>
    <w:rsid w:val="3C013905"/>
    <w:rsid w:val="3C0E23B1"/>
    <w:rsid w:val="3C1C128E"/>
    <w:rsid w:val="3C3A346E"/>
    <w:rsid w:val="3C4C22F5"/>
    <w:rsid w:val="3C615846"/>
    <w:rsid w:val="3C9457D3"/>
    <w:rsid w:val="3C972E4E"/>
    <w:rsid w:val="3C9F3A01"/>
    <w:rsid w:val="3CC87520"/>
    <w:rsid w:val="3CEF0C08"/>
    <w:rsid w:val="3D1F6531"/>
    <w:rsid w:val="3D276CBF"/>
    <w:rsid w:val="3D336385"/>
    <w:rsid w:val="3D4A018D"/>
    <w:rsid w:val="3D56199C"/>
    <w:rsid w:val="3D66200F"/>
    <w:rsid w:val="3DC009AE"/>
    <w:rsid w:val="3DC752D0"/>
    <w:rsid w:val="3DD94021"/>
    <w:rsid w:val="3DDC16F0"/>
    <w:rsid w:val="3DE40499"/>
    <w:rsid w:val="3E033F8F"/>
    <w:rsid w:val="3E046E8C"/>
    <w:rsid w:val="3E2609B2"/>
    <w:rsid w:val="3E4341BC"/>
    <w:rsid w:val="3E6723E8"/>
    <w:rsid w:val="3E7765C9"/>
    <w:rsid w:val="3E8E0F5D"/>
    <w:rsid w:val="3E9D72F5"/>
    <w:rsid w:val="3EA34249"/>
    <w:rsid w:val="3EBE4EC4"/>
    <w:rsid w:val="3ED46460"/>
    <w:rsid w:val="3EE436AE"/>
    <w:rsid w:val="3EF43876"/>
    <w:rsid w:val="3F1074DA"/>
    <w:rsid w:val="3F120D45"/>
    <w:rsid w:val="3F2834C7"/>
    <w:rsid w:val="3F4A5777"/>
    <w:rsid w:val="3F6525D4"/>
    <w:rsid w:val="3F666D76"/>
    <w:rsid w:val="3FA90950"/>
    <w:rsid w:val="3FCC141C"/>
    <w:rsid w:val="40077A77"/>
    <w:rsid w:val="405718FF"/>
    <w:rsid w:val="406E5AEA"/>
    <w:rsid w:val="4071429C"/>
    <w:rsid w:val="40861EE8"/>
    <w:rsid w:val="40A26155"/>
    <w:rsid w:val="40B54CEB"/>
    <w:rsid w:val="40BD100F"/>
    <w:rsid w:val="40CE1B9F"/>
    <w:rsid w:val="40F92C04"/>
    <w:rsid w:val="40FB21C9"/>
    <w:rsid w:val="40FB365A"/>
    <w:rsid w:val="40FE333A"/>
    <w:rsid w:val="41576FE1"/>
    <w:rsid w:val="416C45C5"/>
    <w:rsid w:val="417479EC"/>
    <w:rsid w:val="417B0732"/>
    <w:rsid w:val="419D57FD"/>
    <w:rsid w:val="41A714C1"/>
    <w:rsid w:val="41B66143"/>
    <w:rsid w:val="41EA4FEF"/>
    <w:rsid w:val="41F4787A"/>
    <w:rsid w:val="420B2C1A"/>
    <w:rsid w:val="420D41F6"/>
    <w:rsid w:val="42243997"/>
    <w:rsid w:val="424244ED"/>
    <w:rsid w:val="4258464E"/>
    <w:rsid w:val="425C2A3B"/>
    <w:rsid w:val="42CC6773"/>
    <w:rsid w:val="42D61E99"/>
    <w:rsid w:val="42E04FC8"/>
    <w:rsid w:val="42E951AF"/>
    <w:rsid w:val="42F65E05"/>
    <w:rsid w:val="43151E19"/>
    <w:rsid w:val="432307B8"/>
    <w:rsid w:val="435C5B19"/>
    <w:rsid w:val="43717586"/>
    <w:rsid w:val="43724658"/>
    <w:rsid w:val="43802FDB"/>
    <w:rsid w:val="43A838BC"/>
    <w:rsid w:val="43DD6DD0"/>
    <w:rsid w:val="43E12A0C"/>
    <w:rsid w:val="43F5530B"/>
    <w:rsid w:val="43FE0DFD"/>
    <w:rsid w:val="443F1622"/>
    <w:rsid w:val="4446221C"/>
    <w:rsid w:val="44655564"/>
    <w:rsid w:val="446A386D"/>
    <w:rsid w:val="446B3CEC"/>
    <w:rsid w:val="44EC768F"/>
    <w:rsid w:val="45206EBA"/>
    <w:rsid w:val="452D2257"/>
    <w:rsid w:val="453D01DD"/>
    <w:rsid w:val="455B1D38"/>
    <w:rsid w:val="455F50B6"/>
    <w:rsid w:val="459B595C"/>
    <w:rsid w:val="46027B5A"/>
    <w:rsid w:val="46130F45"/>
    <w:rsid w:val="46156ED4"/>
    <w:rsid w:val="461A71E7"/>
    <w:rsid w:val="462279C2"/>
    <w:rsid w:val="46286AAD"/>
    <w:rsid w:val="46442725"/>
    <w:rsid w:val="46581BA0"/>
    <w:rsid w:val="46712383"/>
    <w:rsid w:val="46993145"/>
    <w:rsid w:val="46CB28E3"/>
    <w:rsid w:val="46CC737E"/>
    <w:rsid w:val="46FB2217"/>
    <w:rsid w:val="47056242"/>
    <w:rsid w:val="47115BE8"/>
    <w:rsid w:val="47216C6F"/>
    <w:rsid w:val="47650842"/>
    <w:rsid w:val="479B7D01"/>
    <w:rsid w:val="47B2035D"/>
    <w:rsid w:val="47B8162F"/>
    <w:rsid w:val="47EC55F6"/>
    <w:rsid w:val="47F32D16"/>
    <w:rsid w:val="480902FD"/>
    <w:rsid w:val="482C7C43"/>
    <w:rsid w:val="483464A7"/>
    <w:rsid w:val="485C0FE5"/>
    <w:rsid w:val="48635969"/>
    <w:rsid w:val="486878D3"/>
    <w:rsid w:val="486B46EA"/>
    <w:rsid w:val="48927690"/>
    <w:rsid w:val="489B505C"/>
    <w:rsid w:val="48AC56FF"/>
    <w:rsid w:val="48B1257B"/>
    <w:rsid w:val="48D73837"/>
    <w:rsid w:val="48DD0BB3"/>
    <w:rsid w:val="48DE2E03"/>
    <w:rsid w:val="48EF0CBB"/>
    <w:rsid w:val="48F41D80"/>
    <w:rsid w:val="492A7F5D"/>
    <w:rsid w:val="492E7A1C"/>
    <w:rsid w:val="49441414"/>
    <w:rsid w:val="49595073"/>
    <w:rsid w:val="49A91BB4"/>
    <w:rsid w:val="49C24B30"/>
    <w:rsid w:val="49C40B66"/>
    <w:rsid w:val="49E63E29"/>
    <w:rsid w:val="49EB23A0"/>
    <w:rsid w:val="4A003493"/>
    <w:rsid w:val="4A03056C"/>
    <w:rsid w:val="4A121BA3"/>
    <w:rsid w:val="4A2829BB"/>
    <w:rsid w:val="4A2A0707"/>
    <w:rsid w:val="4A4206B8"/>
    <w:rsid w:val="4A5D0A54"/>
    <w:rsid w:val="4A63255C"/>
    <w:rsid w:val="4A6746E8"/>
    <w:rsid w:val="4A756174"/>
    <w:rsid w:val="4A7637CE"/>
    <w:rsid w:val="4A791578"/>
    <w:rsid w:val="4AC07235"/>
    <w:rsid w:val="4AC33668"/>
    <w:rsid w:val="4AC3739E"/>
    <w:rsid w:val="4AC84E87"/>
    <w:rsid w:val="4AD77AF3"/>
    <w:rsid w:val="4ADD338E"/>
    <w:rsid w:val="4AE14BBF"/>
    <w:rsid w:val="4B072277"/>
    <w:rsid w:val="4B151320"/>
    <w:rsid w:val="4B1577C2"/>
    <w:rsid w:val="4B2B211F"/>
    <w:rsid w:val="4B2C5325"/>
    <w:rsid w:val="4B441D82"/>
    <w:rsid w:val="4B444188"/>
    <w:rsid w:val="4B691F3B"/>
    <w:rsid w:val="4B695C00"/>
    <w:rsid w:val="4B7E27D0"/>
    <w:rsid w:val="4BB01473"/>
    <w:rsid w:val="4BD8338A"/>
    <w:rsid w:val="4BF157C0"/>
    <w:rsid w:val="4C080ED6"/>
    <w:rsid w:val="4C200ACE"/>
    <w:rsid w:val="4C2C1428"/>
    <w:rsid w:val="4C3260D1"/>
    <w:rsid w:val="4C39081F"/>
    <w:rsid w:val="4C450A23"/>
    <w:rsid w:val="4C4846CF"/>
    <w:rsid w:val="4C7729B4"/>
    <w:rsid w:val="4C7B68EF"/>
    <w:rsid w:val="4C8869D4"/>
    <w:rsid w:val="4CA77B53"/>
    <w:rsid w:val="4CAD45D0"/>
    <w:rsid w:val="4CD57A4E"/>
    <w:rsid w:val="4CD7288C"/>
    <w:rsid w:val="4CF65898"/>
    <w:rsid w:val="4D0C3E3D"/>
    <w:rsid w:val="4D12089C"/>
    <w:rsid w:val="4D467EC5"/>
    <w:rsid w:val="4D622B5C"/>
    <w:rsid w:val="4D6839FD"/>
    <w:rsid w:val="4D684DBA"/>
    <w:rsid w:val="4D783C1E"/>
    <w:rsid w:val="4D785CD9"/>
    <w:rsid w:val="4D8E4285"/>
    <w:rsid w:val="4DA35022"/>
    <w:rsid w:val="4DA81BA1"/>
    <w:rsid w:val="4DAE163C"/>
    <w:rsid w:val="4DAF2A3A"/>
    <w:rsid w:val="4DAF2AC6"/>
    <w:rsid w:val="4DC26080"/>
    <w:rsid w:val="4DE61DD8"/>
    <w:rsid w:val="4DFB6A0F"/>
    <w:rsid w:val="4E154AC3"/>
    <w:rsid w:val="4E312D24"/>
    <w:rsid w:val="4E313082"/>
    <w:rsid w:val="4E5114A7"/>
    <w:rsid w:val="4E5C67E3"/>
    <w:rsid w:val="4E662D7A"/>
    <w:rsid w:val="4E7C0440"/>
    <w:rsid w:val="4E7F7A61"/>
    <w:rsid w:val="4E867419"/>
    <w:rsid w:val="4E8B58FD"/>
    <w:rsid w:val="4E985B09"/>
    <w:rsid w:val="4EA41C8A"/>
    <w:rsid w:val="4EAA161C"/>
    <w:rsid w:val="4EAC4A36"/>
    <w:rsid w:val="4EAE034C"/>
    <w:rsid w:val="4EC2442C"/>
    <w:rsid w:val="4EC61E83"/>
    <w:rsid w:val="4EC82FF3"/>
    <w:rsid w:val="4EDD0F38"/>
    <w:rsid w:val="4F23541F"/>
    <w:rsid w:val="4F3265ED"/>
    <w:rsid w:val="4F8449E9"/>
    <w:rsid w:val="4FC44A25"/>
    <w:rsid w:val="4FDB399B"/>
    <w:rsid w:val="4FE12DAE"/>
    <w:rsid w:val="501D3BAF"/>
    <w:rsid w:val="50215BE3"/>
    <w:rsid w:val="50226E86"/>
    <w:rsid w:val="50272D29"/>
    <w:rsid w:val="503E64B1"/>
    <w:rsid w:val="504A1193"/>
    <w:rsid w:val="505D63A3"/>
    <w:rsid w:val="506373B7"/>
    <w:rsid w:val="508054B1"/>
    <w:rsid w:val="50B37BBD"/>
    <w:rsid w:val="50B84CE4"/>
    <w:rsid w:val="50C01D3C"/>
    <w:rsid w:val="50D634C8"/>
    <w:rsid w:val="50DB3345"/>
    <w:rsid w:val="512B35FC"/>
    <w:rsid w:val="51346DFF"/>
    <w:rsid w:val="51361077"/>
    <w:rsid w:val="51492B95"/>
    <w:rsid w:val="518C3AEE"/>
    <w:rsid w:val="519473CD"/>
    <w:rsid w:val="51B86A88"/>
    <w:rsid w:val="51BD216A"/>
    <w:rsid w:val="51FF7FBB"/>
    <w:rsid w:val="520156D5"/>
    <w:rsid w:val="52067E6F"/>
    <w:rsid w:val="520F70CB"/>
    <w:rsid w:val="52242754"/>
    <w:rsid w:val="5261672F"/>
    <w:rsid w:val="52701B76"/>
    <w:rsid w:val="529F12B1"/>
    <w:rsid w:val="52A70AFE"/>
    <w:rsid w:val="52B9310F"/>
    <w:rsid w:val="52E13D74"/>
    <w:rsid w:val="52E21BDA"/>
    <w:rsid w:val="53054ED7"/>
    <w:rsid w:val="530805BF"/>
    <w:rsid w:val="531121DD"/>
    <w:rsid w:val="531F1B05"/>
    <w:rsid w:val="531F3762"/>
    <w:rsid w:val="535327E0"/>
    <w:rsid w:val="535501B6"/>
    <w:rsid w:val="5365069D"/>
    <w:rsid w:val="536A4AE9"/>
    <w:rsid w:val="53B66BFE"/>
    <w:rsid w:val="53D503C9"/>
    <w:rsid w:val="53D74B0B"/>
    <w:rsid w:val="53E0406F"/>
    <w:rsid w:val="53EA71A5"/>
    <w:rsid w:val="540737C5"/>
    <w:rsid w:val="5414476B"/>
    <w:rsid w:val="541B5C9C"/>
    <w:rsid w:val="542139FC"/>
    <w:rsid w:val="543C41FD"/>
    <w:rsid w:val="54443392"/>
    <w:rsid w:val="54662079"/>
    <w:rsid w:val="54735D92"/>
    <w:rsid w:val="547A38EE"/>
    <w:rsid w:val="549A4A0E"/>
    <w:rsid w:val="549D3B98"/>
    <w:rsid w:val="54B41E32"/>
    <w:rsid w:val="54EB2242"/>
    <w:rsid w:val="54FC1B65"/>
    <w:rsid w:val="55381871"/>
    <w:rsid w:val="55411FC5"/>
    <w:rsid w:val="557D13DC"/>
    <w:rsid w:val="55AB4E3F"/>
    <w:rsid w:val="55B0128D"/>
    <w:rsid w:val="55B14BE7"/>
    <w:rsid w:val="55BD1150"/>
    <w:rsid w:val="55D17155"/>
    <w:rsid w:val="55D73A10"/>
    <w:rsid w:val="55DD2A48"/>
    <w:rsid w:val="55DF3E0F"/>
    <w:rsid w:val="55E5600C"/>
    <w:rsid w:val="55EB62F6"/>
    <w:rsid w:val="55EE77BD"/>
    <w:rsid w:val="55FB3D74"/>
    <w:rsid w:val="55FC759A"/>
    <w:rsid w:val="56142344"/>
    <w:rsid w:val="561A52F2"/>
    <w:rsid w:val="568110FA"/>
    <w:rsid w:val="568C195C"/>
    <w:rsid w:val="56953A44"/>
    <w:rsid w:val="569E1370"/>
    <w:rsid w:val="56A91FAD"/>
    <w:rsid w:val="56B56870"/>
    <w:rsid w:val="56BE6921"/>
    <w:rsid w:val="56C82681"/>
    <w:rsid w:val="56C93A64"/>
    <w:rsid w:val="56E30A78"/>
    <w:rsid w:val="56F31E2B"/>
    <w:rsid w:val="570A5ABF"/>
    <w:rsid w:val="570B1838"/>
    <w:rsid w:val="576A5C0B"/>
    <w:rsid w:val="57A64843"/>
    <w:rsid w:val="57B31F48"/>
    <w:rsid w:val="57E4505E"/>
    <w:rsid w:val="57E93F62"/>
    <w:rsid w:val="57EB545F"/>
    <w:rsid w:val="57FE7A91"/>
    <w:rsid w:val="5810679C"/>
    <w:rsid w:val="5814423C"/>
    <w:rsid w:val="58176B99"/>
    <w:rsid w:val="581E5C06"/>
    <w:rsid w:val="582E5D3B"/>
    <w:rsid w:val="58681378"/>
    <w:rsid w:val="586F3F90"/>
    <w:rsid w:val="58BA3F23"/>
    <w:rsid w:val="58EC7933"/>
    <w:rsid w:val="58F81760"/>
    <w:rsid w:val="591277FC"/>
    <w:rsid w:val="591E34CA"/>
    <w:rsid w:val="5922731D"/>
    <w:rsid w:val="592724ED"/>
    <w:rsid w:val="592C0174"/>
    <w:rsid w:val="5930204B"/>
    <w:rsid w:val="59810A14"/>
    <w:rsid w:val="59B14D31"/>
    <w:rsid w:val="59B87DC7"/>
    <w:rsid w:val="59CD115A"/>
    <w:rsid w:val="59E20D94"/>
    <w:rsid w:val="59EE264C"/>
    <w:rsid w:val="59F7394E"/>
    <w:rsid w:val="5A237A4B"/>
    <w:rsid w:val="5A53441A"/>
    <w:rsid w:val="5A5436D8"/>
    <w:rsid w:val="5A6B3CBE"/>
    <w:rsid w:val="5A875679"/>
    <w:rsid w:val="5A8F2EFA"/>
    <w:rsid w:val="5A9B34C3"/>
    <w:rsid w:val="5A9D391A"/>
    <w:rsid w:val="5AB97340"/>
    <w:rsid w:val="5AEB3532"/>
    <w:rsid w:val="5AF36DEF"/>
    <w:rsid w:val="5B07480B"/>
    <w:rsid w:val="5B0E18F6"/>
    <w:rsid w:val="5B0E3521"/>
    <w:rsid w:val="5B374483"/>
    <w:rsid w:val="5B400034"/>
    <w:rsid w:val="5B5A4576"/>
    <w:rsid w:val="5B5D32C0"/>
    <w:rsid w:val="5B5D7C28"/>
    <w:rsid w:val="5B727D6F"/>
    <w:rsid w:val="5BA1276A"/>
    <w:rsid w:val="5BB47733"/>
    <w:rsid w:val="5BC553E0"/>
    <w:rsid w:val="5C040A67"/>
    <w:rsid w:val="5C0B43A1"/>
    <w:rsid w:val="5C3822EA"/>
    <w:rsid w:val="5C5A211C"/>
    <w:rsid w:val="5C9323C0"/>
    <w:rsid w:val="5CC6222F"/>
    <w:rsid w:val="5CC86E3B"/>
    <w:rsid w:val="5D07083D"/>
    <w:rsid w:val="5D084CD2"/>
    <w:rsid w:val="5D0E3E30"/>
    <w:rsid w:val="5D287123"/>
    <w:rsid w:val="5D2F36E0"/>
    <w:rsid w:val="5D371C23"/>
    <w:rsid w:val="5D4519DC"/>
    <w:rsid w:val="5D4558C3"/>
    <w:rsid w:val="5D470C70"/>
    <w:rsid w:val="5D486F2C"/>
    <w:rsid w:val="5D5C08B0"/>
    <w:rsid w:val="5D7919B6"/>
    <w:rsid w:val="5D7B7529"/>
    <w:rsid w:val="5D8C1DE7"/>
    <w:rsid w:val="5DDD3FE1"/>
    <w:rsid w:val="5E0343C2"/>
    <w:rsid w:val="5E0E14FD"/>
    <w:rsid w:val="5E122F78"/>
    <w:rsid w:val="5E1A2C71"/>
    <w:rsid w:val="5E393A88"/>
    <w:rsid w:val="5E770DF4"/>
    <w:rsid w:val="5E961A9D"/>
    <w:rsid w:val="5E9A272A"/>
    <w:rsid w:val="5EA20DA4"/>
    <w:rsid w:val="5ED73149"/>
    <w:rsid w:val="5EEE22CE"/>
    <w:rsid w:val="5F1C0E93"/>
    <w:rsid w:val="5F1F4231"/>
    <w:rsid w:val="5F7F7267"/>
    <w:rsid w:val="5F934FFC"/>
    <w:rsid w:val="5FB81C1A"/>
    <w:rsid w:val="5FF325CC"/>
    <w:rsid w:val="60037EFF"/>
    <w:rsid w:val="60177392"/>
    <w:rsid w:val="60287186"/>
    <w:rsid w:val="60302FB9"/>
    <w:rsid w:val="608275A8"/>
    <w:rsid w:val="60922AFF"/>
    <w:rsid w:val="60A21F36"/>
    <w:rsid w:val="60A63B82"/>
    <w:rsid w:val="60E37556"/>
    <w:rsid w:val="60F13ADF"/>
    <w:rsid w:val="60F15600"/>
    <w:rsid w:val="60F33F59"/>
    <w:rsid w:val="60F43298"/>
    <w:rsid w:val="61005233"/>
    <w:rsid w:val="61050688"/>
    <w:rsid w:val="611A7CFA"/>
    <w:rsid w:val="612E48A9"/>
    <w:rsid w:val="61354296"/>
    <w:rsid w:val="61541340"/>
    <w:rsid w:val="61790E98"/>
    <w:rsid w:val="617B70BB"/>
    <w:rsid w:val="618B5A4F"/>
    <w:rsid w:val="618E7D26"/>
    <w:rsid w:val="61BB0C98"/>
    <w:rsid w:val="61E52577"/>
    <w:rsid w:val="621263D3"/>
    <w:rsid w:val="6241226C"/>
    <w:rsid w:val="62510674"/>
    <w:rsid w:val="62A44D92"/>
    <w:rsid w:val="62A6034D"/>
    <w:rsid w:val="62B14D59"/>
    <w:rsid w:val="62B966AA"/>
    <w:rsid w:val="62D3717D"/>
    <w:rsid w:val="62DB6914"/>
    <w:rsid w:val="63083B22"/>
    <w:rsid w:val="630A1AD0"/>
    <w:rsid w:val="63391962"/>
    <w:rsid w:val="634C32FF"/>
    <w:rsid w:val="635843F8"/>
    <w:rsid w:val="637335B6"/>
    <w:rsid w:val="63833090"/>
    <w:rsid w:val="63925947"/>
    <w:rsid w:val="63980E4E"/>
    <w:rsid w:val="639979FD"/>
    <w:rsid w:val="63E016D4"/>
    <w:rsid w:val="63E721B5"/>
    <w:rsid w:val="64373A59"/>
    <w:rsid w:val="64493B42"/>
    <w:rsid w:val="644A0F4E"/>
    <w:rsid w:val="646F0612"/>
    <w:rsid w:val="64C824F6"/>
    <w:rsid w:val="650738BE"/>
    <w:rsid w:val="650C31BE"/>
    <w:rsid w:val="65176AFA"/>
    <w:rsid w:val="6524076C"/>
    <w:rsid w:val="656732E5"/>
    <w:rsid w:val="65721728"/>
    <w:rsid w:val="658C3B3B"/>
    <w:rsid w:val="659D21F5"/>
    <w:rsid w:val="65C54AF5"/>
    <w:rsid w:val="65E32115"/>
    <w:rsid w:val="65E36531"/>
    <w:rsid w:val="65EF7A9F"/>
    <w:rsid w:val="660D680D"/>
    <w:rsid w:val="661D060B"/>
    <w:rsid w:val="665761F7"/>
    <w:rsid w:val="6672115B"/>
    <w:rsid w:val="66840BAC"/>
    <w:rsid w:val="668D2D3E"/>
    <w:rsid w:val="66A435A0"/>
    <w:rsid w:val="66C83626"/>
    <w:rsid w:val="66D779F5"/>
    <w:rsid w:val="66E449CD"/>
    <w:rsid w:val="66ED1E21"/>
    <w:rsid w:val="67015263"/>
    <w:rsid w:val="670442EF"/>
    <w:rsid w:val="67215FA7"/>
    <w:rsid w:val="67290C63"/>
    <w:rsid w:val="674A08F7"/>
    <w:rsid w:val="67635188"/>
    <w:rsid w:val="676F6C04"/>
    <w:rsid w:val="67A223C4"/>
    <w:rsid w:val="67A94B70"/>
    <w:rsid w:val="67B718F8"/>
    <w:rsid w:val="67BB3C72"/>
    <w:rsid w:val="67CB4700"/>
    <w:rsid w:val="67EA67FB"/>
    <w:rsid w:val="680B181F"/>
    <w:rsid w:val="683D023B"/>
    <w:rsid w:val="68607C52"/>
    <w:rsid w:val="686C6205"/>
    <w:rsid w:val="68AA333C"/>
    <w:rsid w:val="68FA6A17"/>
    <w:rsid w:val="69090A44"/>
    <w:rsid w:val="691A3A8D"/>
    <w:rsid w:val="691C1682"/>
    <w:rsid w:val="69213D2F"/>
    <w:rsid w:val="692A1FF1"/>
    <w:rsid w:val="69496FEA"/>
    <w:rsid w:val="694E4CC4"/>
    <w:rsid w:val="69591B82"/>
    <w:rsid w:val="696C0FA5"/>
    <w:rsid w:val="697E13EE"/>
    <w:rsid w:val="69CB19EB"/>
    <w:rsid w:val="69D26BF7"/>
    <w:rsid w:val="69F17DAC"/>
    <w:rsid w:val="69F200D0"/>
    <w:rsid w:val="69F92132"/>
    <w:rsid w:val="6A155BC7"/>
    <w:rsid w:val="6A2904FB"/>
    <w:rsid w:val="6A7E7E3F"/>
    <w:rsid w:val="6AA969A5"/>
    <w:rsid w:val="6AB9725D"/>
    <w:rsid w:val="6AD30993"/>
    <w:rsid w:val="6AEE3FFA"/>
    <w:rsid w:val="6B0132F4"/>
    <w:rsid w:val="6B0614AE"/>
    <w:rsid w:val="6B071A62"/>
    <w:rsid w:val="6B1F7E43"/>
    <w:rsid w:val="6B2B4376"/>
    <w:rsid w:val="6B321B41"/>
    <w:rsid w:val="6B3A09CE"/>
    <w:rsid w:val="6B5E49C4"/>
    <w:rsid w:val="6B663BD4"/>
    <w:rsid w:val="6B791A0A"/>
    <w:rsid w:val="6B837947"/>
    <w:rsid w:val="6B9C6D5F"/>
    <w:rsid w:val="6B9F5093"/>
    <w:rsid w:val="6BA66EA1"/>
    <w:rsid w:val="6BC550C5"/>
    <w:rsid w:val="6BEB7C42"/>
    <w:rsid w:val="6C47110C"/>
    <w:rsid w:val="6C4940B2"/>
    <w:rsid w:val="6C4C34D3"/>
    <w:rsid w:val="6C4F5391"/>
    <w:rsid w:val="6CAB2BE3"/>
    <w:rsid w:val="6CB00102"/>
    <w:rsid w:val="6D414258"/>
    <w:rsid w:val="6D620634"/>
    <w:rsid w:val="6D6B4240"/>
    <w:rsid w:val="6D6B4E55"/>
    <w:rsid w:val="6D906289"/>
    <w:rsid w:val="6D940381"/>
    <w:rsid w:val="6D9D4DD4"/>
    <w:rsid w:val="6DBB69E8"/>
    <w:rsid w:val="6DC72505"/>
    <w:rsid w:val="6DD55A93"/>
    <w:rsid w:val="6DD8218D"/>
    <w:rsid w:val="6E2A7BD8"/>
    <w:rsid w:val="6E4E31ED"/>
    <w:rsid w:val="6E874863"/>
    <w:rsid w:val="6E8D0CB5"/>
    <w:rsid w:val="6E9B1AB0"/>
    <w:rsid w:val="6EB256D3"/>
    <w:rsid w:val="6F076F90"/>
    <w:rsid w:val="6F345767"/>
    <w:rsid w:val="6F475ABF"/>
    <w:rsid w:val="6F4B20F3"/>
    <w:rsid w:val="6F6B5C12"/>
    <w:rsid w:val="6F7C023F"/>
    <w:rsid w:val="6F8F0E00"/>
    <w:rsid w:val="6F963F3C"/>
    <w:rsid w:val="6FA046F1"/>
    <w:rsid w:val="6FA128E1"/>
    <w:rsid w:val="6FA2729F"/>
    <w:rsid w:val="6FA943F8"/>
    <w:rsid w:val="6FA97CBF"/>
    <w:rsid w:val="6FB16DFB"/>
    <w:rsid w:val="6FB27795"/>
    <w:rsid w:val="6FB6588C"/>
    <w:rsid w:val="6FBC464C"/>
    <w:rsid w:val="6FC378AA"/>
    <w:rsid w:val="6FD21BFC"/>
    <w:rsid w:val="6FDD5CF0"/>
    <w:rsid w:val="6FDE2458"/>
    <w:rsid w:val="7001774D"/>
    <w:rsid w:val="705567CE"/>
    <w:rsid w:val="705D179C"/>
    <w:rsid w:val="70830DBB"/>
    <w:rsid w:val="70980776"/>
    <w:rsid w:val="709E3A43"/>
    <w:rsid w:val="709E4534"/>
    <w:rsid w:val="70C81DDB"/>
    <w:rsid w:val="70DD1EC9"/>
    <w:rsid w:val="70E343D2"/>
    <w:rsid w:val="70F32C19"/>
    <w:rsid w:val="710E42D2"/>
    <w:rsid w:val="71453E6C"/>
    <w:rsid w:val="71482E34"/>
    <w:rsid w:val="71692130"/>
    <w:rsid w:val="71931F36"/>
    <w:rsid w:val="71B42F2D"/>
    <w:rsid w:val="71BD1768"/>
    <w:rsid w:val="71D42FC3"/>
    <w:rsid w:val="71DB7321"/>
    <w:rsid w:val="71F22B3F"/>
    <w:rsid w:val="7209424C"/>
    <w:rsid w:val="720B6049"/>
    <w:rsid w:val="720C379E"/>
    <w:rsid w:val="720C5828"/>
    <w:rsid w:val="721B6F56"/>
    <w:rsid w:val="72426F15"/>
    <w:rsid w:val="724837F8"/>
    <w:rsid w:val="725423E5"/>
    <w:rsid w:val="726B6957"/>
    <w:rsid w:val="727550C9"/>
    <w:rsid w:val="727A2E6F"/>
    <w:rsid w:val="72833ADD"/>
    <w:rsid w:val="7287255D"/>
    <w:rsid w:val="72875A75"/>
    <w:rsid w:val="72893E7C"/>
    <w:rsid w:val="72AA7A20"/>
    <w:rsid w:val="72AD4289"/>
    <w:rsid w:val="730D2B79"/>
    <w:rsid w:val="732711FE"/>
    <w:rsid w:val="733155A1"/>
    <w:rsid w:val="73380C7C"/>
    <w:rsid w:val="734F1B11"/>
    <w:rsid w:val="73552361"/>
    <w:rsid w:val="736C3B18"/>
    <w:rsid w:val="737708AE"/>
    <w:rsid w:val="738332B9"/>
    <w:rsid w:val="73A014C0"/>
    <w:rsid w:val="73C40ECD"/>
    <w:rsid w:val="74083BD9"/>
    <w:rsid w:val="74623DD8"/>
    <w:rsid w:val="74650618"/>
    <w:rsid w:val="746C700E"/>
    <w:rsid w:val="749403BA"/>
    <w:rsid w:val="74E0084D"/>
    <w:rsid w:val="75071439"/>
    <w:rsid w:val="750E1F70"/>
    <w:rsid w:val="752D0651"/>
    <w:rsid w:val="75517171"/>
    <w:rsid w:val="75553663"/>
    <w:rsid w:val="75702F6B"/>
    <w:rsid w:val="75B40EFE"/>
    <w:rsid w:val="75B82BB1"/>
    <w:rsid w:val="75D00B3A"/>
    <w:rsid w:val="75E0437D"/>
    <w:rsid w:val="75F538BC"/>
    <w:rsid w:val="760B3F41"/>
    <w:rsid w:val="764466C6"/>
    <w:rsid w:val="76571F31"/>
    <w:rsid w:val="767D732A"/>
    <w:rsid w:val="768073FF"/>
    <w:rsid w:val="7683745E"/>
    <w:rsid w:val="76A90FE0"/>
    <w:rsid w:val="76C57830"/>
    <w:rsid w:val="76DF2A6D"/>
    <w:rsid w:val="770C657D"/>
    <w:rsid w:val="77101275"/>
    <w:rsid w:val="77144238"/>
    <w:rsid w:val="771A5453"/>
    <w:rsid w:val="77226D3D"/>
    <w:rsid w:val="772C0C9E"/>
    <w:rsid w:val="773F3D12"/>
    <w:rsid w:val="773F5965"/>
    <w:rsid w:val="77424A1F"/>
    <w:rsid w:val="77754C38"/>
    <w:rsid w:val="778445A7"/>
    <w:rsid w:val="77B53651"/>
    <w:rsid w:val="77BC46F8"/>
    <w:rsid w:val="77C34726"/>
    <w:rsid w:val="77CE00B9"/>
    <w:rsid w:val="77DB0358"/>
    <w:rsid w:val="77FB4AAC"/>
    <w:rsid w:val="77FE0BD3"/>
    <w:rsid w:val="78034771"/>
    <w:rsid w:val="7805352D"/>
    <w:rsid w:val="784E3FE6"/>
    <w:rsid w:val="784E76E5"/>
    <w:rsid w:val="78696048"/>
    <w:rsid w:val="78853821"/>
    <w:rsid w:val="788947D3"/>
    <w:rsid w:val="789013B2"/>
    <w:rsid w:val="78A70D07"/>
    <w:rsid w:val="78A74F57"/>
    <w:rsid w:val="78B1398E"/>
    <w:rsid w:val="78CF4B62"/>
    <w:rsid w:val="78D83C5D"/>
    <w:rsid w:val="78E83C9B"/>
    <w:rsid w:val="79056024"/>
    <w:rsid w:val="790A47E4"/>
    <w:rsid w:val="792D1B05"/>
    <w:rsid w:val="793B1E8C"/>
    <w:rsid w:val="794A584A"/>
    <w:rsid w:val="7976372B"/>
    <w:rsid w:val="798C5E2B"/>
    <w:rsid w:val="799310AC"/>
    <w:rsid w:val="79A23A32"/>
    <w:rsid w:val="79A9613D"/>
    <w:rsid w:val="79CA7412"/>
    <w:rsid w:val="79E43101"/>
    <w:rsid w:val="7A0447E1"/>
    <w:rsid w:val="7A0D5B55"/>
    <w:rsid w:val="7A0F0942"/>
    <w:rsid w:val="7A1268B5"/>
    <w:rsid w:val="7A150154"/>
    <w:rsid w:val="7A284220"/>
    <w:rsid w:val="7A2E0B1F"/>
    <w:rsid w:val="7A6C1BB9"/>
    <w:rsid w:val="7A721611"/>
    <w:rsid w:val="7A7548AF"/>
    <w:rsid w:val="7A7F1DE9"/>
    <w:rsid w:val="7A883AA5"/>
    <w:rsid w:val="7A976D0C"/>
    <w:rsid w:val="7AA1714F"/>
    <w:rsid w:val="7AAC1C57"/>
    <w:rsid w:val="7AC76318"/>
    <w:rsid w:val="7ACA57D5"/>
    <w:rsid w:val="7AD058A2"/>
    <w:rsid w:val="7AE74A27"/>
    <w:rsid w:val="7AEC486E"/>
    <w:rsid w:val="7AED35A8"/>
    <w:rsid w:val="7AFC2FA1"/>
    <w:rsid w:val="7B045326"/>
    <w:rsid w:val="7B087259"/>
    <w:rsid w:val="7B121201"/>
    <w:rsid w:val="7B3977A1"/>
    <w:rsid w:val="7B402F75"/>
    <w:rsid w:val="7B4707E1"/>
    <w:rsid w:val="7B597F25"/>
    <w:rsid w:val="7B652D16"/>
    <w:rsid w:val="7B7F1F11"/>
    <w:rsid w:val="7B9529A9"/>
    <w:rsid w:val="7B953A60"/>
    <w:rsid w:val="7B9810CB"/>
    <w:rsid w:val="7BA93595"/>
    <w:rsid w:val="7BAF16F7"/>
    <w:rsid w:val="7BC60FBC"/>
    <w:rsid w:val="7C0B5E88"/>
    <w:rsid w:val="7C0F5A09"/>
    <w:rsid w:val="7C233DCB"/>
    <w:rsid w:val="7C2E2BBD"/>
    <w:rsid w:val="7C4312FA"/>
    <w:rsid w:val="7C441524"/>
    <w:rsid w:val="7C517207"/>
    <w:rsid w:val="7C577B43"/>
    <w:rsid w:val="7C6F17DC"/>
    <w:rsid w:val="7C9E52AA"/>
    <w:rsid w:val="7CA72B94"/>
    <w:rsid w:val="7CD058F2"/>
    <w:rsid w:val="7CE15AEF"/>
    <w:rsid w:val="7CF209C2"/>
    <w:rsid w:val="7CFE30F4"/>
    <w:rsid w:val="7D4C683A"/>
    <w:rsid w:val="7D6142D5"/>
    <w:rsid w:val="7D736BF4"/>
    <w:rsid w:val="7DBA4A48"/>
    <w:rsid w:val="7DC336C4"/>
    <w:rsid w:val="7DDC4109"/>
    <w:rsid w:val="7DE9070B"/>
    <w:rsid w:val="7E1975D9"/>
    <w:rsid w:val="7E1F459E"/>
    <w:rsid w:val="7E3F3584"/>
    <w:rsid w:val="7E57375B"/>
    <w:rsid w:val="7E5967D8"/>
    <w:rsid w:val="7E6C5473"/>
    <w:rsid w:val="7EA739D0"/>
    <w:rsid w:val="7EB0560F"/>
    <w:rsid w:val="7EB5326B"/>
    <w:rsid w:val="7EB85690"/>
    <w:rsid w:val="7EBC3543"/>
    <w:rsid w:val="7ECD1C92"/>
    <w:rsid w:val="7ECD4990"/>
    <w:rsid w:val="7ED1789C"/>
    <w:rsid w:val="7EDA7E4F"/>
    <w:rsid w:val="7EED660F"/>
    <w:rsid w:val="7EF33008"/>
    <w:rsid w:val="7F1258F6"/>
    <w:rsid w:val="7F2166D1"/>
    <w:rsid w:val="7F2A1F2C"/>
    <w:rsid w:val="7F875650"/>
    <w:rsid w:val="7FB40106"/>
    <w:rsid w:val="7FDD277B"/>
    <w:rsid w:val="7FE03B12"/>
    <w:rsid w:val="7FF21CBA"/>
    <w:rsid w:val="7FF52AA1"/>
    <w:rsid w:val="7FF7716B"/>
    <w:rsid w:val="7FF83498"/>
    <w:rsid w:val="BEDFB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qFormat="1" w:unhideWhenUsed="0" w:uiPriority="0" w:semiHidden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link w:val="51"/>
    <w:qFormat/>
    <w:uiPriority w:val="0"/>
    <w:pPr>
      <w:keepNext/>
      <w:keepLines/>
      <w:numPr>
        <w:ilvl w:val="0"/>
        <w:numId w:val="1"/>
      </w:numPr>
      <w:spacing w:line="360" w:lineRule="auto"/>
      <w:jc w:val="left"/>
      <w:outlineLvl w:val="0"/>
    </w:pPr>
    <w:rPr>
      <w:rFonts w:ascii="Times New Roman" w:hAnsi="Times New Roman" w:eastAsia="黑体"/>
      <w:b/>
      <w:kern w:val="44"/>
      <w:sz w:val="36"/>
    </w:rPr>
  </w:style>
  <w:style w:type="paragraph" w:styleId="3">
    <w:name w:val="heading 2"/>
    <w:basedOn w:val="1"/>
    <w:next w:val="1"/>
    <w:link w:val="50"/>
    <w:qFormat/>
    <w:uiPriority w:val="0"/>
    <w:pPr>
      <w:keepNext/>
      <w:keepLines/>
      <w:numPr>
        <w:ilvl w:val="1"/>
        <w:numId w:val="1"/>
      </w:numPr>
      <w:tabs>
        <w:tab w:val="left" w:pos="576"/>
      </w:tabs>
      <w:spacing w:line="360" w:lineRule="auto"/>
      <w:ind w:firstLine="0"/>
      <w:outlineLvl w:val="1"/>
    </w:pPr>
    <w:rPr>
      <w:rFonts w:ascii="黑体" w:hAnsi="黑体" w:eastAsia="黑体"/>
      <w:b/>
    </w:rPr>
  </w:style>
  <w:style w:type="paragraph" w:styleId="4">
    <w:name w:val="heading 3"/>
    <w:basedOn w:val="5"/>
    <w:next w:val="1"/>
    <w:link w:val="52"/>
    <w:qFormat/>
    <w:uiPriority w:val="0"/>
    <w:pPr>
      <w:keepNext/>
      <w:keepLines/>
      <w:numPr>
        <w:ilvl w:val="2"/>
        <w:numId w:val="1"/>
      </w:numPr>
      <w:tabs>
        <w:tab w:val="left" w:pos="576"/>
        <w:tab w:val="left" w:pos="1080"/>
      </w:tabs>
      <w:spacing w:line="360" w:lineRule="auto"/>
      <w:ind w:left="0" w:firstLine="0"/>
      <w:outlineLvl w:val="2"/>
    </w:pPr>
    <w:rPr>
      <w:rFonts w:ascii="楷体_GB2312" w:hAnsi="楷体_GB2312" w:eastAsia="楷体_GB2312" w:cs="Times New Roman"/>
      <w:b/>
    </w:rPr>
  </w:style>
  <w:style w:type="paragraph" w:styleId="6">
    <w:name w:val="heading 4"/>
    <w:basedOn w:val="7"/>
    <w:next w:val="1"/>
    <w:link w:val="53"/>
    <w:qFormat/>
    <w:uiPriority w:val="0"/>
    <w:pPr>
      <w:keepNext/>
      <w:keepLines/>
      <w:numPr>
        <w:ilvl w:val="3"/>
        <w:numId w:val="1"/>
      </w:numPr>
      <w:tabs>
        <w:tab w:val="left" w:pos="1080"/>
        <w:tab w:val="left" w:pos="1440"/>
      </w:tabs>
      <w:spacing w:before="280" w:after="290" w:line="376" w:lineRule="auto"/>
      <w:outlineLvl w:val="3"/>
    </w:pPr>
    <w:rPr>
      <w:rFonts w:ascii="Arial" w:hAnsi="Arial"/>
      <w:szCs w:val="20"/>
    </w:rPr>
  </w:style>
  <w:style w:type="paragraph" w:styleId="8">
    <w:name w:val="heading 5"/>
    <w:basedOn w:val="1"/>
    <w:next w:val="9"/>
    <w:qFormat/>
    <w:uiPriority w:val="0"/>
    <w:pPr>
      <w:keepNext/>
      <w:keepLines/>
      <w:numPr>
        <w:ilvl w:val="4"/>
        <w:numId w:val="1"/>
      </w:numPr>
      <w:tabs>
        <w:tab w:val="left" w:pos="1008"/>
        <w:tab w:val="left" w:pos="1440"/>
      </w:tabs>
      <w:spacing w:before="280" w:after="290" w:line="376" w:lineRule="auto"/>
      <w:outlineLvl w:val="4"/>
    </w:pPr>
    <w:rPr>
      <w:szCs w:val="20"/>
    </w:rPr>
  </w:style>
  <w:style w:type="paragraph" w:styleId="10">
    <w:name w:val="heading 6"/>
    <w:basedOn w:val="1"/>
    <w:next w:val="9"/>
    <w:qFormat/>
    <w:uiPriority w:val="0"/>
    <w:pPr>
      <w:keepNext/>
      <w:keepLines/>
      <w:numPr>
        <w:ilvl w:val="5"/>
        <w:numId w:val="1"/>
      </w:numPr>
      <w:tabs>
        <w:tab w:val="left" w:pos="1152"/>
      </w:tabs>
      <w:spacing w:before="240" w:after="64" w:line="320" w:lineRule="auto"/>
      <w:outlineLvl w:val="5"/>
    </w:pPr>
    <w:rPr>
      <w:rFonts w:ascii="Arial" w:hAnsi="Arial" w:eastAsia="黑体"/>
      <w:b/>
      <w:sz w:val="24"/>
      <w:szCs w:val="20"/>
    </w:rPr>
  </w:style>
  <w:style w:type="paragraph" w:styleId="11">
    <w:name w:val="heading 7"/>
    <w:basedOn w:val="1"/>
    <w:next w:val="9"/>
    <w:link w:val="55"/>
    <w:qFormat/>
    <w:uiPriority w:val="0"/>
    <w:pPr>
      <w:keepNext/>
      <w:keepLines/>
      <w:numPr>
        <w:ilvl w:val="6"/>
        <w:numId w:val="1"/>
      </w:numPr>
      <w:tabs>
        <w:tab w:val="left" w:pos="1296"/>
      </w:tabs>
      <w:spacing w:before="240" w:after="64" w:line="320" w:lineRule="auto"/>
      <w:outlineLvl w:val="6"/>
    </w:pPr>
    <w:rPr>
      <w:b/>
      <w:sz w:val="24"/>
      <w:szCs w:val="20"/>
    </w:rPr>
  </w:style>
  <w:style w:type="paragraph" w:styleId="12">
    <w:name w:val="heading 8"/>
    <w:basedOn w:val="1"/>
    <w:next w:val="9"/>
    <w:qFormat/>
    <w:uiPriority w:val="0"/>
    <w:pPr>
      <w:keepNext/>
      <w:keepLines/>
      <w:numPr>
        <w:ilvl w:val="7"/>
        <w:numId w:val="1"/>
      </w:numPr>
      <w:tabs>
        <w:tab w:val="left" w:pos="1440"/>
      </w:tabs>
      <w:spacing w:before="240" w:after="64" w:line="320" w:lineRule="auto"/>
      <w:outlineLvl w:val="7"/>
    </w:pPr>
    <w:rPr>
      <w:rFonts w:ascii="Arial" w:hAnsi="Arial" w:eastAsia="黑体"/>
      <w:sz w:val="24"/>
      <w:szCs w:val="20"/>
    </w:rPr>
  </w:style>
  <w:style w:type="paragraph" w:styleId="13">
    <w:name w:val="heading 9"/>
    <w:basedOn w:val="1"/>
    <w:next w:val="9"/>
    <w:qFormat/>
    <w:uiPriority w:val="0"/>
    <w:pPr>
      <w:keepNext/>
      <w:keepLines/>
      <w:numPr>
        <w:ilvl w:val="8"/>
        <w:numId w:val="1"/>
      </w:numPr>
      <w:tabs>
        <w:tab w:val="left" w:pos="1584"/>
      </w:tabs>
      <w:spacing w:before="240" w:after="64" w:line="320" w:lineRule="auto"/>
      <w:outlineLvl w:val="8"/>
    </w:pPr>
    <w:rPr>
      <w:rFonts w:ascii="Arial" w:hAnsi="Arial" w:eastAsia="黑体"/>
      <w:szCs w:val="20"/>
    </w:rPr>
  </w:style>
  <w:style w:type="character" w:default="1" w:styleId="44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工会正文"/>
    <w:basedOn w:val="1"/>
    <w:qFormat/>
    <w:uiPriority w:val="0"/>
    <w:pPr>
      <w:snapToGrid/>
      <w:spacing w:line="460" w:lineRule="exact"/>
    </w:pPr>
    <w:rPr>
      <w:rFonts w:cs="仿宋_GB2312"/>
      <w:sz w:val="32"/>
      <w:szCs w:val="32"/>
    </w:rPr>
  </w:style>
  <w:style w:type="paragraph" w:customStyle="1" w:styleId="7">
    <w:name w:val="样式4"/>
    <w:basedOn w:val="1"/>
    <w:next w:val="1"/>
    <w:qFormat/>
    <w:uiPriority w:val="0"/>
    <w:pPr>
      <w:keepNext/>
      <w:keepLines/>
      <w:ind w:firstLine="640"/>
      <w:outlineLvl w:val="3"/>
    </w:pPr>
    <w:rPr>
      <w:rFonts w:ascii="楷体_GB2312" w:hAnsi="楷体_GB2312" w:eastAsia="楷体_GB2312" w:cs="楷体_GB2312"/>
      <w:sz w:val="32"/>
      <w:szCs w:val="32"/>
    </w:rPr>
  </w:style>
  <w:style w:type="paragraph" w:styleId="9">
    <w:name w:val="Normal Indent"/>
    <w:basedOn w:val="1"/>
    <w:qFormat/>
    <w:uiPriority w:val="0"/>
    <w:pPr>
      <w:ind w:firstLine="420" w:firstLineChars="200"/>
    </w:pPr>
  </w:style>
  <w:style w:type="paragraph" w:styleId="14">
    <w:name w:val="toc 7"/>
    <w:basedOn w:val="1"/>
    <w:next w:val="1"/>
    <w:semiHidden/>
    <w:qFormat/>
    <w:uiPriority w:val="0"/>
    <w:pPr>
      <w:ind w:left="2520" w:leftChars="1200"/>
    </w:pPr>
  </w:style>
  <w:style w:type="paragraph" w:styleId="15">
    <w:name w:val="caption"/>
    <w:basedOn w:val="1"/>
    <w:next w:val="1"/>
    <w:qFormat/>
    <w:uiPriority w:val="0"/>
    <w:pPr>
      <w:keepNext/>
      <w:widowControl/>
      <w:spacing w:after="163" w:afterLines="50"/>
      <w:jc w:val="center"/>
    </w:pPr>
    <w:rPr>
      <w:rFonts w:ascii="宋体" w:hAnsi="宋体"/>
      <w:kern w:val="0"/>
      <w:sz w:val="21"/>
      <w:szCs w:val="21"/>
      <w:lang w:val="en-GB"/>
    </w:rPr>
  </w:style>
  <w:style w:type="paragraph" w:styleId="16">
    <w:name w:val="Document Map"/>
    <w:basedOn w:val="1"/>
    <w:semiHidden/>
    <w:qFormat/>
    <w:uiPriority w:val="0"/>
    <w:pPr>
      <w:shd w:val="clear" w:color="auto" w:fill="000080"/>
    </w:pPr>
  </w:style>
  <w:style w:type="paragraph" w:styleId="17">
    <w:name w:val="toa heading"/>
    <w:basedOn w:val="1"/>
    <w:next w:val="1"/>
    <w:semiHidden/>
    <w:qFormat/>
    <w:uiPriority w:val="0"/>
    <w:pPr>
      <w:spacing w:before="120"/>
    </w:pPr>
    <w:rPr>
      <w:rFonts w:ascii="Arial" w:hAnsi="Arial"/>
      <w:sz w:val="24"/>
      <w:szCs w:val="20"/>
    </w:rPr>
  </w:style>
  <w:style w:type="paragraph" w:styleId="18">
    <w:name w:val="Body Text 3"/>
    <w:basedOn w:val="1"/>
    <w:qFormat/>
    <w:uiPriority w:val="0"/>
    <w:rPr>
      <w:color w:val="00FF00"/>
    </w:rPr>
  </w:style>
  <w:style w:type="paragraph" w:styleId="19">
    <w:name w:val="Body Text"/>
    <w:basedOn w:val="1"/>
    <w:next w:val="20"/>
    <w:link w:val="54"/>
    <w:qFormat/>
    <w:uiPriority w:val="0"/>
    <w:pPr>
      <w:spacing w:line="360" w:lineRule="auto"/>
    </w:pPr>
  </w:style>
  <w:style w:type="paragraph" w:styleId="20">
    <w:name w:val="Title"/>
    <w:basedOn w:val="1"/>
    <w:next w:val="1"/>
    <w:link w:val="57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44"/>
      <w:szCs w:val="32"/>
    </w:rPr>
  </w:style>
  <w:style w:type="paragraph" w:styleId="21">
    <w:name w:val="Body Text Indent"/>
    <w:basedOn w:val="1"/>
    <w:next w:val="22"/>
    <w:qFormat/>
    <w:uiPriority w:val="0"/>
    <w:pPr>
      <w:spacing w:line="360" w:lineRule="auto"/>
      <w:ind w:firstLine="480" w:firstLineChars="200"/>
    </w:pPr>
    <w:rPr>
      <w:sz w:val="24"/>
      <w:szCs w:val="20"/>
    </w:rPr>
  </w:style>
  <w:style w:type="paragraph" w:styleId="22">
    <w:name w:val="Body Text First Indent 2"/>
    <w:basedOn w:val="21"/>
    <w:next w:val="1"/>
    <w:qFormat/>
    <w:uiPriority w:val="0"/>
    <w:pPr>
      <w:ind w:firstLine="420"/>
    </w:pPr>
    <w:rPr>
      <w:sz w:val="28"/>
    </w:rPr>
  </w:style>
  <w:style w:type="paragraph" w:styleId="23">
    <w:name w:val="toc 5"/>
    <w:basedOn w:val="1"/>
    <w:next w:val="1"/>
    <w:semiHidden/>
    <w:qFormat/>
    <w:uiPriority w:val="0"/>
    <w:pPr>
      <w:ind w:left="1680" w:leftChars="800"/>
    </w:pPr>
  </w:style>
  <w:style w:type="paragraph" w:styleId="24">
    <w:name w:val="toc 3"/>
    <w:basedOn w:val="1"/>
    <w:next w:val="1"/>
    <w:qFormat/>
    <w:uiPriority w:val="39"/>
    <w:pPr>
      <w:ind w:left="840" w:leftChars="400"/>
    </w:pPr>
  </w:style>
  <w:style w:type="paragraph" w:styleId="25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26">
    <w:name w:val="toc 8"/>
    <w:basedOn w:val="1"/>
    <w:next w:val="1"/>
    <w:semiHidden/>
    <w:qFormat/>
    <w:uiPriority w:val="0"/>
    <w:pPr>
      <w:ind w:left="2940" w:leftChars="1400"/>
    </w:pPr>
  </w:style>
  <w:style w:type="paragraph" w:styleId="27">
    <w:name w:val="Date"/>
    <w:basedOn w:val="1"/>
    <w:next w:val="1"/>
    <w:qFormat/>
    <w:uiPriority w:val="0"/>
    <w:rPr>
      <w:sz w:val="24"/>
      <w:szCs w:val="20"/>
    </w:rPr>
  </w:style>
  <w:style w:type="paragraph" w:styleId="28">
    <w:name w:val="Body Text Indent 2"/>
    <w:basedOn w:val="1"/>
    <w:qFormat/>
    <w:uiPriority w:val="0"/>
    <w:pPr>
      <w:spacing w:line="360" w:lineRule="auto"/>
      <w:ind w:firstLine="539"/>
    </w:pPr>
    <w:rPr>
      <w:sz w:val="24"/>
    </w:rPr>
  </w:style>
  <w:style w:type="paragraph" w:styleId="29">
    <w:name w:val="Balloon Text"/>
    <w:basedOn w:val="1"/>
    <w:semiHidden/>
    <w:qFormat/>
    <w:uiPriority w:val="0"/>
    <w:rPr>
      <w:sz w:val="18"/>
      <w:szCs w:val="18"/>
    </w:rPr>
  </w:style>
  <w:style w:type="paragraph" w:styleId="3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1">
    <w:name w:val="header"/>
    <w:basedOn w:val="1"/>
    <w:link w:val="5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2">
    <w:name w:val="toc 1"/>
    <w:basedOn w:val="1"/>
    <w:next w:val="1"/>
    <w:qFormat/>
    <w:uiPriority w:val="39"/>
    <w:rPr>
      <w:szCs w:val="20"/>
    </w:rPr>
  </w:style>
  <w:style w:type="paragraph" w:styleId="33">
    <w:name w:val="toc 4"/>
    <w:basedOn w:val="1"/>
    <w:next w:val="1"/>
    <w:semiHidden/>
    <w:qFormat/>
    <w:uiPriority w:val="0"/>
    <w:pPr>
      <w:ind w:left="1260" w:leftChars="600"/>
    </w:pPr>
  </w:style>
  <w:style w:type="paragraph" w:styleId="34">
    <w:name w:val="toc 6"/>
    <w:basedOn w:val="1"/>
    <w:next w:val="1"/>
    <w:semiHidden/>
    <w:qFormat/>
    <w:uiPriority w:val="0"/>
    <w:pPr>
      <w:ind w:left="2100" w:leftChars="1000"/>
    </w:pPr>
  </w:style>
  <w:style w:type="paragraph" w:styleId="35">
    <w:name w:val="Body Text Indent 3"/>
    <w:basedOn w:val="1"/>
    <w:qFormat/>
    <w:uiPriority w:val="0"/>
    <w:pPr>
      <w:spacing w:line="360" w:lineRule="auto"/>
      <w:ind w:firstLine="540"/>
    </w:pPr>
    <w:rPr>
      <w:color w:val="0000FF"/>
      <w:sz w:val="24"/>
    </w:rPr>
  </w:style>
  <w:style w:type="paragraph" w:styleId="36">
    <w:name w:val="toc 2"/>
    <w:basedOn w:val="1"/>
    <w:next w:val="1"/>
    <w:qFormat/>
    <w:uiPriority w:val="39"/>
    <w:pPr>
      <w:ind w:left="420" w:leftChars="200"/>
    </w:pPr>
  </w:style>
  <w:style w:type="paragraph" w:styleId="37">
    <w:name w:val="toc 9"/>
    <w:basedOn w:val="1"/>
    <w:next w:val="1"/>
    <w:semiHidden/>
    <w:qFormat/>
    <w:uiPriority w:val="0"/>
    <w:pPr>
      <w:ind w:left="3360" w:leftChars="1600"/>
    </w:pPr>
  </w:style>
  <w:style w:type="paragraph" w:styleId="38">
    <w:name w:val="Body Text 2"/>
    <w:basedOn w:val="1"/>
    <w:qFormat/>
    <w:uiPriority w:val="0"/>
    <w:pPr>
      <w:jc w:val="center"/>
    </w:pPr>
    <w:rPr>
      <w:sz w:val="32"/>
    </w:rPr>
  </w:style>
  <w:style w:type="paragraph" w:styleId="39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40">
    <w:name w:val="index 1"/>
    <w:basedOn w:val="1"/>
    <w:next w:val="1"/>
    <w:semiHidden/>
    <w:qFormat/>
    <w:uiPriority w:val="0"/>
    <w:pPr>
      <w:spacing w:line="360" w:lineRule="auto"/>
    </w:pPr>
    <w:rPr>
      <w:rFonts w:ascii="宋体" w:hAnsi="宋体"/>
      <w:color w:val="000000"/>
      <w:szCs w:val="21"/>
    </w:rPr>
  </w:style>
  <w:style w:type="table" w:styleId="42">
    <w:name w:val="Table Grid"/>
    <w:basedOn w:val="41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43">
    <w:name w:val="Table Classic 1"/>
    <w:basedOn w:val="41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6" w:space="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45">
    <w:name w:val="page number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Hyperlink"/>
    <w:basedOn w:val="44"/>
    <w:qFormat/>
    <w:uiPriority w:val="99"/>
    <w:rPr>
      <w:color w:val="0000FF"/>
      <w:u w:val="single"/>
    </w:rPr>
  </w:style>
  <w:style w:type="paragraph" w:customStyle="1" w:styleId="48">
    <w:name w:val="样式5"/>
    <w:basedOn w:val="1"/>
    <w:next w:val="1"/>
    <w:qFormat/>
    <w:uiPriority w:val="0"/>
    <w:pPr>
      <w:keepNext/>
      <w:keepLines/>
      <w:outlineLvl w:val="4"/>
    </w:pPr>
    <w:rPr>
      <w:rFonts w:hint="eastAsia" w:ascii="楷体_GB2312" w:hAnsi="楷体_GB2312" w:eastAsia="楷体_GB2312" w:cs="楷体_GB2312"/>
      <w:bCs/>
      <w:sz w:val="32"/>
      <w:szCs w:val="32"/>
    </w:rPr>
  </w:style>
  <w:style w:type="paragraph" w:customStyle="1" w:styleId="49">
    <w:name w:val="文档正文"/>
    <w:basedOn w:val="1"/>
    <w:qFormat/>
    <w:uiPriority w:val="0"/>
    <w:pPr>
      <w:adjustRightInd w:val="0"/>
      <w:spacing w:line="440" w:lineRule="exact"/>
      <w:ind w:firstLine="567"/>
      <w:textAlignment w:val="baseline"/>
    </w:pPr>
    <w:rPr>
      <w:rFonts w:ascii="Arial Narrow" w:hAnsi="Arial Narrow"/>
      <w:kern w:val="0"/>
      <w:sz w:val="24"/>
    </w:rPr>
  </w:style>
  <w:style w:type="character" w:customStyle="1" w:styleId="50">
    <w:name w:val="标题 2 字符"/>
    <w:link w:val="3"/>
    <w:qFormat/>
    <w:uiPriority w:val="0"/>
    <w:rPr>
      <w:rFonts w:ascii="黑体" w:hAnsi="黑体" w:eastAsia="黑体"/>
      <w:b/>
      <w:sz w:val="32"/>
      <w:szCs w:val="32"/>
    </w:rPr>
  </w:style>
  <w:style w:type="character" w:customStyle="1" w:styleId="51">
    <w:name w:val="标题 1 字符"/>
    <w:link w:val="2"/>
    <w:qFormat/>
    <w:uiPriority w:val="0"/>
    <w:rPr>
      <w:rFonts w:ascii="Times New Roman" w:hAnsi="Times New Roman" w:eastAsia="黑体"/>
      <w:b/>
      <w:kern w:val="44"/>
      <w:sz w:val="36"/>
      <w:szCs w:val="32"/>
    </w:rPr>
  </w:style>
  <w:style w:type="character" w:customStyle="1" w:styleId="52">
    <w:name w:val="标题 3 字符"/>
    <w:link w:val="4"/>
    <w:qFormat/>
    <w:uiPriority w:val="0"/>
    <w:rPr>
      <w:rFonts w:ascii="楷体_GB2312" w:hAnsi="楷体_GB2312" w:eastAsia="楷体_GB2312" w:cs="Times New Roman"/>
      <w:b/>
      <w:sz w:val="32"/>
      <w:szCs w:val="32"/>
    </w:rPr>
  </w:style>
  <w:style w:type="character" w:customStyle="1" w:styleId="53">
    <w:name w:val="标题 4 字符"/>
    <w:link w:val="6"/>
    <w:qFormat/>
    <w:uiPriority w:val="0"/>
    <w:rPr>
      <w:rFonts w:ascii="Arial" w:hAnsi="Arial" w:eastAsia="仿宋_GB2312"/>
      <w:sz w:val="28"/>
      <w:szCs w:val="20"/>
    </w:rPr>
  </w:style>
  <w:style w:type="character" w:customStyle="1" w:styleId="54">
    <w:name w:val="正文文本 字符"/>
    <w:link w:val="19"/>
    <w:qFormat/>
    <w:uiPriority w:val="0"/>
    <w:rPr>
      <w:rFonts w:ascii="Times New Roman" w:hAnsi="Times New Roman" w:eastAsia="仿宋_GB2312"/>
      <w:sz w:val="28"/>
    </w:rPr>
  </w:style>
  <w:style w:type="character" w:customStyle="1" w:styleId="55">
    <w:name w:val="标题 7 字符"/>
    <w:link w:val="11"/>
    <w:qFormat/>
    <w:uiPriority w:val="0"/>
    <w:rPr>
      <w:b/>
      <w:sz w:val="24"/>
      <w:szCs w:val="20"/>
    </w:rPr>
  </w:style>
  <w:style w:type="character" w:customStyle="1" w:styleId="56">
    <w:name w:val="页眉 字符"/>
    <w:link w:val="31"/>
    <w:qFormat/>
    <w:uiPriority w:val="99"/>
    <w:rPr>
      <w:kern w:val="2"/>
      <w:sz w:val="18"/>
      <w:szCs w:val="18"/>
    </w:rPr>
  </w:style>
  <w:style w:type="character" w:customStyle="1" w:styleId="57">
    <w:name w:val="标题 字符"/>
    <w:link w:val="20"/>
    <w:qFormat/>
    <w:uiPriority w:val="0"/>
    <w:rPr>
      <w:rFonts w:ascii="Cambria" w:hAnsi="Cambria" w:cs="Times New Roman"/>
      <w:b/>
      <w:bCs/>
      <w:kern w:val="2"/>
      <w:sz w:val="44"/>
      <w:szCs w:val="32"/>
    </w:rPr>
  </w:style>
  <w:style w:type="paragraph" w:customStyle="1" w:styleId="58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customStyle="1" w:styleId="59">
    <w:name w:val="默认段落字体 Para Char Char Char Char Char Char Char Char Char1 Char Char Char Char"/>
    <w:basedOn w:val="1"/>
    <w:qFormat/>
    <w:uiPriority w:val="0"/>
    <w:rPr>
      <w:rFonts w:ascii="Tahoma" w:hAnsi="Tahoma"/>
      <w:szCs w:val="21"/>
    </w:rPr>
  </w:style>
  <w:style w:type="paragraph" w:customStyle="1" w:styleId="60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61">
    <w:name w:val="正文字缩2字"/>
    <w:basedOn w:val="1"/>
    <w:qFormat/>
    <w:uiPriority w:val="0"/>
    <w:pPr>
      <w:adjustRightInd w:val="0"/>
      <w:spacing w:before="60" w:after="60" w:line="360" w:lineRule="auto"/>
      <w:ind w:left="200" w:leftChars="200" w:firstLine="200" w:firstLineChars="200"/>
      <w:textAlignment w:val="baseline"/>
    </w:pPr>
    <w:rPr>
      <w:sz w:val="24"/>
    </w:rPr>
  </w:style>
  <w:style w:type="paragraph" w:customStyle="1" w:styleId="62">
    <w:name w:val="xl3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63">
    <w:name w:val="xl3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rFonts w:ascii="宋体" w:hAnsi="宋体"/>
      <w:kern w:val="0"/>
      <w:sz w:val="20"/>
      <w:szCs w:val="20"/>
    </w:rPr>
  </w:style>
  <w:style w:type="paragraph" w:customStyle="1" w:styleId="64">
    <w:name w:val="xl25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/>
      <w:kern w:val="0"/>
      <w:sz w:val="20"/>
      <w:szCs w:val="20"/>
    </w:rPr>
  </w:style>
  <w:style w:type="paragraph" w:customStyle="1" w:styleId="65">
    <w:name w:val="xl3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66">
    <w:name w:val="xl35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/>
      <w:kern w:val="0"/>
      <w:sz w:val="20"/>
      <w:szCs w:val="20"/>
    </w:rPr>
  </w:style>
  <w:style w:type="paragraph" w:customStyle="1" w:styleId="67">
    <w:name w:val="xl2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68">
    <w:name w:val="xl3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/>
      <w:kern w:val="0"/>
      <w:sz w:val="20"/>
      <w:szCs w:val="20"/>
    </w:rPr>
  </w:style>
  <w:style w:type="paragraph" w:customStyle="1" w:styleId="69">
    <w:name w:val="xl37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70">
    <w:name w:val="xl42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71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0"/>
      <w:szCs w:val="20"/>
    </w:rPr>
  </w:style>
  <w:style w:type="paragraph" w:customStyle="1" w:styleId="72">
    <w:name w:val="xl3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rFonts w:ascii="宋体" w:hAnsi="宋体"/>
      <w:kern w:val="0"/>
      <w:sz w:val="20"/>
      <w:szCs w:val="20"/>
    </w:rPr>
  </w:style>
  <w:style w:type="paragraph" w:customStyle="1" w:styleId="73">
    <w:name w:val="xl4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/>
      <w:kern w:val="0"/>
      <w:sz w:val="20"/>
      <w:szCs w:val="20"/>
    </w:rPr>
  </w:style>
  <w:style w:type="paragraph" w:customStyle="1" w:styleId="74">
    <w:name w:val="xl27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/>
      <w:kern w:val="0"/>
      <w:sz w:val="20"/>
      <w:szCs w:val="20"/>
    </w:rPr>
  </w:style>
  <w:style w:type="paragraph" w:customStyle="1" w:styleId="75">
    <w:name w:val="xl34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/>
      <w:kern w:val="0"/>
      <w:sz w:val="20"/>
      <w:szCs w:val="20"/>
    </w:rPr>
  </w:style>
  <w:style w:type="paragraph" w:customStyle="1" w:styleId="76">
    <w:name w:val="123"/>
    <w:basedOn w:val="1"/>
    <w:qFormat/>
    <w:uiPriority w:val="0"/>
    <w:rPr>
      <w:szCs w:val="20"/>
    </w:rPr>
  </w:style>
  <w:style w:type="paragraph" w:customStyle="1" w:styleId="77">
    <w:name w:val="xl26"/>
    <w:basedOn w:val="1"/>
    <w:qFormat/>
    <w:uiPriority w:val="0"/>
    <w:pPr>
      <w:widowControl/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/>
      <w:kern w:val="0"/>
      <w:sz w:val="20"/>
      <w:szCs w:val="20"/>
    </w:rPr>
  </w:style>
  <w:style w:type="paragraph" w:customStyle="1" w:styleId="78">
    <w:name w:val="彩色底纹 - 强调文字颜色 61"/>
    <w:basedOn w:val="2"/>
    <w:next w:val="1"/>
    <w:unhideWhenUsed/>
    <w:qFormat/>
    <w:uiPriority w:val="39"/>
    <w:pPr>
      <w:widowControl/>
      <w:spacing w:before="480" w:after="0" w:line="276" w:lineRule="auto"/>
      <w:outlineLvl w:val="9"/>
    </w:pPr>
    <w:rPr>
      <w:rFonts w:ascii="Cambria" w:hAnsi="Cambria" w:eastAsia="宋体"/>
      <w:bCs/>
      <w:color w:val="365F91"/>
      <w:kern w:val="0"/>
      <w:sz w:val="28"/>
      <w:szCs w:val="28"/>
    </w:rPr>
  </w:style>
  <w:style w:type="paragraph" w:customStyle="1" w:styleId="79">
    <w:name w:val="彩色列表1"/>
    <w:basedOn w:val="1"/>
    <w:qFormat/>
    <w:uiPriority w:val="99"/>
    <w:pPr>
      <w:ind w:firstLine="420" w:firstLineChars="200"/>
    </w:pPr>
  </w:style>
  <w:style w:type="paragraph" w:customStyle="1" w:styleId="80">
    <w:name w:val="xl3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b/>
      <w:bCs/>
      <w:kern w:val="0"/>
      <w:sz w:val="24"/>
    </w:rPr>
  </w:style>
  <w:style w:type="paragraph" w:customStyle="1" w:styleId="81">
    <w:name w:val="xl28"/>
    <w:basedOn w:val="1"/>
    <w:qFormat/>
    <w:uiPriority w:val="0"/>
    <w:pPr>
      <w:widowControl/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/>
      <w:kern w:val="0"/>
      <w:sz w:val="20"/>
      <w:szCs w:val="20"/>
    </w:rPr>
  </w:style>
  <w:style w:type="paragraph" w:customStyle="1" w:styleId="82">
    <w:name w:val="样式 标题 1章节H1PIM 1h11st levelSection Headl1Heading 0&amp;3Li..."/>
    <w:basedOn w:val="20"/>
    <w:qFormat/>
    <w:uiPriority w:val="0"/>
    <w:rPr>
      <w:bCs w:val="0"/>
      <w:kern w:val="0"/>
    </w:rPr>
  </w:style>
  <w:style w:type="paragraph" w:customStyle="1" w:styleId="83">
    <w:name w:val="p0"/>
    <w:basedOn w:val="1"/>
    <w:qFormat/>
    <w:uiPriority w:val="0"/>
    <w:pPr>
      <w:widowControl/>
    </w:pPr>
    <w:rPr>
      <w:kern w:val="0"/>
      <w:sz w:val="21"/>
      <w:szCs w:val="21"/>
    </w:rPr>
  </w:style>
  <w:style w:type="paragraph" w:customStyle="1" w:styleId="84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18"/>
      <w:szCs w:val="18"/>
    </w:rPr>
  </w:style>
  <w:style w:type="paragraph" w:customStyle="1" w:styleId="85">
    <w:name w:val="xl3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86">
    <w:name w:val="xl4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87">
    <w:name w:val="xl45"/>
    <w:basedOn w:val="1"/>
    <w:qFormat/>
    <w:uiPriority w:val="0"/>
    <w:pPr>
      <w:widowControl/>
      <w:pBdr>
        <w:top w:val="single" w:color="auto" w:sz="8" w:space="0"/>
      </w:pBdr>
      <w:spacing w:before="100" w:beforeAutospacing="1" w:after="100" w:afterAutospacing="1"/>
      <w:jc w:val="right"/>
    </w:pPr>
    <w:rPr>
      <w:rFonts w:ascii="宋体" w:hAnsi="宋体"/>
      <w:b/>
      <w:bCs/>
      <w:kern w:val="0"/>
      <w:sz w:val="24"/>
    </w:rPr>
  </w:style>
  <w:style w:type="paragraph" w:customStyle="1" w:styleId="88">
    <w:name w:val="xl2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0"/>
      <w:szCs w:val="20"/>
    </w:rPr>
  </w:style>
  <w:style w:type="paragraph" w:customStyle="1" w:styleId="89">
    <w:name w:val="段"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0">
    <w:name w:val="插图格式"/>
    <w:basedOn w:val="1"/>
    <w:qFormat/>
    <w:uiPriority w:val="0"/>
    <w:pPr>
      <w:widowControl/>
      <w:autoSpaceDE w:val="0"/>
      <w:autoSpaceDN w:val="0"/>
      <w:spacing w:after="120" w:line="360" w:lineRule="atLeast"/>
      <w:jc w:val="center"/>
    </w:pPr>
    <w:rPr>
      <w:kern w:val="0"/>
      <w:sz w:val="24"/>
      <w:szCs w:val="20"/>
    </w:rPr>
  </w:style>
  <w:style w:type="paragraph" w:customStyle="1" w:styleId="91">
    <w:name w:val="xl4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92">
    <w:name w:val="样式 标题 1章节H1PIM 1h11st levelSection Headl1Heading 0&amp;3Li...1"/>
    <w:basedOn w:val="20"/>
    <w:qFormat/>
    <w:uiPriority w:val="0"/>
    <w:pPr>
      <w:jc w:val="both"/>
    </w:pPr>
    <w:rPr>
      <w:rFonts w:cs="宋体"/>
      <w:bCs w:val="0"/>
    </w:rPr>
  </w:style>
  <w:style w:type="paragraph" w:customStyle="1" w:styleId="93">
    <w:name w:val="xl44"/>
    <w:basedOn w:val="1"/>
    <w:qFormat/>
    <w:uiPriority w:val="0"/>
    <w:pPr>
      <w:widowControl/>
      <w:spacing w:before="100" w:beforeAutospacing="1" w:after="100" w:afterAutospacing="1"/>
      <w:jc w:val="right"/>
    </w:pPr>
    <w:rPr>
      <w:rFonts w:ascii="宋体" w:hAnsi="宋体"/>
      <w:b/>
      <w:bCs/>
      <w:kern w:val="0"/>
      <w:sz w:val="24"/>
    </w:rPr>
  </w:style>
  <w:style w:type="paragraph" w:customStyle="1" w:styleId="94">
    <w:name w:val="G表内容"/>
    <w:qFormat/>
    <w:uiPriority w:val="0"/>
    <w:pPr>
      <w:adjustRightInd w:val="0"/>
      <w:snapToGrid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9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97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styleId="98">
    <w:name w:val="List Paragraph"/>
    <w:basedOn w:val="1"/>
    <w:qFormat/>
    <w:uiPriority w:val="34"/>
    <w:pPr>
      <w:ind w:firstLine="420" w:firstLineChars="200"/>
    </w:pPr>
  </w:style>
  <w:style w:type="paragraph" w:customStyle="1" w:styleId="99">
    <w:name w:val="C503-正文格式"/>
    <w:basedOn w:val="1"/>
    <w:qFormat/>
    <w:uiPriority w:val="0"/>
    <w:rPr>
      <w:rFonts w:ascii="宋体" w:hAnsi="宋体" w:cs="宋体"/>
      <w:szCs w:val="28"/>
    </w:rPr>
  </w:style>
  <w:style w:type="paragraph" w:customStyle="1" w:styleId="100">
    <w:name w:val="样式1"/>
    <w:basedOn w:val="1"/>
    <w:next w:val="1"/>
    <w:qFormat/>
    <w:uiPriority w:val="0"/>
    <w:pPr>
      <w:keepNext/>
      <w:keepLines/>
      <w:tabs>
        <w:tab w:val="left" w:pos="576"/>
      </w:tabs>
      <w:spacing w:before="260" w:after="260"/>
      <w:ind w:firstLine="643" w:firstLineChars="200"/>
      <w:outlineLvl w:val="1"/>
    </w:pPr>
    <w:rPr>
      <w:rFonts w:hint="eastAsia" w:ascii="楷体_GB2312" w:hAnsi="楷体_GB2312" w:eastAsia="楷体_GB2312" w:cs="楷体_GB2312"/>
      <w:b/>
      <w:sz w:val="32"/>
      <w:szCs w:val="20"/>
    </w:rPr>
  </w:style>
  <w:style w:type="character" w:customStyle="1" w:styleId="101">
    <w:name w:val="font21"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102">
    <w:name w:val="font41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103">
    <w:name w:val="font31"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104">
    <w:name w:val="font0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05">
    <w:name w:val="font11"/>
    <w:basedOn w:val="4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106">
    <w:name w:val="正文2"/>
    <w:basedOn w:val="1"/>
    <w:qFormat/>
    <w:uiPriority w:val="0"/>
    <w:pPr>
      <w:widowControl/>
    </w:pPr>
    <w:rPr>
      <w:rFonts w:ascii="Calibri" w:hAnsi="Calibri" w:eastAsia="宋体" w:cs="Calibri"/>
      <w:sz w:val="21"/>
      <w:szCs w:val="21"/>
    </w:rPr>
  </w:style>
  <w:style w:type="paragraph" w:customStyle="1" w:styleId="10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dic</Company>
  <Pages>24</Pages>
  <Words>3885</Words>
  <Characters>4093</Characters>
  <Lines>90</Lines>
  <Paragraphs>25</Paragraphs>
  <TotalTime>0</TotalTime>
  <ScaleCrop>false</ScaleCrop>
  <LinksUpToDate>false</LinksUpToDate>
  <CharactersWithSpaces>4170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2021-12-24T18:00:00Z</dcterms:created>
  <dc:creator>JW</dc:creator>
  <cp:lastModifiedBy>zhigong</cp:lastModifiedBy>
  <cp:lastPrinted>2021-09-18T16:28:00Z</cp:lastPrinted>
  <dcterms:modified xsi:type="dcterms:W3CDTF">2023-12-04T09:37:34Z</dcterms:modified>
  <dc:title>JW</dc:title>
  <cp:revision>285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28139B454C0145819602F3523CD110E9_13</vt:lpwstr>
  </property>
  <property fmtid="{D5CDD505-2E9C-101B-9397-08002B2CF9AE}" pid="4" name="commondata">
    <vt:lpwstr>eyJoZGlkIjoiYzZkNzQ4ZWFiZmQ4NTRhOWRkZTk3YTMwMjlmMmZhYmUifQ==</vt:lpwstr>
  </property>
</Properties>
</file>