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32F" w:rsidRPr="0007532F" w:rsidRDefault="0007532F" w:rsidP="0007532F">
      <w:pPr>
        <w:spacing w:line="440" w:lineRule="exact"/>
        <w:jc w:val="left"/>
        <w:rPr>
          <w:rFonts w:ascii="仿宋_GB2312" w:eastAsia="仿宋_GB2312" w:hAnsiTheme="majorEastAsia" w:hint="eastAsia"/>
          <w:color w:val="000000" w:themeColor="text1"/>
          <w:sz w:val="32"/>
          <w:szCs w:val="32"/>
        </w:rPr>
      </w:pPr>
      <w:r w:rsidRPr="0007532F">
        <w:rPr>
          <w:rFonts w:ascii="仿宋_GB2312" w:eastAsia="仿宋_GB2312" w:hAnsiTheme="majorEastAsia" w:hint="eastAsia"/>
          <w:color w:val="000000" w:themeColor="text1"/>
          <w:sz w:val="32"/>
          <w:szCs w:val="32"/>
        </w:rPr>
        <w:t>附件2：</w:t>
      </w:r>
    </w:p>
    <w:p w:rsidR="00722ADE" w:rsidRPr="002B7556" w:rsidRDefault="00E11F61" w:rsidP="0007532F">
      <w:pPr>
        <w:spacing w:line="440" w:lineRule="exact"/>
        <w:jc w:val="center"/>
        <w:rPr>
          <w:rFonts w:asciiTheme="majorEastAsia" w:eastAsiaTheme="majorEastAsia" w:hAnsiTheme="majorEastAsia"/>
          <w:b/>
          <w:color w:val="000000" w:themeColor="text1"/>
          <w:sz w:val="44"/>
          <w:szCs w:val="44"/>
        </w:rPr>
      </w:pPr>
      <w:r w:rsidRPr="002B7556">
        <w:rPr>
          <w:rFonts w:asciiTheme="majorEastAsia" w:eastAsiaTheme="majorEastAsia" w:hAnsiTheme="majorEastAsia" w:hint="eastAsia"/>
          <w:b/>
          <w:color w:val="000000" w:themeColor="text1"/>
          <w:sz w:val="44"/>
          <w:szCs w:val="44"/>
        </w:rPr>
        <w:t>对口</w:t>
      </w:r>
      <w:r w:rsidR="004A50AF" w:rsidRPr="002B7556">
        <w:rPr>
          <w:rFonts w:asciiTheme="majorEastAsia" w:eastAsiaTheme="majorEastAsia" w:hAnsiTheme="majorEastAsia" w:hint="eastAsia"/>
          <w:b/>
          <w:color w:val="000000" w:themeColor="text1"/>
          <w:sz w:val="44"/>
          <w:szCs w:val="44"/>
        </w:rPr>
        <w:t>交流</w:t>
      </w:r>
      <w:r w:rsidRPr="002B7556">
        <w:rPr>
          <w:rFonts w:asciiTheme="majorEastAsia" w:eastAsiaTheme="majorEastAsia" w:hAnsiTheme="majorEastAsia" w:hint="eastAsia"/>
          <w:b/>
          <w:color w:val="000000" w:themeColor="text1"/>
          <w:sz w:val="44"/>
          <w:szCs w:val="44"/>
        </w:rPr>
        <w:t>协作相关课件责任分工表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394"/>
        <w:gridCol w:w="5103"/>
        <w:gridCol w:w="2552"/>
        <w:gridCol w:w="1166"/>
      </w:tblGrid>
      <w:tr w:rsidR="002B7556" w:rsidRPr="002B7556" w:rsidTr="002B7556">
        <w:trPr>
          <w:trHeight w:val="355"/>
        </w:trPr>
        <w:tc>
          <w:tcPr>
            <w:tcW w:w="959" w:type="dxa"/>
            <w:vAlign w:val="center"/>
          </w:tcPr>
          <w:p w:rsidR="00E11F61" w:rsidRPr="002B7556" w:rsidRDefault="00E11F61" w:rsidP="002B7556">
            <w:pPr>
              <w:spacing w:line="400" w:lineRule="exact"/>
              <w:jc w:val="center"/>
              <w:rPr>
                <w:rFonts w:ascii="仿宋_GB2312" w:eastAsia="仿宋_GB2312"/>
                <w:b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b/>
                <w:color w:val="000000" w:themeColor="text1"/>
                <w:sz w:val="32"/>
                <w:szCs w:val="32"/>
              </w:rPr>
              <w:t>序号</w:t>
            </w:r>
          </w:p>
        </w:tc>
        <w:tc>
          <w:tcPr>
            <w:tcW w:w="4394" w:type="dxa"/>
            <w:vAlign w:val="center"/>
          </w:tcPr>
          <w:p w:rsidR="00E11F61" w:rsidRPr="002B7556" w:rsidRDefault="00E11F61" w:rsidP="002B7556">
            <w:pPr>
              <w:spacing w:line="400" w:lineRule="exact"/>
              <w:jc w:val="center"/>
              <w:rPr>
                <w:rFonts w:ascii="仿宋_GB2312" w:eastAsia="仿宋_GB2312"/>
                <w:b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b/>
                <w:color w:val="000000" w:themeColor="text1"/>
                <w:sz w:val="32"/>
                <w:szCs w:val="32"/>
              </w:rPr>
              <w:t>课件名称</w:t>
            </w:r>
          </w:p>
        </w:tc>
        <w:tc>
          <w:tcPr>
            <w:tcW w:w="5103" w:type="dxa"/>
            <w:vAlign w:val="center"/>
          </w:tcPr>
          <w:p w:rsidR="00E11F61" w:rsidRPr="002B7556" w:rsidRDefault="00E11F61" w:rsidP="002B7556">
            <w:pPr>
              <w:spacing w:line="400" w:lineRule="exact"/>
              <w:jc w:val="center"/>
              <w:rPr>
                <w:rFonts w:ascii="仿宋_GB2312" w:eastAsia="仿宋_GB2312"/>
                <w:b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b/>
                <w:color w:val="000000" w:themeColor="text1"/>
                <w:sz w:val="32"/>
                <w:szCs w:val="32"/>
              </w:rPr>
              <w:t>课件要点</w:t>
            </w:r>
          </w:p>
        </w:tc>
        <w:tc>
          <w:tcPr>
            <w:tcW w:w="2552" w:type="dxa"/>
            <w:vAlign w:val="center"/>
          </w:tcPr>
          <w:p w:rsidR="00E11F61" w:rsidRPr="002B7556" w:rsidRDefault="00E11F61" w:rsidP="002B7556">
            <w:pPr>
              <w:spacing w:line="400" w:lineRule="exact"/>
              <w:jc w:val="center"/>
              <w:rPr>
                <w:rFonts w:ascii="仿宋_GB2312" w:eastAsia="仿宋_GB2312"/>
                <w:b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b/>
                <w:color w:val="000000" w:themeColor="text1"/>
                <w:sz w:val="32"/>
                <w:szCs w:val="32"/>
              </w:rPr>
              <w:t>备课人</w:t>
            </w:r>
          </w:p>
        </w:tc>
        <w:tc>
          <w:tcPr>
            <w:tcW w:w="1166" w:type="dxa"/>
            <w:vAlign w:val="center"/>
          </w:tcPr>
          <w:p w:rsidR="00E11F61" w:rsidRPr="002B7556" w:rsidRDefault="00E11F61" w:rsidP="002B7556">
            <w:pPr>
              <w:spacing w:line="400" w:lineRule="exact"/>
              <w:jc w:val="center"/>
              <w:rPr>
                <w:rFonts w:ascii="仿宋_GB2312" w:eastAsia="仿宋_GB2312"/>
                <w:b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b/>
                <w:color w:val="000000" w:themeColor="text1"/>
                <w:sz w:val="32"/>
                <w:szCs w:val="32"/>
              </w:rPr>
              <w:t>备注</w:t>
            </w:r>
          </w:p>
        </w:tc>
      </w:tr>
      <w:tr w:rsidR="002B7556" w:rsidRPr="002B7556" w:rsidTr="002B7556">
        <w:tc>
          <w:tcPr>
            <w:tcW w:w="959" w:type="dxa"/>
            <w:vAlign w:val="center"/>
          </w:tcPr>
          <w:p w:rsidR="00E11F61" w:rsidRPr="002B7556" w:rsidRDefault="000D215D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4394" w:type="dxa"/>
            <w:vAlign w:val="center"/>
          </w:tcPr>
          <w:p w:rsidR="00E11F61" w:rsidRPr="002B7556" w:rsidRDefault="00E11F61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行政处罚法解读</w:t>
            </w:r>
          </w:p>
        </w:tc>
        <w:tc>
          <w:tcPr>
            <w:tcW w:w="5103" w:type="dxa"/>
            <w:vAlign w:val="center"/>
          </w:tcPr>
          <w:p w:rsidR="00E11F61" w:rsidRPr="002B7556" w:rsidRDefault="00E11F61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行政处罚法修订要点解读</w:t>
            </w:r>
          </w:p>
        </w:tc>
        <w:tc>
          <w:tcPr>
            <w:tcW w:w="2552" w:type="dxa"/>
            <w:vAlign w:val="center"/>
          </w:tcPr>
          <w:p w:rsidR="00773FC4" w:rsidRPr="002B7556" w:rsidRDefault="00F07C23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市局</w:t>
            </w:r>
            <w:r w:rsidR="00E11F61"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吴</w:t>
            </w:r>
            <w:r w:rsidR="00F346A3"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 xml:space="preserve">  </w:t>
            </w:r>
            <w:proofErr w:type="gramStart"/>
            <w:r w:rsidR="00E11F61"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琳</w:t>
            </w:r>
            <w:proofErr w:type="gramEnd"/>
          </w:p>
          <w:p w:rsidR="00E11F61" w:rsidRPr="002B7556" w:rsidRDefault="00773FC4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龙岗区黄伟雄</w:t>
            </w:r>
          </w:p>
        </w:tc>
        <w:tc>
          <w:tcPr>
            <w:tcW w:w="1166" w:type="dxa"/>
            <w:vAlign w:val="center"/>
          </w:tcPr>
          <w:p w:rsidR="00E11F61" w:rsidRPr="002B7556" w:rsidRDefault="00E11F61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</w:p>
        </w:tc>
      </w:tr>
      <w:tr w:rsidR="002B7556" w:rsidRPr="002B7556" w:rsidTr="002B7556">
        <w:tc>
          <w:tcPr>
            <w:tcW w:w="959" w:type="dxa"/>
            <w:vAlign w:val="center"/>
          </w:tcPr>
          <w:p w:rsidR="00E11F61" w:rsidRPr="002B7556" w:rsidRDefault="000D215D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4394" w:type="dxa"/>
            <w:vAlign w:val="center"/>
          </w:tcPr>
          <w:p w:rsidR="00E11F61" w:rsidRPr="002B7556" w:rsidRDefault="00E11F61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执法文书制作规范</w:t>
            </w:r>
          </w:p>
        </w:tc>
        <w:tc>
          <w:tcPr>
            <w:tcW w:w="5103" w:type="dxa"/>
            <w:vAlign w:val="center"/>
          </w:tcPr>
          <w:p w:rsidR="00E11F61" w:rsidRPr="002B7556" w:rsidRDefault="00E11F61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文书制作合法性及规范性要点分析</w:t>
            </w:r>
          </w:p>
        </w:tc>
        <w:tc>
          <w:tcPr>
            <w:tcW w:w="2552" w:type="dxa"/>
            <w:vAlign w:val="center"/>
          </w:tcPr>
          <w:p w:rsidR="008760DA" w:rsidRPr="002B7556" w:rsidRDefault="00F7775D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福田区赵</w:t>
            </w:r>
            <w:r w:rsidR="002B7556"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 xml:space="preserve">  </w:t>
            </w:r>
            <w:proofErr w:type="gramStart"/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欢</w:t>
            </w:r>
            <w:proofErr w:type="gramEnd"/>
          </w:p>
          <w:p w:rsidR="00E11F61" w:rsidRPr="002B7556" w:rsidRDefault="00773FC4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福田区</w:t>
            </w:r>
            <w:proofErr w:type="gramStart"/>
            <w:r w:rsidR="008760DA"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廖</w:t>
            </w:r>
            <w:proofErr w:type="gramEnd"/>
            <w:r w:rsidR="002B7556"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 xml:space="preserve">  </w:t>
            </w:r>
            <w:proofErr w:type="gramStart"/>
            <w:r w:rsidR="008760DA"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彦</w:t>
            </w:r>
            <w:proofErr w:type="gramEnd"/>
          </w:p>
        </w:tc>
        <w:tc>
          <w:tcPr>
            <w:tcW w:w="1166" w:type="dxa"/>
            <w:vAlign w:val="center"/>
          </w:tcPr>
          <w:p w:rsidR="00E11F61" w:rsidRPr="002B7556" w:rsidRDefault="00E11F61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</w:p>
        </w:tc>
      </w:tr>
      <w:tr w:rsidR="002B7556" w:rsidRPr="002B7556" w:rsidTr="002B7556">
        <w:tc>
          <w:tcPr>
            <w:tcW w:w="959" w:type="dxa"/>
            <w:vAlign w:val="center"/>
          </w:tcPr>
          <w:p w:rsidR="00E11F61" w:rsidRPr="002B7556" w:rsidRDefault="000D215D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4394" w:type="dxa"/>
            <w:vAlign w:val="center"/>
          </w:tcPr>
          <w:p w:rsidR="00E11F61" w:rsidRPr="002B7556" w:rsidRDefault="00E11F61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全国文化市场技术监管与服务平台安装和使用</w:t>
            </w:r>
          </w:p>
        </w:tc>
        <w:tc>
          <w:tcPr>
            <w:tcW w:w="5103" w:type="dxa"/>
            <w:vAlign w:val="center"/>
          </w:tcPr>
          <w:p w:rsidR="00E11F61" w:rsidRPr="002B7556" w:rsidRDefault="00E5401F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平台安装和使用要点讲解</w:t>
            </w:r>
          </w:p>
        </w:tc>
        <w:tc>
          <w:tcPr>
            <w:tcW w:w="2552" w:type="dxa"/>
            <w:vAlign w:val="center"/>
          </w:tcPr>
          <w:p w:rsidR="00773FC4" w:rsidRPr="002B7556" w:rsidRDefault="00F07C23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市局</w:t>
            </w:r>
            <w:r w:rsidR="00E5401F"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张玮玮</w:t>
            </w:r>
          </w:p>
          <w:p w:rsidR="00E11F61" w:rsidRPr="002B7556" w:rsidRDefault="00773FC4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/>
                <w:color w:val="000000" w:themeColor="text1"/>
                <w:sz w:val="32"/>
                <w:szCs w:val="32"/>
              </w:rPr>
              <w:t>龙岗区</w:t>
            </w:r>
            <w:r w:rsidR="00717B75"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汤志勇</w:t>
            </w:r>
          </w:p>
        </w:tc>
        <w:tc>
          <w:tcPr>
            <w:tcW w:w="1166" w:type="dxa"/>
            <w:vAlign w:val="center"/>
          </w:tcPr>
          <w:p w:rsidR="00E11F61" w:rsidRPr="002B7556" w:rsidRDefault="00E11F61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</w:p>
        </w:tc>
      </w:tr>
      <w:tr w:rsidR="002B7556" w:rsidRPr="002B7556" w:rsidTr="002B7556">
        <w:tc>
          <w:tcPr>
            <w:tcW w:w="959" w:type="dxa"/>
            <w:vAlign w:val="center"/>
          </w:tcPr>
          <w:p w:rsidR="00E11F61" w:rsidRPr="002B7556" w:rsidRDefault="000D215D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4394" w:type="dxa"/>
            <w:vAlign w:val="center"/>
          </w:tcPr>
          <w:p w:rsidR="00E11F61" w:rsidRPr="002B7556" w:rsidRDefault="00E5401F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移动执法</w:t>
            </w:r>
          </w:p>
        </w:tc>
        <w:tc>
          <w:tcPr>
            <w:tcW w:w="5103" w:type="dxa"/>
            <w:vAlign w:val="center"/>
          </w:tcPr>
          <w:p w:rsidR="00E11F61" w:rsidRPr="002B7556" w:rsidRDefault="00773FC4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/>
                <w:color w:val="000000" w:themeColor="text1"/>
                <w:sz w:val="32"/>
                <w:szCs w:val="32"/>
              </w:rPr>
              <w:t>实际应</w:t>
            </w:r>
            <w:r w:rsidR="00A81761" w:rsidRPr="002B7556">
              <w:rPr>
                <w:rFonts w:ascii="仿宋_GB2312" w:eastAsia="仿宋_GB2312"/>
                <w:color w:val="000000" w:themeColor="text1"/>
                <w:sz w:val="32"/>
                <w:szCs w:val="32"/>
              </w:rPr>
              <w:t>用办案</w:t>
            </w:r>
          </w:p>
        </w:tc>
        <w:tc>
          <w:tcPr>
            <w:tcW w:w="2552" w:type="dxa"/>
            <w:vAlign w:val="center"/>
          </w:tcPr>
          <w:p w:rsidR="008F23E2" w:rsidRPr="002B7556" w:rsidRDefault="00E5401F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光明区</w:t>
            </w:r>
            <w:r w:rsidR="008F23E2"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黄文聪</w:t>
            </w:r>
          </w:p>
          <w:p w:rsidR="00E11F61" w:rsidRPr="002B7556" w:rsidRDefault="00E5401F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罗湖区王</w:t>
            </w:r>
            <w:r w:rsidR="008F23E2"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 xml:space="preserve">  </w:t>
            </w:r>
            <w:proofErr w:type="gramStart"/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晟</w:t>
            </w:r>
            <w:proofErr w:type="gramEnd"/>
          </w:p>
        </w:tc>
        <w:tc>
          <w:tcPr>
            <w:tcW w:w="1166" w:type="dxa"/>
            <w:vAlign w:val="center"/>
          </w:tcPr>
          <w:p w:rsidR="00E11F61" w:rsidRPr="002B7556" w:rsidRDefault="00E11F61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</w:p>
        </w:tc>
      </w:tr>
      <w:tr w:rsidR="002B7556" w:rsidRPr="002B7556" w:rsidTr="002B7556">
        <w:tc>
          <w:tcPr>
            <w:tcW w:w="959" w:type="dxa"/>
            <w:vAlign w:val="center"/>
          </w:tcPr>
          <w:p w:rsidR="00E11F61" w:rsidRPr="002B7556" w:rsidRDefault="000D215D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4394" w:type="dxa"/>
            <w:vAlign w:val="center"/>
          </w:tcPr>
          <w:p w:rsidR="00E11F61" w:rsidRPr="002B7556" w:rsidRDefault="00E5401F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网吧市场执法实务</w:t>
            </w:r>
          </w:p>
        </w:tc>
        <w:tc>
          <w:tcPr>
            <w:tcW w:w="5103" w:type="dxa"/>
            <w:vAlign w:val="center"/>
          </w:tcPr>
          <w:p w:rsidR="00E11F61" w:rsidRPr="002B7556" w:rsidRDefault="00E5401F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常见违法行为分析及取证要点</w:t>
            </w:r>
          </w:p>
        </w:tc>
        <w:tc>
          <w:tcPr>
            <w:tcW w:w="2552" w:type="dxa"/>
            <w:vAlign w:val="center"/>
          </w:tcPr>
          <w:p w:rsidR="00E11F61" w:rsidRPr="002B7556" w:rsidRDefault="00E5401F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南</w:t>
            </w:r>
            <w:proofErr w:type="gramStart"/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山区刘</w:t>
            </w:r>
            <w:proofErr w:type="gramEnd"/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宇航</w:t>
            </w:r>
          </w:p>
          <w:p w:rsidR="00E5401F" w:rsidRPr="002B7556" w:rsidRDefault="00E5401F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龙华区</w:t>
            </w:r>
            <w:proofErr w:type="gramEnd"/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张军强</w:t>
            </w:r>
          </w:p>
        </w:tc>
        <w:tc>
          <w:tcPr>
            <w:tcW w:w="1166" w:type="dxa"/>
            <w:vAlign w:val="center"/>
          </w:tcPr>
          <w:p w:rsidR="00E11F61" w:rsidRPr="002B7556" w:rsidRDefault="00E11F61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</w:p>
        </w:tc>
      </w:tr>
      <w:tr w:rsidR="002B7556" w:rsidRPr="002B7556" w:rsidTr="002B7556">
        <w:tc>
          <w:tcPr>
            <w:tcW w:w="959" w:type="dxa"/>
            <w:vAlign w:val="center"/>
          </w:tcPr>
          <w:p w:rsidR="000944AA" w:rsidRPr="002B7556" w:rsidRDefault="000944AA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4394" w:type="dxa"/>
            <w:vMerge w:val="restart"/>
            <w:vAlign w:val="center"/>
          </w:tcPr>
          <w:p w:rsidR="000944AA" w:rsidRPr="002B7556" w:rsidRDefault="000944AA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娱乐场所执法实务</w:t>
            </w:r>
          </w:p>
        </w:tc>
        <w:tc>
          <w:tcPr>
            <w:tcW w:w="5103" w:type="dxa"/>
            <w:vAlign w:val="center"/>
          </w:tcPr>
          <w:p w:rsidR="000944AA" w:rsidRPr="002B7556" w:rsidRDefault="000944AA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无证娱乐场所查处方法及经验介绍</w:t>
            </w:r>
          </w:p>
        </w:tc>
        <w:tc>
          <w:tcPr>
            <w:tcW w:w="2552" w:type="dxa"/>
            <w:vAlign w:val="center"/>
          </w:tcPr>
          <w:p w:rsidR="000944AA" w:rsidRPr="002B7556" w:rsidRDefault="000944AA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福田区</w:t>
            </w:r>
            <w:proofErr w:type="gramStart"/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潘</w:t>
            </w:r>
            <w:proofErr w:type="gramEnd"/>
            <w:r w:rsid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 xml:space="preserve"> </w:t>
            </w: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 xml:space="preserve"> 兵</w:t>
            </w:r>
          </w:p>
          <w:p w:rsidR="000944AA" w:rsidRPr="002B7556" w:rsidRDefault="000944AA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盐田区洪宇翔</w:t>
            </w:r>
          </w:p>
        </w:tc>
        <w:tc>
          <w:tcPr>
            <w:tcW w:w="1166" w:type="dxa"/>
            <w:vAlign w:val="center"/>
          </w:tcPr>
          <w:p w:rsidR="000944AA" w:rsidRPr="002B7556" w:rsidRDefault="000944AA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</w:p>
        </w:tc>
      </w:tr>
      <w:tr w:rsidR="002B7556" w:rsidRPr="002B7556" w:rsidTr="002B7556">
        <w:tc>
          <w:tcPr>
            <w:tcW w:w="959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4394" w:type="dxa"/>
            <w:vMerge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103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公安部门移送案件吊销娱乐场所经营许可证案例解析</w:t>
            </w:r>
          </w:p>
        </w:tc>
        <w:tc>
          <w:tcPr>
            <w:tcW w:w="2552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罗湖区李</w:t>
            </w:r>
            <w:r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 xml:space="preserve">  </w:t>
            </w: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默</w:t>
            </w:r>
          </w:p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大鹏新区肖</w:t>
            </w:r>
            <w:r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 xml:space="preserve"> </w:t>
            </w: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天</w:t>
            </w:r>
          </w:p>
        </w:tc>
        <w:tc>
          <w:tcPr>
            <w:tcW w:w="1166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</w:p>
        </w:tc>
      </w:tr>
      <w:tr w:rsidR="002B7556" w:rsidRPr="002B7556" w:rsidTr="002B7556">
        <w:tc>
          <w:tcPr>
            <w:tcW w:w="959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4394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营业性演出市场执法实务</w:t>
            </w:r>
          </w:p>
        </w:tc>
        <w:tc>
          <w:tcPr>
            <w:tcW w:w="5103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营业性演出审批流程、常见违法行为及处置方法</w:t>
            </w:r>
          </w:p>
        </w:tc>
        <w:tc>
          <w:tcPr>
            <w:tcW w:w="2552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罗湖区李  默</w:t>
            </w:r>
          </w:p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南山区石成良</w:t>
            </w:r>
          </w:p>
        </w:tc>
        <w:tc>
          <w:tcPr>
            <w:tcW w:w="1166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</w:p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</w:p>
        </w:tc>
      </w:tr>
      <w:tr w:rsidR="002B7556" w:rsidRPr="002B7556" w:rsidTr="002B7556">
        <w:tc>
          <w:tcPr>
            <w:tcW w:w="959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4394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网络文化市场执法实务</w:t>
            </w:r>
          </w:p>
        </w:tc>
        <w:tc>
          <w:tcPr>
            <w:tcW w:w="5103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远程勘验流程及常见违法行为分析</w:t>
            </w:r>
          </w:p>
        </w:tc>
        <w:tc>
          <w:tcPr>
            <w:tcW w:w="2552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南山区张小明</w:t>
            </w:r>
          </w:p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光明区黄文聪</w:t>
            </w:r>
          </w:p>
        </w:tc>
        <w:tc>
          <w:tcPr>
            <w:tcW w:w="1166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</w:p>
        </w:tc>
      </w:tr>
      <w:tr w:rsidR="002B7556" w:rsidRPr="002B7556" w:rsidTr="002B7556">
        <w:tc>
          <w:tcPr>
            <w:tcW w:w="959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lastRenderedPageBreak/>
              <w:t>10</w:t>
            </w:r>
          </w:p>
        </w:tc>
        <w:tc>
          <w:tcPr>
            <w:tcW w:w="4394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艺术品市场执法实务</w:t>
            </w:r>
          </w:p>
        </w:tc>
        <w:tc>
          <w:tcPr>
            <w:tcW w:w="5103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/>
                <w:color w:val="000000" w:themeColor="text1"/>
                <w:sz w:val="32"/>
                <w:szCs w:val="32"/>
              </w:rPr>
              <w:t>常见违法行为及查处取证方法</w:t>
            </w:r>
          </w:p>
        </w:tc>
        <w:tc>
          <w:tcPr>
            <w:tcW w:w="2552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/>
                <w:color w:val="000000" w:themeColor="text1"/>
                <w:sz w:val="32"/>
                <w:szCs w:val="32"/>
              </w:rPr>
              <w:t>龙岗区丁</w:t>
            </w: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 xml:space="preserve">  </w:t>
            </w:r>
            <w:proofErr w:type="gramStart"/>
            <w:r w:rsidRPr="002B7556">
              <w:rPr>
                <w:rFonts w:ascii="仿宋_GB2312" w:eastAsia="仿宋_GB2312"/>
                <w:color w:val="000000" w:themeColor="text1"/>
                <w:sz w:val="32"/>
                <w:szCs w:val="32"/>
              </w:rPr>
              <w:t>冉</w:t>
            </w:r>
            <w:proofErr w:type="gramEnd"/>
          </w:p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proofErr w:type="gramStart"/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福田区谢小</w:t>
            </w:r>
            <w:proofErr w:type="gramEnd"/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明</w:t>
            </w:r>
          </w:p>
        </w:tc>
        <w:tc>
          <w:tcPr>
            <w:tcW w:w="1166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</w:p>
        </w:tc>
      </w:tr>
      <w:tr w:rsidR="002B7556" w:rsidRPr="002B7556" w:rsidTr="002B7556">
        <w:tc>
          <w:tcPr>
            <w:tcW w:w="959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4394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文物案件执法实务</w:t>
            </w:r>
          </w:p>
        </w:tc>
        <w:tc>
          <w:tcPr>
            <w:tcW w:w="5103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常见违法行为及取证要点</w:t>
            </w:r>
          </w:p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案例分析</w:t>
            </w:r>
          </w:p>
        </w:tc>
        <w:tc>
          <w:tcPr>
            <w:tcW w:w="2552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龙岗区黄伟雄</w:t>
            </w:r>
          </w:p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龙岗区顾  辉</w:t>
            </w:r>
          </w:p>
        </w:tc>
        <w:tc>
          <w:tcPr>
            <w:tcW w:w="1166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</w:p>
        </w:tc>
      </w:tr>
      <w:tr w:rsidR="002B7556" w:rsidRPr="002B7556" w:rsidTr="002B7556">
        <w:tc>
          <w:tcPr>
            <w:tcW w:w="959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12</w:t>
            </w:r>
          </w:p>
        </w:tc>
        <w:tc>
          <w:tcPr>
            <w:tcW w:w="4394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出版物（书报刊）市场</w:t>
            </w:r>
          </w:p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执法实务</w:t>
            </w:r>
          </w:p>
        </w:tc>
        <w:tc>
          <w:tcPr>
            <w:tcW w:w="5103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常见违法行为分析及取证要点</w:t>
            </w:r>
          </w:p>
        </w:tc>
        <w:tc>
          <w:tcPr>
            <w:tcW w:w="2552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 xml:space="preserve">龙岗区丁  </w:t>
            </w:r>
            <w:proofErr w:type="gramStart"/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冉</w:t>
            </w:r>
            <w:proofErr w:type="gramEnd"/>
          </w:p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光明区田占东</w:t>
            </w:r>
          </w:p>
        </w:tc>
        <w:tc>
          <w:tcPr>
            <w:tcW w:w="1166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</w:p>
        </w:tc>
      </w:tr>
      <w:tr w:rsidR="002B7556" w:rsidRPr="002B7556" w:rsidTr="002B7556">
        <w:tc>
          <w:tcPr>
            <w:tcW w:w="959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13</w:t>
            </w:r>
          </w:p>
        </w:tc>
        <w:tc>
          <w:tcPr>
            <w:tcW w:w="4394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印刷市场执法实务</w:t>
            </w:r>
          </w:p>
        </w:tc>
        <w:tc>
          <w:tcPr>
            <w:tcW w:w="5103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常见违法行为、执法检查流程</w:t>
            </w:r>
          </w:p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及取证要点</w:t>
            </w:r>
          </w:p>
        </w:tc>
        <w:tc>
          <w:tcPr>
            <w:tcW w:w="2552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龙岗区杨钦文</w:t>
            </w:r>
          </w:p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宝安区黄国林</w:t>
            </w:r>
          </w:p>
        </w:tc>
        <w:tc>
          <w:tcPr>
            <w:tcW w:w="1166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</w:p>
        </w:tc>
      </w:tr>
      <w:tr w:rsidR="002B7556" w:rsidRPr="002B7556" w:rsidTr="002B7556">
        <w:tc>
          <w:tcPr>
            <w:tcW w:w="959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14</w:t>
            </w:r>
          </w:p>
        </w:tc>
        <w:tc>
          <w:tcPr>
            <w:tcW w:w="4394" w:type="dxa"/>
            <w:vMerge w:val="restart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旅游市场执法实务</w:t>
            </w:r>
          </w:p>
        </w:tc>
        <w:tc>
          <w:tcPr>
            <w:tcW w:w="5103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未经许可经营旅行社业务等违法行为查处要点</w:t>
            </w:r>
          </w:p>
        </w:tc>
        <w:tc>
          <w:tcPr>
            <w:tcW w:w="2552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南山区姚善桃</w:t>
            </w:r>
          </w:p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市局邱友林</w:t>
            </w:r>
          </w:p>
        </w:tc>
        <w:tc>
          <w:tcPr>
            <w:tcW w:w="1166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</w:p>
        </w:tc>
      </w:tr>
      <w:tr w:rsidR="002B7556" w:rsidRPr="002B7556" w:rsidTr="002B7556">
        <w:tc>
          <w:tcPr>
            <w:tcW w:w="959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15</w:t>
            </w:r>
          </w:p>
        </w:tc>
        <w:tc>
          <w:tcPr>
            <w:tcW w:w="4394" w:type="dxa"/>
            <w:vMerge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5103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旅游投诉纠纷处理</w:t>
            </w:r>
          </w:p>
        </w:tc>
        <w:tc>
          <w:tcPr>
            <w:tcW w:w="2552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罗湖区方  华</w:t>
            </w:r>
          </w:p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宝安区王  盟</w:t>
            </w:r>
          </w:p>
        </w:tc>
        <w:tc>
          <w:tcPr>
            <w:tcW w:w="1166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</w:p>
        </w:tc>
      </w:tr>
      <w:tr w:rsidR="002B7556" w:rsidRPr="002B7556" w:rsidTr="002B7556">
        <w:tc>
          <w:tcPr>
            <w:tcW w:w="959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16</w:t>
            </w:r>
          </w:p>
        </w:tc>
        <w:tc>
          <w:tcPr>
            <w:tcW w:w="4394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/>
                <w:color w:val="000000" w:themeColor="text1"/>
                <w:sz w:val="32"/>
                <w:szCs w:val="32"/>
              </w:rPr>
              <w:t>高危体育项目执法实务</w:t>
            </w:r>
          </w:p>
        </w:tc>
        <w:tc>
          <w:tcPr>
            <w:tcW w:w="5103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侧重于游泳项目，常见违法行为</w:t>
            </w:r>
          </w:p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及取证要点</w:t>
            </w:r>
          </w:p>
        </w:tc>
        <w:tc>
          <w:tcPr>
            <w:tcW w:w="2552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/>
                <w:color w:val="000000" w:themeColor="text1"/>
                <w:sz w:val="32"/>
                <w:szCs w:val="32"/>
              </w:rPr>
              <w:t>龙岗区吴俊安</w:t>
            </w:r>
          </w:p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大鹏新区廖传喜</w:t>
            </w:r>
          </w:p>
        </w:tc>
        <w:tc>
          <w:tcPr>
            <w:tcW w:w="1166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</w:p>
        </w:tc>
      </w:tr>
      <w:tr w:rsidR="002B7556" w:rsidRPr="002B7556" w:rsidTr="002B7556">
        <w:tc>
          <w:tcPr>
            <w:tcW w:w="959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17</w:t>
            </w:r>
          </w:p>
        </w:tc>
        <w:tc>
          <w:tcPr>
            <w:tcW w:w="4394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艺术</w:t>
            </w:r>
            <w:r w:rsidRPr="002B7556">
              <w:rPr>
                <w:rFonts w:ascii="仿宋_GB2312" w:eastAsia="仿宋_GB2312"/>
                <w:color w:val="000000" w:themeColor="text1"/>
                <w:sz w:val="32"/>
                <w:szCs w:val="32"/>
              </w:rPr>
              <w:t>考级执法实务</w:t>
            </w:r>
          </w:p>
        </w:tc>
        <w:tc>
          <w:tcPr>
            <w:tcW w:w="5103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常见违法行为及取证要点</w:t>
            </w:r>
          </w:p>
        </w:tc>
        <w:tc>
          <w:tcPr>
            <w:tcW w:w="2552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/>
                <w:color w:val="000000" w:themeColor="text1"/>
                <w:sz w:val="32"/>
                <w:szCs w:val="32"/>
              </w:rPr>
              <w:t>福田</w:t>
            </w:r>
            <w:proofErr w:type="gramStart"/>
            <w:r w:rsidRPr="002B7556">
              <w:rPr>
                <w:rFonts w:ascii="仿宋_GB2312" w:eastAsia="仿宋_GB2312"/>
                <w:color w:val="000000" w:themeColor="text1"/>
                <w:sz w:val="32"/>
                <w:szCs w:val="32"/>
              </w:rPr>
              <w:t>区雷贞</w:t>
            </w:r>
            <w:proofErr w:type="gramEnd"/>
            <w:r w:rsidRPr="002B7556">
              <w:rPr>
                <w:rFonts w:ascii="仿宋_GB2312" w:eastAsia="仿宋_GB2312"/>
                <w:color w:val="000000" w:themeColor="text1"/>
                <w:sz w:val="32"/>
                <w:szCs w:val="32"/>
              </w:rPr>
              <w:t>丙</w:t>
            </w:r>
          </w:p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2B7556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罗湖区林少剑</w:t>
            </w:r>
          </w:p>
        </w:tc>
        <w:tc>
          <w:tcPr>
            <w:tcW w:w="1166" w:type="dxa"/>
            <w:vAlign w:val="center"/>
          </w:tcPr>
          <w:p w:rsidR="002B7556" w:rsidRPr="002B7556" w:rsidRDefault="002B7556" w:rsidP="0007532F">
            <w:pPr>
              <w:spacing w:line="380" w:lineRule="exact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</w:p>
        </w:tc>
      </w:tr>
    </w:tbl>
    <w:p w:rsidR="00E11F61" w:rsidRPr="002B7556" w:rsidRDefault="000D215D" w:rsidP="002B7556">
      <w:pPr>
        <w:spacing w:line="340" w:lineRule="exact"/>
        <w:rPr>
          <w:rFonts w:ascii="仿宋_GB2312" w:eastAsia="仿宋_GB2312"/>
          <w:color w:val="000000" w:themeColor="text1"/>
          <w:sz w:val="32"/>
          <w:szCs w:val="32"/>
        </w:rPr>
      </w:pPr>
      <w:r w:rsidRPr="002B7556">
        <w:rPr>
          <w:rFonts w:ascii="仿宋_GB2312" w:eastAsia="仿宋_GB2312" w:hint="eastAsia"/>
          <w:color w:val="000000" w:themeColor="text1"/>
          <w:sz w:val="32"/>
          <w:szCs w:val="32"/>
        </w:rPr>
        <w:t>说明：1、每个课件均指定了2名备课人，由排名靠前的备课人牵头负责，相互沟通配合</w:t>
      </w:r>
      <w:r w:rsidR="00F07C23" w:rsidRPr="002B7556">
        <w:rPr>
          <w:rFonts w:ascii="仿宋_GB2312" w:eastAsia="仿宋_GB2312" w:hint="eastAsia"/>
          <w:color w:val="000000" w:themeColor="text1"/>
          <w:sz w:val="32"/>
          <w:szCs w:val="32"/>
        </w:rPr>
        <w:t>共同</w:t>
      </w:r>
      <w:r w:rsidRPr="002B7556">
        <w:rPr>
          <w:rFonts w:ascii="仿宋_GB2312" w:eastAsia="仿宋_GB2312" w:hint="eastAsia"/>
          <w:color w:val="000000" w:themeColor="text1"/>
          <w:sz w:val="32"/>
          <w:szCs w:val="32"/>
        </w:rPr>
        <w:t>完成</w:t>
      </w:r>
      <w:r w:rsidR="00F07C23" w:rsidRPr="002B7556">
        <w:rPr>
          <w:rFonts w:ascii="仿宋_GB2312" w:eastAsia="仿宋_GB2312" w:hint="eastAsia"/>
          <w:color w:val="000000" w:themeColor="text1"/>
          <w:sz w:val="32"/>
          <w:szCs w:val="32"/>
        </w:rPr>
        <w:t>1个课件。牵头人</w:t>
      </w:r>
      <w:r w:rsidRPr="002B7556">
        <w:rPr>
          <w:rFonts w:ascii="仿宋_GB2312" w:eastAsia="仿宋_GB2312" w:hint="eastAsia"/>
          <w:color w:val="000000" w:themeColor="text1"/>
          <w:sz w:val="32"/>
          <w:szCs w:val="32"/>
        </w:rPr>
        <w:t>员需负责课件的</w:t>
      </w:r>
      <w:r w:rsidR="00F07C23" w:rsidRPr="002B7556">
        <w:rPr>
          <w:rFonts w:ascii="仿宋_GB2312" w:eastAsia="仿宋_GB2312" w:hint="eastAsia"/>
          <w:color w:val="000000" w:themeColor="text1"/>
          <w:sz w:val="32"/>
          <w:szCs w:val="32"/>
        </w:rPr>
        <w:t>最终</w:t>
      </w:r>
      <w:r w:rsidRPr="002B7556">
        <w:rPr>
          <w:rFonts w:ascii="仿宋_GB2312" w:eastAsia="仿宋_GB2312" w:hint="eastAsia"/>
          <w:color w:val="000000" w:themeColor="text1"/>
          <w:sz w:val="32"/>
          <w:szCs w:val="32"/>
        </w:rPr>
        <w:t>审核。备课人员要秉持认真负责的态度</w:t>
      </w:r>
      <w:r w:rsidR="00D71E2E">
        <w:rPr>
          <w:rFonts w:ascii="仿宋_GB2312" w:eastAsia="仿宋_GB2312" w:hint="eastAsia"/>
          <w:color w:val="000000" w:themeColor="text1"/>
          <w:sz w:val="32"/>
          <w:szCs w:val="32"/>
        </w:rPr>
        <w:t>制作</w:t>
      </w:r>
      <w:r w:rsidRPr="002B7556">
        <w:rPr>
          <w:rFonts w:ascii="仿宋_GB2312" w:eastAsia="仿宋_GB2312" w:hint="eastAsia"/>
          <w:color w:val="000000" w:themeColor="text1"/>
          <w:sz w:val="32"/>
          <w:szCs w:val="32"/>
        </w:rPr>
        <w:t>课件，并确保每个备课人员都熟练掌握课件相关内容</w:t>
      </w:r>
      <w:r w:rsidR="002C42DD" w:rsidRPr="002B7556">
        <w:rPr>
          <w:rFonts w:ascii="仿宋_GB2312" w:eastAsia="仿宋_GB2312" w:hint="eastAsia"/>
          <w:color w:val="000000" w:themeColor="text1"/>
          <w:sz w:val="32"/>
          <w:szCs w:val="32"/>
        </w:rPr>
        <w:t>，备课完成后在各自单位组织试讲（请各区综合科室负责人落实试讲）</w:t>
      </w:r>
      <w:r w:rsidR="00F07C23" w:rsidRPr="002B7556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</w:p>
    <w:p w:rsidR="000D215D" w:rsidRPr="002B7556" w:rsidRDefault="000D215D" w:rsidP="002B7556">
      <w:pPr>
        <w:spacing w:line="340" w:lineRule="exact"/>
        <w:rPr>
          <w:rFonts w:ascii="仿宋_GB2312" w:eastAsia="仿宋_GB2312"/>
          <w:color w:val="000000" w:themeColor="text1"/>
          <w:sz w:val="32"/>
          <w:szCs w:val="32"/>
        </w:rPr>
      </w:pPr>
      <w:r w:rsidRPr="002B7556">
        <w:rPr>
          <w:rFonts w:ascii="仿宋_GB2312" w:eastAsia="仿宋_GB2312" w:hint="eastAsia"/>
          <w:color w:val="000000" w:themeColor="text1"/>
          <w:sz w:val="32"/>
          <w:szCs w:val="32"/>
        </w:rPr>
        <w:t>2、备课人员可根据实际需要适当调整课件名称和要点</w:t>
      </w:r>
      <w:r w:rsidR="002C42DD" w:rsidRPr="002B7556">
        <w:rPr>
          <w:rFonts w:ascii="仿宋_GB2312" w:eastAsia="仿宋_GB2312" w:hint="eastAsia"/>
          <w:color w:val="000000" w:themeColor="text1"/>
          <w:sz w:val="32"/>
          <w:szCs w:val="32"/>
        </w:rPr>
        <w:t>，</w:t>
      </w:r>
      <w:r w:rsidR="00253D43" w:rsidRPr="002B7556">
        <w:rPr>
          <w:rFonts w:ascii="仿宋_GB2312" w:eastAsia="仿宋_GB2312" w:hint="eastAsia"/>
          <w:color w:val="000000" w:themeColor="text1"/>
          <w:sz w:val="32"/>
          <w:szCs w:val="32"/>
        </w:rPr>
        <w:t>结合工作实际，</w:t>
      </w:r>
      <w:r w:rsidR="002C42DD" w:rsidRPr="002B7556">
        <w:rPr>
          <w:rFonts w:ascii="仿宋_GB2312" w:eastAsia="仿宋_GB2312" w:hint="eastAsia"/>
          <w:color w:val="000000" w:themeColor="text1"/>
          <w:sz w:val="32"/>
          <w:szCs w:val="32"/>
        </w:rPr>
        <w:t>侧重于“常见”和“实操”，</w:t>
      </w:r>
      <w:r w:rsidR="00842152" w:rsidRPr="002B7556">
        <w:rPr>
          <w:rFonts w:ascii="仿宋_GB2312" w:eastAsia="仿宋_GB2312" w:hint="eastAsia"/>
          <w:color w:val="000000" w:themeColor="text1"/>
          <w:sz w:val="32"/>
          <w:szCs w:val="32"/>
        </w:rPr>
        <w:t>切入口不易太大，</w:t>
      </w:r>
      <w:r w:rsidR="00253D43" w:rsidRPr="002B7556">
        <w:rPr>
          <w:rFonts w:ascii="仿宋_GB2312" w:eastAsia="仿宋_GB2312" w:hint="eastAsia"/>
          <w:color w:val="000000" w:themeColor="text1"/>
          <w:sz w:val="32"/>
          <w:szCs w:val="32"/>
        </w:rPr>
        <w:t>且不可泛泛而谈</w:t>
      </w:r>
      <w:r w:rsidRPr="002B7556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  <w:r w:rsidR="00842152" w:rsidRPr="002B7556">
        <w:rPr>
          <w:rFonts w:ascii="仿宋_GB2312" w:eastAsia="仿宋_GB2312" w:hint="eastAsia"/>
          <w:color w:val="000000" w:themeColor="text1"/>
          <w:sz w:val="32"/>
          <w:szCs w:val="32"/>
        </w:rPr>
        <w:t>制作课件时可</w:t>
      </w:r>
      <w:proofErr w:type="gramStart"/>
      <w:r w:rsidR="00842152" w:rsidRPr="002B7556">
        <w:rPr>
          <w:rFonts w:ascii="仿宋_GB2312" w:eastAsia="仿宋_GB2312" w:hint="eastAsia"/>
          <w:color w:val="000000" w:themeColor="text1"/>
          <w:sz w:val="32"/>
          <w:szCs w:val="32"/>
        </w:rPr>
        <w:t>参阅部</w:t>
      </w:r>
      <w:proofErr w:type="gramEnd"/>
      <w:r w:rsidR="00842152" w:rsidRPr="002B7556">
        <w:rPr>
          <w:rFonts w:ascii="仿宋_GB2312" w:eastAsia="仿宋_GB2312" w:hint="eastAsia"/>
          <w:color w:val="000000" w:themeColor="text1"/>
          <w:sz w:val="32"/>
          <w:szCs w:val="32"/>
        </w:rPr>
        <w:t>和省里的相关课件。</w:t>
      </w:r>
    </w:p>
    <w:p w:rsidR="000D215D" w:rsidRPr="002B7556" w:rsidRDefault="000D215D" w:rsidP="002B7556">
      <w:pPr>
        <w:spacing w:line="340" w:lineRule="exact"/>
        <w:rPr>
          <w:rFonts w:ascii="仿宋_GB2312" w:eastAsia="仿宋_GB2312"/>
          <w:color w:val="000000" w:themeColor="text1"/>
          <w:sz w:val="32"/>
          <w:szCs w:val="32"/>
        </w:rPr>
      </w:pPr>
      <w:r w:rsidRPr="002B7556">
        <w:rPr>
          <w:rFonts w:ascii="仿宋_GB2312" w:eastAsia="仿宋_GB2312" w:hint="eastAsia"/>
          <w:color w:val="000000" w:themeColor="text1"/>
          <w:sz w:val="32"/>
          <w:szCs w:val="32"/>
        </w:rPr>
        <w:t>3、</w:t>
      </w:r>
      <w:r w:rsidR="00F07C23" w:rsidRPr="002B7556">
        <w:rPr>
          <w:rFonts w:ascii="仿宋_GB2312" w:eastAsia="仿宋_GB2312" w:hint="eastAsia"/>
          <w:color w:val="000000" w:themeColor="text1"/>
          <w:sz w:val="32"/>
          <w:szCs w:val="32"/>
        </w:rPr>
        <w:t>备课人员需于20</w:t>
      </w:r>
      <w:r w:rsidRPr="002B7556">
        <w:rPr>
          <w:rFonts w:ascii="仿宋_GB2312" w:eastAsia="仿宋_GB2312" w:hint="eastAsia"/>
          <w:color w:val="000000" w:themeColor="text1"/>
          <w:sz w:val="32"/>
          <w:szCs w:val="32"/>
        </w:rPr>
        <w:t>21年9月10日前</w:t>
      </w:r>
      <w:r w:rsidR="00F07C23" w:rsidRPr="002B7556">
        <w:rPr>
          <w:rFonts w:ascii="仿宋_GB2312" w:eastAsia="仿宋_GB2312" w:hint="eastAsia"/>
          <w:color w:val="000000" w:themeColor="text1"/>
          <w:sz w:val="32"/>
          <w:szCs w:val="32"/>
        </w:rPr>
        <w:t>将课件提交给市局执法监督处。</w:t>
      </w:r>
      <w:bookmarkStart w:id="0" w:name="_GoBack"/>
      <w:bookmarkEnd w:id="0"/>
    </w:p>
    <w:sectPr w:rsidR="000D215D" w:rsidRPr="002B7556" w:rsidSect="00E11F6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E14" w:rsidRDefault="00635E14" w:rsidP="00E90F88">
      <w:r>
        <w:separator/>
      </w:r>
    </w:p>
  </w:endnote>
  <w:endnote w:type="continuationSeparator" w:id="0">
    <w:p w:rsidR="00635E14" w:rsidRDefault="00635E14" w:rsidP="00E90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E14" w:rsidRDefault="00635E14" w:rsidP="00E90F88">
      <w:r>
        <w:separator/>
      </w:r>
    </w:p>
  </w:footnote>
  <w:footnote w:type="continuationSeparator" w:id="0">
    <w:p w:rsidR="00635E14" w:rsidRDefault="00635E14" w:rsidP="00E90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310"/>
    <w:rsid w:val="0006387B"/>
    <w:rsid w:val="0007532F"/>
    <w:rsid w:val="000944AA"/>
    <w:rsid w:val="000A469C"/>
    <w:rsid w:val="000D215D"/>
    <w:rsid w:val="00253D43"/>
    <w:rsid w:val="002B7556"/>
    <w:rsid w:val="002C42DD"/>
    <w:rsid w:val="003457F5"/>
    <w:rsid w:val="004A50AF"/>
    <w:rsid w:val="00635E14"/>
    <w:rsid w:val="006416E9"/>
    <w:rsid w:val="00682C41"/>
    <w:rsid w:val="00717B75"/>
    <w:rsid w:val="00722ADE"/>
    <w:rsid w:val="00773FC4"/>
    <w:rsid w:val="00842152"/>
    <w:rsid w:val="008760DA"/>
    <w:rsid w:val="008D38B7"/>
    <w:rsid w:val="008F23E2"/>
    <w:rsid w:val="00911C82"/>
    <w:rsid w:val="00A43108"/>
    <w:rsid w:val="00A81761"/>
    <w:rsid w:val="00A903BC"/>
    <w:rsid w:val="00AA4310"/>
    <w:rsid w:val="00B83F45"/>
    <w:rsid w:val="00C0496B"/>
    <w:rsid w:val="00D71E2E"/>
    <w:rsid w:val="00D900C6"/>
    <w:rsid w:val="00DF285D"/>
    <w:rsid w:val="00E11F61"/>
    <w:rsid w:val="00E135A2"/>
    <w:rsid w:val="00E5401F"/>
    <w:rsid w:val="00E90F88"/>
    <w:rsid w:val="00F07C23"/>
    <w:rsid w:val="00F346A3"/>
    <w:rsid w:val="00F7775D"/>
    <w:rsid w:val="00F96DD3"/>
    <w:rsid w:val="00FD3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1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90F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90F8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90F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90F8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1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90F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90F8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90F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90F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吴琳</dc:creator>
  <cp:keywords/>
  <dc:description/>
  <cp:lastModifiedBy>吴琳</cp:lastModifiedBy>
  <cp:revision>20</cp:revision>
  <dcterms:created xsi:type="dcterms:W3CDTF">2021-08-03T03:13:00Z</dcterms:created>
  <dcterms:modified xsi:type="dcterms:W3CDTF">2021-08-05T06:57:00Z</dcterms:modified>
</cp:coreProperties>
</file>