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51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03"/>
        <w:gridCol w:w="3652"/>
        <w:gridCol w:w="2901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第十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届中国深创赛盐田预选赛区暨“科创中国”创投会（202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）盐田分会场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CN"/>
              </w:rPr>
              <w:t>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组别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获奖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名次</w:t>
            </w: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项目名称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团队</w:t>
            </w:r>
            <w:r>
              <w:rPr>
                <w:rFonts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企业名称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参赛奖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团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队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组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一等奖</w:t>
            </w: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LBS位置服务平台核心技术产业化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Hans"/>
              </w:rPr>
              <w:t>周婷团队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8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二等奖</w:t>
            </w: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水下机器人视频 AI 分析软件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Hans"/>
              </w:rPr>
              <w:t>卫朝军团队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8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三等奖</w:t>
            </w: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声场组装为核心的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智能生物制造平台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Hans"/>
              </w:rPr>
              <w:t>新一代生物制造技术团队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企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Hans"/>
              </w:rPr>
              <w:t>组</w:t>
            </w:r>
          </w:p>
        </w:tc>
        <w:tc>
          <w:tcPr>
            <w:tcW w:w="580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一等奖</w:t>
            </w: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Hans"/>
              </w:rPr>
              <w:t>基于L4无人驾驶技术的3D视觉智能环卫清扫车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深圳市城市之光研究发展有限责任公司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8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二等奖</w:t>
            </w: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Hans"/>
              </w:rPr>
              <w:t>应用于ITS的车载视频分析系统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深圳市乐浩洋科技有限公司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8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Hans"/>
              </w:rPr>
              <w:t>动态机器人核心技术产业化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深圳市安华科兴科技有限责任公司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80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三等奖</w:t>
            </w: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Hans"/>
              </w:rPr>
              <w:t>免疫组学诊断和药物发现平台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深圳泛因医学有限公司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8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Hans"/>
              </w:rPr>
              <w:t>标准品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菁良科技（深圳）有限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公司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80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21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Hans"/>
              </w:rPr>
              <w:t>AI驱动的时尚设计社区-孵化10000个小众设计师品牌</w:t>
            </w:r>
          </w:p>
        </w:tc>
        <w:tc>
          <w:tcPr>
            <w:tcW w:w="1524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基本操作（深圳）科技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有限公司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7" w:type="pct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24"/>
                <w:shd w:val="clear" w:color="auto" w:fill="FFFFFF"/>
                <w:lang w:val="en-US" w:eastAsia="zh-CN"/>
              </w:rPr>
              <w:t>64万元</w:t>
            </w:r>
          </w:p>
        </w:tc>
      </w:tr>
    </w:tbl>
    <w:p>
      <w:pPr>
        <w:widowControl/>
        <w:adjustRightInd w:val="0"/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333333"/>
          <w:spacing w:val="8"/>
          <w:kern w:val="0"/>
          <w:sz w:val="24"/>
          <w:shd w:val="clear" w:color="auto" w:fill="FFFFFF"/>
        </w:rPr>
      </w:pPr>
    </w:p>
    <w:sectPr>
      <w:pgSz w:w="11906" w:h="16838"/>
      <w:pgMar w:top="1327" w:right="1406" w:bottom="121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D7AB9"/>
    <w:rsid w:val="00CA138A"/>
    <w:rsid w:val="00DB61BB"/>
    <w:rsid w:val="15843A3A"/>
    <w:rsid w:val="1FAF3688"/>
    <w:rsid w:val="3CFD7AB9"/>
    <w:rsid w:val="3FFE61D5"/>
    <w:rsid w:val="5D7FB963"/>
    <w:rsid w:val="6F16FB42"/>
    <w:rsid w:val="73D36895"/>
    <w:rsid w:val="7F7651FC"/>
    <w:rsid w:val="93FBDCE5"/>
    <w:rsid w:val="FCFF819E"/>
    <w:rsid w:val="FF7F7432"/>
    <w:rsid w:val="FFC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388</Characters>
  <Lines>3</Lines>
  <Paragraphs>1</Paragraphs>
  <TotalTime>3</TotalTime>
  <ScaleCrop>false</ScaleCrop>
  <LinksUpToDate>false</LinksUpToDate>
  <CharactersWithSpaces>454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2021-10-19T19:30:00Z</dcterms:created>
  <dc:creator>饶鹏熙</dc:creator>
  <cp:lastModifiedBy>yantian</cp:lastModifiedBy>
  <cp:lastPrinted>2024-01-06T02:30:00Z</cp:lastPrinted>
  <dcterms:modified xsi:type="dcterms:W3CDTF">2024-11-06T15:45:27Z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