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《水域滩涂养殖证》基本情况登记表</w:t>
      </w:r>
    </w:p>
    <w:p>
      <w:pPr>
        <w:jc w:val="center"/>
        <w:rPr>
          <w:rFonts w:hint="eastAsia" w:ascii="微软雅黑" w:hAnsi="微软雅黑" w:eastAsia="微软雅黑" w:cs="微软雅黑"/>
          <w:sz w:val="24"/>
          <w:szCs w:val="32"/>
          <w:lang w:eastAsia="zh-CN"/>
        </w:rPr>
      </w:pPr>
    </w:p>
    <w:tbl>
      <w:tblPr>
        <w:tblStyle w:val="3"/>
        <w:tblW w:w="15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611"/>
        <w:gridCol w:w="1716"/>
        <w:gridCol w:w="1175"/>
        <w:gridCol w:w="3996"/>
        <w:gridCol w:w="1327"/>
        <w:gridCol w:w="1073"/>
        <w:gridCol w:w="1062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11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4"/>
                <w:vertAlign w:val="baseline"/>
                <w:lang w:val="en-US" w:eastAsia="zh-CN"/>
              </w:rPr>
              <w:t>申请人</w:t>
            </w:r>
          </w:p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4"/>
                <w:vertAlign w:val="baseline"/>
                <w:lang w:val="en-US" w:eastAsia="zh-CN"/>
              </w:rPr>
              <w:t>（或单位）</w:t>
            </w:r>
          </w:p>
        </w:tc>
        <w:tc>
          <w:tcPr>
            <w:tcW w:w="1716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4"/>
                <w:vertAlign w:val="baseline"/>
                <w:lang w:eastAsia="zh-CN"/>
              </w:rPr>
              <w:t>申请水域、滩涂位置坐落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4"/>
                <w:vertAlign w:val="baseline"/>
                <w:lang w:eastAsia="zh-CN"/>
              </w:rPr>
              <w:t>面积</w:t>
            </w:r>
          </w:p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4"/>
                <w:vertAlign w:val="baseline"/>
                <w:lang w:eastAsia="zh-CN"/>
              </w:rPr>
              <w:t>(公顷)</w:t>
            </w:r>
          </w:p>
        </w:tc>
        <w:tc>
          <w:tcPr>
            <w:tcW w:w="3996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4"/>
                <w:vertAlign w:val="baseline"/>
                <w:lang w:eastAsia="zh-CN"/>
              </w:rPr>
              <w:t>四至范围地理标志</w:t>
            </w:r>
          </w:p>
        </w:tc>
        <w:tc>
          <w:tcPr>
            <w:tcW w:w="132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4"/>
                <w:vertAlign w:val="baseline"/>
                <w:lang w:eastAsia="zh-CN"/>
              </w:rPr>
              <w:t>水域、滩涂所有制性质</w:t>
            </w:r>
          </w:p>
        </w:tc>
        <w:tc>
          <w:tcPr>
            <w:tcW w:w="1073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4"/>
                <w:vertAlign w:val="baseline"/>
                <w:lang w:eastAsia="zh-CN"/>
              </w:rPr>
              <w:t>水域滩涂类型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4"/>
                <w:vertAlign w:val="baseline"/>
                <w:lang w:eastAsia="zh-CN"/>
              </w:rPr>
              <w:t>养殖方式</w:t>
            </w:r>
          </w:p>
        </w:tc>
        <w:tc>
          <w:tcPr>
            <w:tcW w:w="2550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4"/>
                <w:vertAlign w:val="baseline"/>
                <w:lang w:eastAsia="zh-CN"/>
              </w:rPr>
              <w:t>养殖权期限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4"/>
                <w:vertAlign w:val="baseline"/>
                <w:lang w:val="en-US" w:eastAsia="zh-CN"/>
              </w:rPr>
              <w:t>大百汇实业集团有限公司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4"/>
                <w:vertAlign w:val="baseline"/>
                <w:lang w:val="en-US" w:eastAsia="zh-CN"/>
              </w:rPr>
              <w:t>大百汇高新技术产业园一期（宗地号：J235-0016）</w:t>
            </w:r>
          </w:p>
        </w:tc>
        <w:tc>
          <w:tcPr>
            <w:tcW w:w="1175" w:type="dxa"/>
            <w:vAlign w:val="center"/>
          </w:tcPr>
          <w:p>
            <w:pPr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3.387445</w:t>
            </w:r>
          </w:p>
        </w:tc>
        <w:tc>
          <w:tcPr>
            <w:tcW w:w="3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1"/>
                <w:vertAlign w:val="baseline"/>
                <w:lang w:val="en-US" w:eastAsia="zh-CN"/>
              </w:rPr>
              <w:t>东：N22°34'17.742"      E114°14'47.398"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1"/>
                <w:vertAlign w:val="baseline"/>
                <w:lang w:val="en-US" w:eastAsia="zh-CN"/>
              </w:rPr>
              <w:t>西：N22°34'16.529"      E114°14'38.004"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1"/>
                <w:vertAlign w:val="baseline"/>
                <w:lang w:val="en-US" w:eastAsia="zh-CN"/>
              </w:rPr>
              <w:t>南：N22°34'13.143"      E114°14'44.344"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1"/>
                <w:vertAlign w:val="baseline"/>
                <w:lang w:val="en-US" w:eastAsia="zh-CN"/>
              </w:rPr>
              <w:t>北：N22°34'20.402"      E114°14'42.542"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4"/>
                <w:vertAlign w:val="baseline"/>
                <w:lang w:eastAsia="zh-CN"/>
              </w:rPr>
              <w:t>国家所有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4"/>
                <w:vertAlign w:val="baseline"/>
                <w:lang w:eastAsia="zh-CN"/>
              </w:rPr>
              <w:t>海水水域、滩涂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4"/>
                <w:vertAlign w:val="baseline"/>
                <w:lang w:val="en-US" w:eastAsia="zh-CN"/>
              </w:rPr>
              <w:t>工厂化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4"/>
                <w:vertAlign w:val="baseline"/>
                <w:lang w:eastAsia="zh-CN"/>
              </w:rPr>
              <w:t xml:space="preserve">2025 年11 月 </w:t>
            </w:r>
            <w:r>
              <w:rPr>
                <w:rFonts w:hint="eastAsia" w:ascii="微软雅黑" w:hAnsi="微软雅黑" w:eastAsia="微软雅黑" w:cs="微软雅黑"/>
                <w:sz w:val="21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21"/>
                <w:szCs w:val="24"/>
                <w:vertAlign w:val="baseline"/>
                <w:lang w:eastAsia="zh-CN"/>
              </w:rPr>
              <w:t xml:space="preserve"> 日至  2028 年 11月 </w:t>
            </w:r>
            <w:r>
              <w:rPr>
                <w:rFonts w:hint="eastAsia" w:ascii="微软雅黑" w:hAnsi="微软雅黑" w:eastAsia="微软雅黑" w:cs="微软雅黑"/>
                <w:sz w:val="21"/>
                <w:szCs w:val="24"/>
                <w:vertAlign w:val="baseline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1"/>
                <w:szCs w:val="24"/>
                <w:vertAlign w:val="baseline"/>
                <w:lang w:eastAsia="zh-CN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4"/>
                <w:vertAlign w:val="baseline"/>
                <w:lang w:eastAsia="zh-CN"/>
              </w:rPr>
              <w:t>（具体以批复时间为准）</w:t>
            </w:r>
          </w:p>
        </w:tc>
      </w:tr>
    </w:tbl>
    <w:p>
      <w:pPr>
        <w:jc w:val="center"/>
        <w:rPr>
          <w:rFonts w:hint="eastAsia" w:ascii="微软雅黑" w:hAnsi="微软雅黑" w:eastAsia="微软雅黑" w:cs="微软雅黑"/>
          <w:sz w:val="24"/>
          <w:szCs w:val="32"/>
          <w:lang w:eastAsia="zh-CN"/>
        </w:rPr>
      </w:pPr>
    </w:p>
    <w:p>
      <w:pPr>
        <w:jc w:val="left"/>
        <w:rPr>
          <w:rFonts w:hint="eastAsia" w:ascii="微软雅黑" w:hAnsi="微软雅黑" w:eastAsia="微软雅黑" w:cs="微软雅黑"/>
          <w:sz w:val="24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751CF"/>
    <w:rsid w:val="299946CD"/>
    <w:rsid w:val="564E3947"/>
    <w:rsid w:val="5A9751CF"/>
    <w:rsid w:val="5CBFB0B6"/>
    <w:rsid w:val="6A255B87"/>
    <w:rsid w:val="AFC774F3"/>
    <w:rsid w:val="BFF7A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2025-11-07T08:25:00Z</dcterms:created>
  <dc:creator>KOKO</dc:creator>
  <cp:lastModifiedBy>zhengzb</cp:lastModifiedBy>
  <cp:lastPrinted>2025-11-07T17:54:00Z</cp:lastPrinted>
  <dcterms:modified xsi:type="dcterms:W3CDTF">2025-11-07T11:17:55Z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B179DE079FA3F5AB427D0C69A499989B</vt:lpwstr>
  </property>
  <property fmtid="{D5CDD505-2E9C-101B-9397-08002B2CF9AE}" pid="4" name="KSOTemplateDocerSaveRecord">
    <vt:lpwstr>eyJoZGlkIjoiZDU4YTAwZWUyNTAxZDk3OTc3YWIzOTY3NzIwNzQ2OWUiLCJ1c2VySWQiOiIyNDM1NzU4MzYifQ==</vt:lpwstr>
  </property>
</Properties>
</file>