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B3121"/>
    <w:p w14:paraId="6EE20510"/>
    <w:p w14:paraId="752D505C"/>
    <w:p w14:paraId="6A0A4022">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56914B43">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bookmarkStart w:id="103" w:name="_GoBack"/>
      <w:bookmarkEnd w:id="103"/>
    </w:p>
    <w:tbl>
      <w:tblPr>
        <w:tblStyle w:val="19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E91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319B0625">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6EF6CA1E">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0CA6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26671C02">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4848AC14">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5554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2031245F">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1B6DC035">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0C2C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0010F838">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1A3448C7">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7B4F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27BD24EE">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2BA5BA16">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3EF5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307663EB">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719C2DD6">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5C49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197C23C7">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213CB966">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64EFFDD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3E470E25">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0574101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1B426EF2">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63E1B24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036428B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24D2F478">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2B1A770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04DF72A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423E00C0">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5DE6B7F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0FB8BBBA">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178B4A1">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5EA13B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52D9B50">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39EA0FC5">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32A056C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29F87B96">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0643A15A">
      <w:pPr>
        <w:rPr>
          <w:rFonts w:ascii="Calibri" w:hAnsi="Calibri"/>
          <w:szCs w:val="22"/>
        </w:rPr>
      </w:pPr>
    </w:p>
    <w:p w14:paraId="038C53F5">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06000873">
      <w:pPr>
        <w:ind w:firstLine="400" w:firstLineChars="200"/>
        <w:rPr>
          <w:rFonts w:ascii="宋体" w:hAnsi="宋体"/>
          <w:color w:val="FF0000"/>
          <w:sz w:val="20"/>
          <w:szCs w:val="20"/>
        </w:rPr>
        <w:sectPr>
          <w:pgSz w:w="12240" w:h="15840"/>
          <w:pgMar w:top="1440" w:right="1800" w:bottom="1440" w:left="1800" w:header="720" w:footer="720" w:gutter="0"/>
          <w:cols w:space="720" w:num="1"/>
        </w:sectPr>
      </w:pPr>
    </w:p>
    <w:p w14:paraId="4A951A9D">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2105186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3EF77C4">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0EB1502D">
            <w:pPr>
              <w:widowControl/>
              <w:jc w:val="left"/>
              <w:rPr>
                <w:sz w:val="30"/>
                <w:szCs w:val="30"/>
              </w:rPr>
            </w:pPr>
            <w:r>
              <w:rPr>
                <w:rFonts w:hint="eastAsia"/>
                <w:sz w:val="30"/>
                <w:szCs w:val="30"/>
              </w:rPr>
              <w:t>YTZXCG-2025-00074</w:t>
            </w:r>
          </w:p>
        </w:tc>
      </w:tr>
      <w:tr w14:paraId="342D7E4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2CF8297">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04001F46">
            <w:pPr>
              <w:widowControl/>
              <w:jc w:val="left"/>
              <w:rPr>
                <w:sz w:val="30"/>
                <w:szCs w:val="30"/>
              </w:rPr>
            </w:pPr>
            <w:r>
              <w:rPr>
                <w:rFonts w:hint="eastAsia"/>
                <w:sz w:val="30"/>
                <w:szCs w:val="30"/>
              </w:rPr>
              <w:t>深圳市公安局盐田分局网络机房及相关设备维护服务采购项目</w:t>
            </w:r>
          </w:p>
        </w:tc>
      </w:tr>
      <w:tr w14:paraId="19D48BA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F69580A">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4656DE81">
            <w:pPr>
              <w:widowControl/>
              <w:jc w:val="left"/>
              <w:rPr>
                <w:sz w:val="30"/>
                <w:szCs w:val="30"/>
              </w:rPr>
            </w:pPr>
            <w:r>
              <w:rPr>
                <w:rFonts w:ascii="宋体" w:hAnsi="宋体" w:cs="宋体"/>
                <w:kern w:val="0"/>
                <w:sz w:val="30"/>
                <w:szCs w:val="30"/>
                <w:lang w:bidi="ar"/>
              </w:rPr>
              <w:t>A</w:t>
            </w:r>
          </w:p>
        </w:tc>
      </w:tr>
      <w:tr w14:paraId="7C923DE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AD8045A">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66F54028">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184E793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AFFF212">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7AF33F20">
            <w:pPr>
              <w:widowControl/>
              <w:jc w:val="left"/>
              <w:rPr>
                <w:rFonts w:hint="eastAsia" w:eastAsia="宋体"/>
                <w:sz w:val="30"/>
                <w:szCs w:val="30"/>
                <w:lang w:eastAsia="zh-CN"/>
              </w:rPr>
            </w:pPr>
            <w:r>
              <w:rPr>
                <w:rFonts w:hint="eastAsia" w:ascii="宋体" w:hAnsi="宋体" w:cs="宋体"/>
                <w:kern w:val="0"/>
                <w:sz w:val="30"/>
                <w:szCs w:val="30"/>
                <w:lang w:eastAsia="zh-CN" w:bidi="ar"/>
              </w:rPr>
              <w:t>公开征集</w:t>
            </w:r>
          </w:p>
        </w:tc>
      </w:tr>
      <w:tr w14:paraId="1DD7099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4C1BA6B">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4F6404D6">
            <w:pPr>
              <w:widowControl/>
              <w:jc w:val="left"/>
              <w:rPr>
                <w:sz w:val="30"/>
                <w:szCs w:val="30"/>
              </w:rPr>
            </w:pPr>
            <w:r>
              <w:rPr>
                <w:rFonts w:ascii="宋体" w:hAnsi="宋体" w:cs="宋体"/>
                <w:kern w:val="0"/>
                <w:sz w:val="30"/>
                <w:szCs w:val="30"/>
                <w:lang w:bidi="ar"/>
              </w:rPr>
              <w:t>人民币</w:t>
            </w:r>
          </w:p>
        </w:tc>
      </w:tr>
      <w:tr w14:paraId="5B68860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D1D33">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0F6C1689">
            <w:pPr>
              <w:widowControl/>
              <w:jc w:val="left"/>
              <w:rPr>
                <w:sz w:val="30"/>
                <w:szCs w:val="30"/>
              </w:rPr>
            </w:pPr>
            <w:r>
              <w:rPr>
                <w:rFonts w:ascii="宋体" w:hAnsi="宋体" w:cs="宋体"/>
                <w:kern w:val="0"/>
                <w:sz w:val="30"/>
                <w:szCs w:val="30"/>
                <w:lang w:bidi="ar"/>
              </w:rPr>
              <w:t>综合评分法</w:t>
            </w:r>
          </w:p>
        </w:tc>
      </w:tr>
    </w:tbl>
    <w:p w14:paraId="70999D92"/>
    <w:p w14:paraId="5B215C8D">
      <w:pPr>
        <w:pStyle w:val="37"/>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6C4EA9EF">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5916E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0690BC8">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5C65734">
            <w:pPr>
              <w:jc w:val="center"/>
              <w:rPr>
                <w:rFonts w:ascii="宋体" w:hAnsi="宋体" w:cs="宋体"/>
                <w:sz w:val="28"/>
                <w:szCs w:val="28"/>
              </w:rPr>
            </w:pPr>
            <w:r>
              <w:rPr>
                <w:sz w:val="28"/>
                <w:szCs w:val="28"/>
              </w:rPr>
              <w:t>内容</w:t>
            </w:r>
          </w:p>
        </w:tc>
      </w:tr>
      <w:tr w14:paraId="19B23A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2B5A27F">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493A301C">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25EE0879">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18AFB5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BB04CA3">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8A0D515">
            <w:pPr>
              <w:jc w:val="center"/>
              <w:rPr>
                <w:rFonts w:ascii="宋体" w:hAnsi="宋体" w:cs="宋体"/>
                <w:sz w:val="28"/>
                <w:szCs w:val="28"/>
              </w:rPr>
            </w:pPr>
            <w:r>
              <w:rPr>
                <w:sz w:val="28"/>
                <w:szCs w:val="28"/>
              </w:rPr>
              <w:t>内容</w:t>
            </w:r>
          </w:p>
        </w:tc>
      </w:tr>
      <w:tr w14:paraId="25073A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E667513">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7CE7F9C0">
            <w:pPr>
              <w:rPr>
                <w:rFonts w:ascii="宋体" w:hAnsi="宋体" w:cs="宋体"/>
                <w:szCs w:val="21"/>
              </w:rPr>
            </w:pPr>
            <w:r>
              <w:rPr>
                <w:rFonts w:hint="eastAsia"/>
              </w:rPr>
              <w:t>不得将一个包的内容拆开投标；</w:t>
            </w:r>
          </w:p>
        </w:tc>
      </w:tr>
      <w:tr w14:paraId="222B73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7ECF413">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1CB52665">
            <w:pPr>
              <w:rPr>
                <w:rFonts w:ascii="宋体" w:hAnsi="宋体" w:cs="宋体"/>
                <w:szCs w:val="21"/>
              </w:rPr>
            </w:pPr>
            <w:r>
              <w:rPr>
                <w:rFonts w:hint="eastAsia"/>
              </w:rPr>
              <w:t>对同一项目投标时，不得提供两套以上的投标方案（招标文件另有规定的除外）；</w:t>
            </w:r>
          </w:p>
        </w:tc>
      </w:tr>
      <w:tr w14:paraId="269578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FCE832">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14372EB1">
            <w:pPr>
              <w:rPr>
                <w:rFonts w:ascii="宋体" w:hAnsi="宋体" w:cs="宋体"/>
                <w:szCs w:val="21"/>
              </w:rPr>
            </w:pPr>
            <w:r>
              <w:rPr>
                <w:rFonts w:hint="eastAsia"/>
              </w:rPr>
              <w:t>分项报价或投标总价不得高于相应预算金额（或设定的预算金额下的最高限价）；</w:t>
            </w:r>
          </w:p>
        </w:tc>
      </w:tr>
      <w:tr w14:paraId="153911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08BBA7F">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720101A1">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A6F34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5192276">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6131C614">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601D2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E05A91">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3A1B2E36">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6F7008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B3105B4">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0782F506">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1AE6F6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5F9C4A4">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71AE023B">
            <w:pPr>
              <w:rPr>
                <w:rFonts w:ascii="宋体" w:hAnsi="宋体" w:cs="宋体"/>
                <w:szCs w:val="21"/>
              </w:rPr>
            </w:pPr>
            <w:r>
              <w:rPr>
                <w:rFonts w:hint="eastAsia"/>
              </w:rPr>
              <w:t>投标文件存在列放位置错误，导致属于信息公开情形的没有被公开；</w:t>
            </w:r>
          </w:p>
        </w:tc>
      </w:tr>
      <w:tr w14:paraId="74DE38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627CACF">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0D6855E0">
            <w:pPr>
              <w:rPr>
                <w:rFonts w:ascii="宋体" w:hAnsi="宋体" w:cs="宋体"/>
                <w:szCs w:val="21"/>
              </w:rPr>
            </w:pPr>
            <w:r>
              <w:rPr>
                <w:rFonts w:hint="eastAsia"/>
              </w:rPr>
              <w:t>投标文件电子文档不得带病毒；</w:t>
            </w:r>
          </w:p>
        </w:tc>
      </w:tr>
      <w:tr w14:paraId="07FE68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1BDEB91">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56D5F0C0">
            <w:pPr>
              <w:rPr>
                <w:rFonts w:ascii="宋体" w:hAnsi="宋体" w:cs="宋体"/>
                <w:szCs w:val="21"/>
              </w:rPr>
            </w:pPr>
            <w:r>
              <w:rPr>
                <w:rFonts w:hint="eastAsia"/>
              </w:rPr>
              <w:t>投标文件用不属于本公司的电子密钥或电子营业执照进行加密的；</w:t>
            </w:r>
          </w:p>
        </w:tc>
      </w:tr>
      <w:tr w14:paraId="5D411A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9CA7728">
            <w:pPr>
              <w:jc w:val="center"/>
              <w:rPr>
                <w:rFonts w:hint="eastAsia" w:ascii="宋体" w:hAnsi="宋体" w:eastAsia="宋体" w:cs="宋体"/>
                <w:szCs w:val="21"/>
                <w:lang w:eastAsia="zh-CN"/>
              </w:rPr>
            </w:pPr>
            <w:r>
              <w:rPr>
                <w:szCs w:val="21"/>
              </w:rPr>
              <w:t>1</w:t>
            </w:r>
            <w:r>
              <w:rPr>
                <w:rFonts w:hint="eastAsia"/>
                <w:szCs w:val="21"/>
                <w:lang w:val="en-US" w:eastAsia="zh-CN"/>
              </w:rPr>
              <w:t>1</w:t>
            </w:r>
          </w:p>
        </w:tc>
        <w:tc>
          <w:tcPr>
            <w:tcW w:w="8278" w:type="dxa"/>
            <w:tcBorders>
              <w:top w:val="single" w:color="000000" w:sz="8" w:space="0"/>
              <w:left w:val="single" w:color="000000" w:sz="8" w:space="0"/>
              <w:bottom w:val="single" w:color="000000" w:sz="8" w:space="0"/>
              <w:right w:val="single" w:color="000000" w:sz="8" w:space="0"/>
            </w:tcBorders>
          </w:tcPr>
          <w:p w14:paraId="51C14FC8">
            <w:pPr>
              <w:rPr>
                <w:rFonts w:ascii="宋体" w:hAnsi="宋体" w:cs="宋体"/>
                <w:szCs w:val="21"/>
              </w:rPr>
            </w:pPr>
            <w:r>
              <w:rPr>
                <w:rFonts w:hint="eastAsia"/>
              </w:rPr>
              <w:t>法律、法规、规章、规范性文件规定的其他情形。</w:t>
            </w:r>
          </w:p>
        </w:tc>
      </w:tr>
    </w:tbl>
    <w:p w14:paraId="6483BBAD"/>
    <w:p w14:paraId="1A684103">
      <w:pPr>
        <w:pStyle w:val="37"/>
        <w:jc w:val="center"/>
        <w:outlineLvl w:val="1"/>
        <w:rPr>
          <w:rFonts w:ascii="黑体" w:hAnsi="黑体" w:eastAsia="黑体"/>
          <w:sz w:val="40"/>
          <w:szCs w:val="40"/>
        </w:rPr>
        <w:sectPr>
          <w:pgSz w:w="11907" w:h="16840"/>
          <w:pgMar w:top="1440" w:right="1417" w:bottom="1440" w:left="1417" w:header="851" w:footer="992" w:gutter="0"/>
          <w:cols w:space="425" w:num="1"/>
          <w:titlePg/>
          <w:docGrid w:linePitch="462" w:charSpace="0"/>
        </w:sectPr>
      </w:pPr>
    </w:p>
    <w:p w14:paraId="55A563AC">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35C4D4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4717DAE3">
            <w:pPr>
              <w:widowControl/>
              <w:jc w:val="left"/>
              <w:rPr>
                <w:b/>
                <w:bCs/>
                <w:sz w:val="24"/>
              </w:rPr>
            </w:pPr>
            <w:r>
              <w:rPr>
                <w:b/>
                <w:bCs/>
              </w:rPr>
              <w:t>评标方法：综合评分法</w:t>
            </w:r>
          </w:p>
        </w:tc>
        <w:tc>
          <w:tcPr>
            <w:tcW w:w="240" w:type="dxa"/>
            <w:shd w:val="clear" w:color="auto" w:fill="auto"/>
            <w:vAlign w:val="center"/>
          </w:tcPr>
          <w:p w14:paraId="4A13B24F">
            <w:pPr>
              <w:jc w:val="right"/>
              <w:rPr>
                <w:rFonts w:ascii="宋体"/>
                <w:b/>
                <w:bCs/>
                <w:sz w:val="24"/>
              </w:rPr>
            </w:pPr>
          </w:p>
        </w:tc>
      </w:tr>
      <w:tr w14:paraId="13FD12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5431CA09">
            <w:pPr>
              <w:ind w:firstLine="420"/>
              <w:rPr>
                <w:szCs w:val="21"/>
              </w:rPr>
            </w:pPr>
            <w:r>
              <w:rPr>
                <w:szCs w:val="21"/>
              </w:rPr>
              <w:t>综合评分法，是指投标文件满足招标文件全部实质性要求，且按照评审因素的量化指标评审得分最高的投标人为中标候选人的评标方法。价格分计算方法：</w:t>
            </w:r>
          </w:p>
          <w:p w14:paraId="18B65771">
            <w:pPr>
              <w:ind w:firstLine="420"/>
              <w:rPr>
                <w:szCs w:val="21"/>
              </w:rPr>
            </w:pPr>
            <w:r>
              <w:rPr>
                <w:szCs w:val="21"/>
              </w:rPr>
              <w:t>价格分计算方法：</w:t>
            </w:r>
          </w:p>
          <w:p w14:paraId="75E13047">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76855708">
            <w:pPr>
              <w:widowControl/>
              <w:ind w:left="420"/>
              <w:jc w:val="left"/>
              <w:rPr>
                <w:szCs w:val="21"/>
              </w:rPr>
            </w:pPr>
            <w:r>
              <w:rPr>
                <w:szCs w:val="21"/>
              </w:rPr>
              <w:t xml:space="preserve">投标报价得分=(评标基准价／投标报价)×100 </w:t>
            </w:r>
          </w:p>
          <w:p w14:paraId="0110F1B8">
            <w:pPr>
              <w:widowControl/>
              <w:ind w:left="420"/>
              <w:jc w:val="left"/>
              <w:rPr>
                <w:szCs w:val="21"/>
              </w:rPr>
            </w:pPr>
            <w:r>
              <w:rPr>
                <w:szCs w:val="21"/>
              </w:rPr>
              <w:t xml:space="preserve">评标总得分＝F1×A1＋F2×A2＋……＋Fn×An </w:t>
            </w:r>
          </w:p>
          <w:p w14:paraId="4DBE00E2">
            <w:pPr>
              <w:widowControl/>
              <w:ind w:left="420"/>
              <w:jc w:val="left"/>
              <w:rPr>
                <w:szCs w:val="21"/>
              </w:rPr>
            </w:pPr>
            <w:r>
              <w:rPr>
                <w:szCs w:val="21"/>
              </w:rPr>
              <w:t xml:space="preserve">F1、F2……Fn分别为各项评审因素的得分； </w:t>
            </w:r>
          </w:p>
          <w:p w14:paraId="1D6A2B4F">
            <w:pPr>
              <w:widowControl/>
              <w:ind w:left="420"/>
              <w:jc w:val="left"/>
              <w:rPr>
                <w:szCs w:val="21"/>
              </w:rPr>
            </w:pPr>
            <w:r>
              <w:rPr>
                <w:szCs w:val="21"/>
              </w:rPr>
              <w:t xml:space="preserve">A1、A2、……An 分别为各项评审因素所占的权重(A1＋A2＋……＋An＝1)。 </w:t>
            </w:r>
          </w:p>
          <w:p w14:paraId="666AF4E5">
            <w:pPr>
              <w:widowControl/>
              <w:ind w:left="420"/>
              <w:jc w:val="left"/>
              <w:rPr>
                <w:szCs w:val="21"/>
              </w:rPr>
            </w:pPr>
            <w:r>
              <w:rPr>
                <w:szCs w:val="21"/>
              </w:rPr>
              <w:t>评标过程中，不得去掉报价中的最高报价和最低报价。</w:t>
            </w:r>
          </w:p>
          <w:p w14:paraId="0CFFBE25">
            <w:pPr>
              <w:widowControl/>
              <w:ind w:left="420"/>
              <w:jc w:val="left"/>
              <w:rPr>
                <w:szCs w:val="21"/>
              </w:rPr>
            </w:pPr>
            <w:r>
              <w:rPr>
                <w:rFonts w:hint="eastAsia"/>
                <w:szCs w:val="21"/>
              </w:rPr>
              <w:t>因落实政府采购政策进行价格调整的，以调整后的价格计算评标基准价和投标报价。</w:t>
            </w:r>
          </w:p>
          <w:p w14:paraId="5C204922">
            <w:pPr>
              <w:ind w:firstLine="422"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14:paraId="46DFFDB1">
      <w:pPr>
        <w:rPr>
          <w:vanish/>
        </w:rPr>
      </w:pP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Change w:id="0">
          <w:tblGrid>
            <w:gridCol w:w="680"/>
            <w:gridCol w:w="680"/>
            <w:gridCol w:w="2835"/>
            <w:gridCol w:w="681"/>
            <w:gridCol w:w="4196"/>
          </w:tblGrid>
        </w:tblGridChange>
      </w:tblGrid>
      <w:tr w14:paraId="783E3B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19B7F02">
            <w:pPr>
              <w:wordWrap w:val="0"/>
              <w:jc w:val="center"/>
              <w:rPr>
                <w:rFonts w:ascii="宋体" w:hAnsi="宋体" w:cs="宋体"/>
                <w:b/>
                <w:bCs/>
                <w:sz w:val="24"/>
              </w:rPr>
            </w:pPr>
            <w:r>
              <w:rPr>
                <w:b/>
                <w:bCs/>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18B4DEBF">
            <w:pPr>
              <w:wordWrap w:val="0"/>
              <w:jc w:val="center"/>
              <w:rPr>
                <w:rFonts w:ascii="宋体" w:hAnsi="宋体" w:cs="宋体"/>
                <w:b/>
                <w:bCs/>
                <w:sz w:val="24"/>
              </w:rPr>
            </w:pPr>
            <w:r>
              <w:rPr>
                <w:b/>
                <w:bCs/>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158DA59">
            <w:pPr>
              <w:wordWrap w:val="0"/>
              <w:jc w:val="center"/>
              <w:rPr>
                <w:rFonts w:ascii="宋体" w:hAnsi="宋体" w:cs="宋体"/>
                <w:b/>
                <w:bCs/>
                <w:sz w:val="24"/>
              </w:rPr>
            </w:pPr>
            <w:r>
              <w:rPr>
                <w:b/>
                <w:bCs/>
              </w:rPr>
              <w:t>权重(%)</w:t>
            </w:r>
          </w:p>
        </w:tc>
      </w:tr>
      <w:tr w14:paraId="5DF8F6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7E4D123C">
            <w:pPr>
              <w:wordWrap w:val="0"/>
              <w:jc w:val="center"/>
              <w:rPr>
                <w:rFonts w:ascii="宋体" w:hAnsi="宋体" w:cs="宋体"/>
                <w:b/>
                <w:bCs/>
                <w:color w:val="0000FF"/>
                <w:sz w:val="24"/>
              </w:rPr>
            </w:pPr>
            <w:r>
              <w:rPr>
                <w:b/>
                <w:bCs/>
                <w:color w:val="0000FF"/>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323983BA">
            <w:pPr>
              <w:wordWrap w:val="0"/>
              <w:jc w:val="center"/>
              <w:rPr>
                <w:rFonts w:ascii="宋体" w:hAnsi="宋体" w:cs="宋体"/>
                <w:b/>
                <w:bCs/>
                <w:color w:val="0000FF"/>
                <w:sz w:val="24"/>
              </w:rPr>
            </w:pPr>
            <w:r>
              <w:rPr>
                <w:b/>
                <w:bCs/>
                <w:color w:val="0000FF"/>
              </w:rPr>
              <w:t>价格</w:t>
            </w:r>
          </w:p>
        </w:tc>
        <w:tc>
          <w:tcPr>
            <w:tcW w:w="4196" w:type="dxa"/>
            <w:tcBorders>
              <w:top w:val="single" w:color="000000" w:sz="8" w:space="0"/>
              <w:left w:val="single" w:color="000000" w:sz="8" w:space="0"/>
              <w:bottom w:val="single" w:color="000000" w:sz="8" w:space="0"/>
              <w:right w:val="single" w:color="000000" w:sz="8" w:space="0"/>
            </w:tcBorders>
          </w:tcPr>
          <w:p w14:paraId="46A91627">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10</w:t>
            </w:r>
          </w:p>
        </w:tc>
      </w:tr>
      <w:tr w14:paraId="0E2F0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E9A9FE2">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42325BF8">
            <w:pPr>
              <w:wordWrap w:val="0"/>
              <w:rPr>
                <w:rFonts w:ascii="宋体" w:hAnsi="宋体" w:cs="宋体"/>
                <w:szCs w:val="21"/>
              </w:rPr>
            </w:pPr>
          </w:p>
        </w:tc>
      </w:tr>
      <w:tr w14:paraId="5611BD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077D3A4C">
            <w:pPr>
              <w:wordWrap w:val="0"/>
              <w:jc w:val="center"/>
              <w:rPr>
                <w:rFonts w:ascii="宋体" w:hAnsi="宋体" w:cs="宋体"/>
                <w:b/>
                <w:bCs/>
                <w:color w:val="0000FF"/>
                <w:sz w:val="24"/>
              </w:rPr>
            </w:pPr>
            <w:r>
              <w:rPr>
                <w:b/>
                <w:bCs/>
                <w:color w:val="0000FF"/>
              </w:rPr>
              <w:t>2</w:t>
            </w:r>
          </w:p>
        </w:tc>
        <w:tc>
          <w:tcPr>
            <w:tcW w:w="4196" w:type="dxa"/>
            <w:gridSpan w:val="3"/>
            <w:tcBorders>
              <w:top w:val="single" w:color="000000" w:sz="8" w:space="0"/>
              <w:left w:val="single" w:color="000000" w:sz="8" w:space="0"/>
              <w:bottom w:val="single" w:color="000000" w:sz="8" w:space="0"/>
              <w:right w:val="single" w:color="000000" w:sz="8" w:space="0"/>
            </w:tcBorders>
          </w:tcPr>
          <w:p w14:paraId="52B3533A">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196" w:type="dxa"/>
            <w:tcBorders>
              <w:top w:val="single" w:color="000000" w:sz="8" w:space="0"/>
              <w:left w:val="single" w:color="000000" w:sz="8" w:space="0"/>
              <w:bottom w:val="single" w:color="000000" w:sz="8" w:space="0"/>
              <w:right w:val="single" w:color="000000" w:sz="8" w:space="0"/>
            </w:tcBorders>
          </w:tcPr>
          <w:p w14:paraId="6AD16C2F">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69</w:t>
            </w:r>
          </w:p>
        </w:tc>
      </w:tr>
      <w:tr w14:paraId="38029B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BC3EDAD">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770A62F6">
            <w:pPr>
              <w:wordWrap w:val="0"/>
              <w:rPr>
                <w:rFonts w:ascii="宋体" w:hAnsi="宋体" w:cs="宋体"/>
                <w:szCs w:val="21"/>
              </w:rPr>
            </w:pPr>
          </w:p>
        </w:tc>
      </w:tr>
      <w:tr w14:paraId="2B3E78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E8A2BEE">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1AE560A">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90AD42F">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D1E17BC">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C30F425">
            <w:pPr>
              <w:wordWrap w:val="0"/>
              <w:jc w:val="center"/>
              <w:rPr>
                <w:rFonts w:ascii="宋体" w:hAnsi="宋体" w:cs="宋体"/>
                <w:szCs w:val="21"/>
              </w:rPr>
            </w:pPr>
            <w:r>
              <w:rPr>
                <w:szCs w:val="21"/>
              </w:rPr>
              <w:t>评分准则</w:t>
            </w:r>
          </w:p>
        </w:tc>
      </w:tr>
      <w:tr w14:paraId="20F5CE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7688DE8">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1A63C6CD">
            <w:pPr>
              <w:wordWrap w:val="0"/>
              <w:rPr>
                <w:rFonts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vAlign w:val="top"/>
          </w:tcPr>
          <w:p w14:paraId="5C197A55">
            <w:pPr>
              <w:wordWrap w:val="0"/>
              <w:jc w:val="center"/>
              <w:rPr>
                <w:rFonts w:ascii="宋体" w:hAnsi="宋体"/>
                <w:color w:val="FF0000"/>
              </w:rPr>
            </w:pPr>
            <w:r>
              <w:rPr>
                <w:rFonts w:hint="eastAsia"/>
                <w:kern w:val="0"/>
              </w:rPr>
              <w:t>实施方案</w:t>
            </w:r>
          </w:p>
          <w:p w14:paraId="5A31342E">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top"/>
          </w:tcPr>
          <w:p w14:paraId="751938D0">
            <w:pPr>
              <w:widowControl/>
              <w:jc w:val="left"/>
              <w:rPr>
                <w:rFonts w:hint="default" w:ascii="宋体" w:hAnsi="宋体" w:eastAsia="宋体" w:cs="宋体"/>
                <w:szCs w:val="21"/>
                <w:lang w:val="en-US" w:eastAsia="zh-CN"/>
              </w:rPr>
            </w:pPr>
            <w:r>
              <w:rPr>
                <w:rFonts w:hint="eastAsia" w:asciiTheme="minorEastAsia" w:hAnsiTheme="minorEastAsia" w:eastAsiaTheme="minorEastAsia" w:cstheme="minorEastAsia"/>
                <w:szCs w:val="22"/>
              </w:rPr>
              <w:t>15</w:t>
            </w:r>
          </w:p>
        </w:tc>
        <w:tc>
          <w:tcPr>
            <w:tcW w:w="4196" w:type="dxa"/>
            <w:tcBorders>
              <w:top w:val="single" w:color="000000" w:sz="8" w:space="0"/>
              <w:left w:val="single" w:color="000000" w:sz="8" w:space="0"/>
              <w:bottom w:val="single" w:color="000000" w:sz="8" w:space="0"/>
              <w:right w:val="single" w:color="000000" w:sz="8" w:space="0"/>
            </w:tcBorders>
            <w:vAlign w:val="top"/>
          </w:tcPr>
          <w:p w14:paraId="43359929">
            <w:pPr>
              <w:rPr>
                <w:b/>
              </w:rPr>
            </w:pPr>
            <w:r>
              <w:rPr>
                <w:rFonts w:hint="eastAsia"/>
                <w:b/>
              </w:rPr>
              <w:t>（一）评分内容：</w:t>
            </w:r>
          </w:p>
          <w:p w14:paraId="59080759">
            <w:pPr>
              <w:rPr>
                <w:rFonts w:hint="eastAsia" w:asciiTheme="minorEastAsia" w:hAnsiTheme="minorEastAsia" w:eastAsiaTheme="minorEastAsia" w:cstheme="minorEastAsia"/>
                <w:bCs/>
              </w:rPr>
            </w:pPr>
            <w:r>
              <w:rPr>
                <w:rFonts w:hint="eastAsia" w:ascii="宋体" w:hAnsi="宋体"/>
                <w:szCs w:val="21"/>
              </w:rPr>
              <w:t>评审委员会根据投标单位的项目实施方案进行评审，包括但不限于以下方案：</w:t>
            </w:r>
          </w:p>
          <w:p w14:paraId="5395F221">
            <w:pPr>
              <w:rPr>
                <w:rFonts w:asciiTheme="minorEastAsia" w:hAnsiTheme="minorEastAsia" w:eastAsiaTheme="minorEastAsia" w:cstheme="minorEastAsia"/>
                <w:bCs/>
              </w:rPr>
            </w:pPr>
            <w:r>
              <w:rPr>
                <w:rFonts w:hint="eastAsia" w:asciiTheme="minorEastAsia" w:hAnsiTheme="minorEastAsia" w:eastAsiaTheme="minorEastAsia" w:cstheme="minorEastAsia"/>
                <w:bCs/>
              </w:rPr>
              <w:t>1.项目维护人员情况及技术支持、服务响应时间情况；</w:t>
            </w:r>
          </w:p>
          <w:p w14:paraId="163189A4">
            <w:pPr>
              <w:rPr>
                <w:rFonts w:asciiTheme="minorEastAsia" w:hAnsiTheme="minorEastAsia" w:eastAsiaTheme="minorEastAsia" w:cstheme="minorEastAsia"/>
                <w:bCs/>
              </w:rPr>
            </w:pPr>
            <w:r>
              <w:rPr>
                <w:rFonts w:hint="eastAsia" w:asciiTheme="minorEastAsia" w:hAnsiTheme="minorEastAsia" w:eastAsiaTheme="minorEastAsia" w:cstheme="minorEastAsia"/>
                <w:bCs/>
              </w:rPr>
              <w:t>2.本项目运维管理思路；</w:t>
            </w:r>
          </w:p>
          <w:p w14:paraId="24548A02">
            <w:pPr>
              <w:rPr>
                <w:ins w:id="1" w:author="臻" w:date="2025-11-04T14:33:44Z"/>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3.针对本项目制定的配套解决方案和规范。</w:t>
            </w:r>
          </w:p>
          <w:p w14:paraId="0E2B9BA5">
            <w:pPr>
              <w:rPr>
                <w:rFonts w:hint="eastAsia" w:asciiTheme="minorEastAsia" w:hAnsiTheme="minorEastAsia" w:eastAsiaTheme="minorEastAsia" w:cstheme="minorEastAsia"/>
                <w:bCs/>
              </w:rPr>
            </w:pPr>
            <w:r>
              <w:rPr>
                <w:rFonts w:hint="eastAsia"/>
                <w:b/>
              </w:rPr>
              <w:t>（二）评分依据：</w:t>
            </w:r>
          </w:p>
          <w:p w14:paraId="6525BB7A">
            <w:pPr>
              <w:wordWrap/>
              <w:jc w:val="left"/>
              <w:rPr>
                <w:rFonts w:hint="eastAsia" w:ascii="宋体" w:hAnsi="宋体" w:eastAsia="宋体" w:cs="宋体"/>
                <w:szCs w:val="21"/>
              </w:rPr>
            </w:pPr>
            <w:r>
              <w:rPr>
                <w:rFonts w:hint="eastAsia" w:ascii="宋体" w:hAnsi="宋体" w:eastAsia="宋体" w:cs="宋体"/>
                <w:szCs w:val="21"/>
              </w:rPr>
              <w:t>满足上述任意1点得</w:t>
            </w:r>
            <w:r>
              <w:rPr>
                <w:rFonts w:hint="eastAsia" w:ascii="宋体" w:hAnsi="宋体" w:cs="宋体"/>
                <w:szCs w:val="21"/>
                <w:lang w:val="en-US" w:eastAsia="zh-CN"/>
              </w:rPr>
              <w:t>20</w:t>
            </w:r>
            <w:r>
              <w:rPr>
                <w:rFonts w:hint="eastAsia" w:ascii="宋体" w:hAnsi="宋体" w:eastAsia="宋体" w:cs="宋体"/>
                <w:szCs w:val="21"/>
              </w:rPr>
              <w:t>分，满分为</w:t>
            </w:r>
            <w:r>
              <w:rPr>
                <w:rFonts w:hint="eastAsia" w:ascii="宋体" w:hAnsi="宋体" w:cs="宋体"/>
                <w:szCs w:val="21"/>
                <w:lang w:val="en-US" w:eastAsia="zh-CN"/>
              </w:rPr>
              <w:t>60</w:t>
            </w:r>
            <w:r>
              <w:rPr>
                <w:rFonts w:hint="eastAsia" w:ascii="宋体" w:hAnsi="宋体" w:eastAsia="宋体" w:cs="宋体"/>
                <w:szCs w:val="21"/>
              </w:rPr>
              <w:t>分。其他不得分。</w:t>
            </w:r>
          </w:p>
          <w:p w14:paraId="70DD9FFD">
            <w:pPr>
              <w:jc w:val="left"/>
              <w:rPr>
                <w:rFonts w:hint="eastAsia" w:ascii="宋体" w:hAnsi="宋体" w:eastAsia="宋体" w:cs="宋体"/>
                <w:szCs w:val="21"/>
              </w:rPr>
            </w:pPr>
            <w:r>
              <w:rPr>
                <w:rFonts w:hint="eastAsia" w:ascii="宋体" w:hAnsi="宋体" w:eastAsia="宋体" w:cs="宋体"/>
                <w:szCs w:val="21"/>
              </w:rPr>
              <w:t>在此基础上，专家根据内容的合理性进行评分:</w:t>
            </w:r>
          </w:p>
          <w:p w14:paraId="13587F83">
            <w:pPr>
              <w:jc w:val="left"/>
              <w:rPr>
                <w:rFonts w:hint="eastAsia" w:ascii="宋体" w:hAnsi="宋体" w:eastAsia="宋体" w:cs="宋体"/>
                <w:szCs w:val="21"/>
              </w:rPr>
            </w:pPr>
            <w:r>
              <w:rPr>
                <w:rFonts w:hint="eastAsia" w:ascii="宋体" w:hAnsi="宋体" w:eastAsia="宋体" w:cs="宋体"/>
                <w:szCs w:val="21"/>
              </w:rPr>
              <w:t>服务方案全面、具体详实、理解准确、透彻，可操作性强，评价为优，得</w:t>
            </w:r>
            <w:r>
              <w:rPr>
                <w:rFonts w:hint="eastAsia" w:ascii="宋体" w:hAnsi="宋体" w:cs="宋体"/>
                <w:szCs w:val="21"/>
                <w:lang w:val="en-US" w:eastAsia="zh-CN"/>
              </w:rPr>
              <w:t>40</w:t>
            </w:r>
            <w:r>
              <w:rPr>
                <w:rFonts w:hint="eastAsia" w:ascii="宋体" w:hAnsi="宋体" w:eastAsia="宋体" w:cs="宋体"/>
                <w:szCs w:val="21"/>
              </w:rPr>
              <w:t>分；</w:t>
            </w:r>
          </w:p>
          <w:p w14:paraId="666356F5">
            <w:pPr>
              <w:jc w:val="left"/>
              <w:rPr>
                <w:rFonts w:hint="eastAsia" w:ascii="宋体" w:hAnsi="宋体" w:eastAsia="宋体" w:cs="宋体"/>
                <w:szCs w:val="21"/>
              </w:rPr>
            </w:pPr>
            <w:r>
              <w:rPr>
                <w:rFonts w:hint="eastAsia" w:ascii="宋体" w:hAnsi="宋体" w:eastAsia="宋体" w:cs="宋体"/>
                <w:szCs w:val="21"/>
              </w:rPr>
              <w:t>服务方案具体较详实、理解较准确、较透彻，可操作性较强，评价为良，得</w:t>
            </w:r>
            <w:r>
              <w:rPr>
                <w:rFonts w:hint="eastAsia" w:ascii="宋体" w:hAnsi="宋体" w:cs="宋体"/>
                <w:szCs w:val="21"/>
                <w:lang w:val="en-US" w:eastAsia="zh-CN"/>
              </w:rPr>
              <w:t>20</w:t>
            </w:r>
            <w:r>
              <w:rPr>
                <w:rFonts w:hint="eastAsia" w:ascii="宋体" w:hAnsi="宋体" w:eastAsia="宋体" w:cs="宋体"/>
                <w:szCs w:val="21"/>
              </w:rPr>
              <w:t>分；</w:t>
            </w:r>
          </w:p>
          <w:p w14:paraId="4D0957EB">
            <w:pPr>
              <w:jc w:val="left"/>
              <w:rPr>
                <w:rFonts w:hint="eastAsia" w:ascii="宋体" w:hAnsi="宋体" w:eastAsia="宋体" w:cs="宋体"/>
                <w:szCs w:val="21"/>
              </w:rPr>
            </w:pPr>
            <w:r>
              <w:rPr>
                <w:rFonts w:hint="eastAsia" w:ascii="宋体" w:hAnsi="宋体" w:eastAsia="宋体" w:cs="宋体"/>
                <w:szCs w:val="21"/>
              </w:rPr>
              <w:t>服务方案理解较准确、较透彻，可操作性一般，评价为中，得</w:t>
            </w:r>
            <w:r>
              <w:rPr>
                <w:rFonts w:hint="eastAsia" w:ascii="宋体" w:hAnsi="宋体" w:cs="宋体"/>
                <w:szCs w:val="21"/>
                <w:lang w:val="en-US" w:eastAsia="zh-CN"/>
              </w:rPr>
              <w:t>10</w:t>
            </w:r>
            <w:r>
              <w:rPr>
                <w:rFonts w:hint="eastAsia" w:ascii="宋体" w:hAnsi="宋体" w:eastAsia="宋体" w:cs="宋体"/>
                <w:szCs w:val="21"/>
              </w:rPr>
              <w:t>分；</w:t>
            </w:r>
          </w:p>
          <w:p w14:paraId="27ED7E54">
            <w:pPr>
              <w:wordWrap/>
              <w:jc w:val="left"/>
              <w:rPr>
                <w:rFonts w:hint="eastAsia" w:ascii="宋体" w:hAnsi="宋体" w:eastAsia="宋体" w:cs="宋体"/>
                <w:szCs w:val="21"/>
              </w:rPr>
            </w:pPr>
            <w:r>
              <w:rPr>
                <w:rFonts w:hint="eastAsia" w:ascii="宋体" w:hAnsi="宋体" w:eastAsia="宋体" w:cs="宋体"/>
                <w:szCs w:val="21"/>
              </w:rPr>
              <w:t>服务方案不具体详实，可操作性差，评价为差，不得分。</w:t>
            </w:r>
          </w:p>
          <w:p w14:paraId="5145D305">
            <w:pPr>
              <w:rPr>
                <w:rFonts w:ascii="宋体" w:hAnsi="宋体" w:cs="宋体"/>
                <w:szCs w:val="21"/>
              </w:rPr>
            </w:pPr>
            <w:r>
              <w:rPr>
                <w:rFonts w:hint="eastAsia" w:ascii="宋体" w:hAnsi="宋体"/>
                <w:szCs w:val="21"/>
              </w:rPr>
              <w:t>如评审为差，评审专家须书面说明理由，并记录在档。</w:t>
            </w:r>
          </w:p>
        </w:tc>
      </w:tr>
      <w:tr w14:paraId="5694D4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3CB5D03">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5858CF00">
            <w:pPr>
              <w:wordWrap w:val="0"/>
              <w:jc w:val="center"/>
              <w:rPr>
                <w:rFonts w:hint="eastAsia" w:ascii="宋体" w:hAnsi="宋体" w:eastAsia="宋体" w:cs="宋体"/>
                <w:szCs w:val="21"/>
                <w:lang w:eastAsia="zh-CN"/>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vAlign w:val="top"/>
          </w:tcPr>
          <w:p w14:paraId="5D89D8AD">
            <w:pPr>
              <w:wordWrap w:val="0"/>
              <w:rPr>
                <w:rFonts w:ascii="宋体" w:hAnsi="宋体"/>
                <w:color w:val="FF0000"/>
              </w:rPr>
            </w:pPr>
            <w:r>
              <w:rPr>
                <w:rFonts w:hint="eastAsia" w:ascii="宋体" w:hAnsi="宋体" w:cs="宋体"/>
                <w:szCs w:val="21"/>
              </w:rPr>
              <w:t>项目重点难点分析、应对措施及相关的合理化建议</w:t>
            </w:r>
          </w:p>
          <w:p w14:paraId="5DBB4171">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top"/>
          </w:tcPr>
          <w:p w14:paraId="6EBC3591">
            <w:pPr>
              <w:wordWrap w:val="0"/>
              <w:jc w:val="center"/>
              <w:rPr>
                <w:rFonts w:hint="eastAsia" w:ascii="宋体" w:hAnsi="宋体" w:eastAsia="宋体" w:cs="宋体"/>
                <w:szCs w:val="21"/>
                <w:lang w:val="en-US" w:eastAsia="zh-CN"/>
              </w:rPr>
            </w:pPr>
            <w:r>
              <w:rPr>
                <w:rFonts w:hint="eastAsia" w:ascii="宋体" w:hAnsi="宋体" w:cs="宋体"/>
                <w:szCs w:val="21"/>
              </w:rPr>
              <w:t>10</w:t>
            </w:r>
          </w:p>
        </w:tc>
        <w:tc>
          <w:tcPr>
            <w:tcW w:w="4196" w:type="dxa"/>
            <w:tcBorders>
              <w:top w:val="single" w:color="000000" w:sz="8" w:space="0"/>
              <w:left w:val="single" w:color="000000" w:sz="8" w:space="0"/>
              <w:bottom w:val="single" w:color="000000" w:sz="8" w:space="0"/>
              <w:right w:val="single" w:color="000000" w:sz="8" w:space="0"/>
            </w:tcBorders>
            <w:vAlign w:val="top"/>
          </w:tcPr>
          <w:p w14:paraId="39303BA8">
            <w:pPr>
              <w:rPr>
                <w:b/>
              </w:rPr>
            </w:pPr>
            <w:r>
              <w:rPr>
                <w:rFonts w:hint="eastAsia"/>
                <w:b/>
              </w:rPr>
              <w:t>（一）评分内容：</w:t>
            </w:r>
          </w:p>
          <w:p w14:paraId="2BEA5FA5">
            <w:pPr>
              <w:wordWrap w:val="0"/>
              <w:rPr>
                <w:b/>
              </w:rPr>
            </w:pPr>
            <w:r>
              <w:rPr>
                <w:rFonts w:hint="eastAsia" w:ascii="宋体" w:hAnsi="宋体" w:cs="宋体"/>
                <w:szCs w:val="21"/>
              </w:rPr>
              <w:t>考察针对本项目的项目重点难点分析、应对措施及相关的合理化建议，方案内容包括以下内容:</w:t>
            </w:r>
          </w:p>
          <w:p w14:paraId="3A3E08C2">
            <w:pPr>
              <w:wordWrap w:val="0"/>
              <w:rPr>
                <w:rFonts w:ascii="宋体" w:hAnsi="宋体" w:cs="宋体"/>
                <w:szCs w:val="21"/>
              </w:rPr>
            </w:pPr>
            <w:r>
              <w:rPr>
                <w:rFonts w:hint="eastAsia" w:ascii="宋体" w:hAnsi="宋体" w:cs="宋体"/>
                <w:szCs w:val="21"/>
              </w:rPr>
              <w:t>1.项目重点难点识别；</w:t>
            </w:r>
          </w:p>
          <w:p w14:paraId="61973D07">
            <w:pPr>
              <w:wordWrap w:val="0"/>
              <w:rPr>
                <w:rFonts w:asciiTheme="minorEastAsia" w:hAnsiTheme="minorEastAsia" w:eastAsiaTheme="minorEastAsia" w:cstheme="minorEastAsia"/>
                <w:szCs w:val="21"/>
              </w:rPr>
            </w:pPr>
            <w:r>
              <w:rPr>
                <w:rFonts w:hint="eastAsia" w:ascii="宋体" w:hAnsi="宋体" w:cs="宋体"/>
                <w:szCs w:val="21"/>
              </w:rPr>
              <w:t>2.针对重点难点的相关应对措施；</w:t>
            </w:r>
          </w:p>
          <w:p w14:paraId="3745EA24">
            <w:pPr>
              <w:wordWrap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3.突发事件处理、应急预案及措施，对紧急情况处理（包括处理时间、配备工具、维护流程等）制定的可行性方案。</w:t>
            </w:r>
          </w:p>
          <w:p w14:paraId="3B72D085">
            <w:pPr>
              <w:rPr>
                <w:b/>
              </w:rPr>
            </w:pPr>
            <w:r>
              <w:rPr>
                <w:rFonts w:hint="eastAsia"/>
                <w:b/>
              </w:rPr>
              <w:t>（二）评分依据：</w:t>
            </w:r>
          </w:p>
          <w:p w14:paraId="3803EE67">
            <w:pPr>
              <w:wordWrap w:val="0"/>
              <w:jc w:val="left"/>
              <w:rPr>
                <w:rFonts w:hint="eastAsia" w:ascii="宋体" w:hAnsi="宋体" w:eastAsia="宋体" w:cs="宋体"/>
                <w:szCs w:val="21"/>
              </w:rPr>
            </w:pPr>
            <w:r>
              <w:rPr>
                <w:rFonts w:hint="eastAsia" w:ascii="宋体" w:hAnsi="宋体" w:eastAsia="宋体" w:cs="宋体"/>
                <w:szCs w:val="21"/>
              </w:rPr>
              <w:t>满足上述评审内容情况，满足任意1点得</w:t>
            </w:r>
            <w:r>
              <w:rPr>
                <w:rFonts w:hint="eastAsia" w:ascii="宋体" w:hAnsi="宋体" w:cs="宋体"/>
                <w:szCs w:val="21"/>
                <w:lang w:val="en-US" w:eastAsia="zh-CN"/>
              </w:rPr>
              <w:t>20</w:t>
            </w:r>
            <w:r>
              <w:rPr>
                <w:rFonts w:hint="eastAsia" w:ascii="宋体" w:hAnsi="宋体" w:eastAsia="宋体" w:cs="宋体"/>
                <w:szCs w:val="21"/>
              </w:rPr>
              <w:t>分，满分为</w:t>
            </w:r>
            <w:r>
              <w:rPr>
                <w:rFonts w:hint="eastAsia" w:ascii="宋体" w:hAnsi="宋体" w:cs="宋体"/>
                <w:szCs w:val="21"/>
                <w:lang w:val="en-US" w:eastAsia="zh-CN"/>
              </w:rPr>
              <w:t>60</w:t>
            </w:r>
            <w:r>
              <w:rPr>
                <w:rFonts w:hint="eastAsia" w:ascii="宋体" w:hAnsi="宋体" w:eastAsia="宋体" w:cs="宋体"/>
                <w:szCs w:val="21"/>
              </w:rPr>
              <w:t>分。</w:t>
            </w:r>
          </w:p>
          <w:p w14:paraId="441CA916">
            <w:pPr>
              <w:wordWrap w:val="0"/>
              <w:jc w:val="left"/>
              <w:rPr>
                <w:rFonts w:hint="eastAsia" w:ascii="宋体" w:hAnsi="宋体" w:eastAsia="宋体" w:cs="宋体"/>
                <w:szCs w:val="21"/>
              </w:rPr>
            </w:pPr>
            <w:r>
              <w:rPr>
                <w:rFonts w:hint="eastAsia" w:ascii="宋体" w:hAnsi="宋体" w:eastAsia="宋体" w:cs="宋体"/>
                <w:szCs w:val="21"/>
              </w:rPr>
              <w:t>在上述得分的基础上，根据项目重点难点分析、应对措施及相关合理化建议的整体全面性、具体性、针对性、合理性、可操作性进行评分。</w:t>
            </w:r>
          </w:p>
          <w:p w14:paraId="614661D0">
            <w:pPr>
              <w:wordWrap w:val="0"/>
              <w:jc w:val="left"/>
              <w:rPr>
                <w:rFonts w:hint="eastAsia" w:ascii="宋体" w:hAnsi="宋体" w:eastAsia="宋体" w:cs="宋体"/>
                <w:szCs w:val="21"/>
              </w:rPr>
            </w:pPr>
            <w:r>
              <w:rPr>
                <w:rFonts w:hint="eastAsia" w:ascii="宋体" w:hAnsi="宋体" w:eastAsia="宋体" w:cs="宋体"/>
                <w:szCs w:val="21"/>
              </w:rPr>
              <w:t>（1）项目重点难点分析、应对措施及相关的合理化建议响应内容全面；</w:t>
            </w:r>
          </w:p>
          <w:p w14:paraId="2A2AFD48">
            <w:pPr>
              <w:wordWrap w:val="0"/>
              <w:jc w:val="left"/>
              <w:rPr>
                <w:rFonts w:hint="eastAsia" w:ascii="宋体" w:hAnsi="宋体" w:eastAsia="宋体" w:cs="宋体"/>
                <w:szCs w:val="21"/>
              </w:rPr>
            </w:pPr>
            <w:r>
              <w:rPr>
                <w:rFonts w:hint="eastAsia" w:ascii="宋体" w:hAnsi="宋体" w:eastAsia="宋体" w:cs="宋体"/>
                <w:szCs w:val="21"/>
              </w:rPr>
              <w:t>（2）项目重点难点分析、应对措施及相关的合理化建议响应内容具体；</w:t>
            </w:r>
          </w:p>
          <w:p w14:paraId="6A0F4318">
            <w:pPr>
              <w:wordWrap w:val="0"/>
              <w:jc w:val="left"/>
              <w:rPr>
                <w:rFonts w:hint="eastAsia" w:ascii="宋体" w:hAnsi="宋体" w:eastAsia="宋体" w:cs="宋体"/>
                <w:szCs w:val="21"/>
              </w:rPr>
            </w:pPr>
            <w:r>
              <w:rPr>
                <w:rFonts w:hint="eastAsia" w:ascii="宋体" w:hAnsi="宋体" w:eastAsia="宋体" w:cs="宋体"/>
                <w:szCs w:val="21"/>
              </w:rPr>
              <w:t>（3）项目重点难点分析、应对措施及相关的合理化建议响应内容针对性强；</w:t>
            </w:r>
          </w:p>
          <w:p w14:paraId="1AA5AC3B">
            <w:pPr>
              <w:wordWrap w:val="0"/>
              <w:jc w:val="left"/>
              <w:rPr>
                <w:rFonts w:hint="eastAsia" w:ascii="宋体" w:hAnsi="宋体" w:eastAsia="宋体" w:cs="宋体"/>
                <w:szCs w:val="21"/>
              </w:rPr>
            </w:pPr>
            <w:r>
              <w:rPr>
                <w:rFonts w:hint="eastAsia" w:ascii="宋体" w:hAnsi="宋体" w:eastAsia="宋体" w:cs="宋体"/>
                <w:szCs w:val="21"/>
              </w:rPr>
              <w:t>（4）项目重点难点分析、应对措施及相关的合理化建议响应内容科学合理；</w:t>
            </w:r>
          </w:p>
          <w:p w14:paraId="5C7C6653">
            <w:pPr>
              <w:wordWrap w:val="0"/>
              <w:jc w:val="left"/>
              <w:rPr>
                <w:rFonts w:hint="eastAsia" w:ascii="宋体" w:hAnsi="宋体" w:eastAsia="宋体" w:cs="宋体"/>
                <w:szCs w:val="21"/>
              </w:rPr>
            </w:pPr>
            <w:r>
              <w:rPr>
                <w:rFonts w:hint="eastAsia" w:ascii="宋体" w:hAnsi="宋体" w:eastAsia="宋体" w:cs="宋体"/>
                <w:szCs w:val="21"/>
              </w:rPr>
              <w:t>（5）项目重点难点分析、应对措施及相关的合理化建议响应内容可操作性强。</w:t>
            </w:r>
          </w:p>
          <w:p w14:paraId="0F3E171B">
            <w:pPr>
              <w:wordWrap w:val="0"/>
              <w:jc w:val="left"/>
              <w:rPr>
                <w:rFonts w:hint="eastAsia" w:ascii="宋体" w:hAnsi="宋体" w:eastAsia="宋体" w:cs="宋体"/>
                <w:szCs w:val="21"/>
              </w:rPr>
            </w:pPr>
            <w:r>
              <w:rPr>
                <w:rFonts w:hint="eastAsia" w:ascii="宋体" w:hAnsi="宋体" w:eastAsia="宋体" w:cs="宋体"/>
                <w:szCs w:val="21"/>
              </w:rPr>
              <w:t>满足以上五项要求的评价为优，得</w:t>
            </w:r>
            <w:r>
              <w:rPr>
                <w:rFonts w:hint="eastAsia" w:ascii="宋体" w:hAnsi="宋体" w:cs="宋体"/>
                <w:szCs w:val="21"/>
                <w:lang w:val="en-US" w:eastAsia="zh-CN"/>
              </w:rPr>
              <w:t>40</w:t>
            </w:r>
            <w:r>
              <w:rPr>
                <w:rFonts w:hint="eastAsia" w:ascii="宋体" w:hAnsi="宋体" w:eastAsia="宋体" w:cs="宋体"/>
                <w:szCs w:val="21"/>
              </w:rPr>
              <w:t>分。</w:t>
            </w:r>
          </w:p>
          <w:p w14:paraId="4D97F8FE">
            <w:pPr>
              <w:wordWrap w:val="0"/>
              <w:jc w:val="left"/>
              <w:rPr>
                <w:rFonts w:hint="eastAsia" w:ascii="宋体" w:hAnsi="宋体" w:eastAsia="宋体" w:cs="宋体"/>
                <w:szCs w:val="21"/>
              </w:rPr>
            </w:pPr>
            <w:r>
              <w:rPr>
                <w:rFonts w:hint="eastAsia" w:ascii="宋体" w:hAnsi="宋体" w:eastAsia="宋体" w:cs="宋体"/>
                <w:szCs w:val="21"/>
              </w:rPr>
              <w:t>满足以上四项要求的评价为良，得</w:t>
            </w:r>
            <w:r>
              <w:rPr>
                <w:rFonts w:hint="eastAsia" w:ascii="宋体" w:hAnsi="宋体" w:cs="宋体"/>
                <w:szCs w:val="21"/>
                <w:lang w:val="en-US" w:eastAsia="zh-CN"/>
              </w:rPr>
              <w:t>20</w:t>
            </w:r>
            <w:r>
              <w:rPr>
                <w:rFonts w:hint="eastAsia" w:ascii="宋体" w:hAnsi="宋体" w:eastAsia="宋体" w:cs="宋体"/>
                <w:szCs w:val="21"/>
              </w:rPr>
              <w:t>分。</w:t>
            </w:r>
          </w:p>
          <w:p w14:paraId="133FB41A">
            <w:pPr>
              <w:wordWrap w:val="0"/>
              <w:jc w:val="left"/>
              <w:rPr>
                <w:rFonts w:hint="eastAsia" w:ascii="宋体" w:hAnsi="宋体" w:eastAsia="宋体" w:cs="宋体"/>
                <w:szCs w:val="21"/>
              </w:rPr>
            </w:pPr>
            <w:r>
              <w:rPr>
                <w:rFonts w:hint="eastAsia" w:ascii="宋体" w:hAnsi="宋体" w:eastAsia="宋体" w:cs="宋体"/>
                <w:szCs w:val="21"/>
              </w:rPr>
              <w:t>满足以上三项要求的评价为中，得</w:t>
            </w:r>
            <w:r>
              <w:rPr>
                <w:rFonts w:hint="eastAsia" w:ascii="宋体" w:hAnsi="宋体" w:cs="宋体"/>
                <w:szCs w:val="21"/>
                <w:lang w:val="en-US" w:eastAsia="zh-CN"/>
              </w:rPr>
              <w:t>10</w:t>
            </w:r>
            <w:r>
              <w:rPr>
                <w:rFonts w:hint="eastAsia" w:ascii="宋体" w:hAnsi="宋体" w:eastAsia="宋体" w:cs="宋体"/>
                <w:szCs w:val="21"/>
              </w:rPr>
              <w:t>分。</w:t>
            </w:r>
          </w:p>
          <w:p w14:paraId="015588F4">
            <w:pPr>
              <w:wordWrap w:val="0"/>
              <w:jc w:val="left"/>
              <w:rPr>
                <w:rFonts w:hint="eastAsia" w:ascii="宋体" w:hAnsi="宋体" w:eastAsia="宋体" w:cs="宋体"/>
                <w:szCs w:val="21"/>
              </w:rPr>
            </w:pPr>
            <w:r>
              <w:rPr>
                <w:rFonts w:hint="eastAsia" w:ascii="宋体" w:hAnsi="宋体" w:eastAsia="宋体" w:cs="宋体"/>
                <w:szCs w:val="21"/>
              </w:rPr>
              <w:t>其它情况的评价为差，不得分。</w:t>
            </w:r>
          </w:p>
          <w:p w14:paraId="4CA945DB">
            <w:pPr>
              <w:wordWrap w:val="0"/>
              <w:rPr>
                <w:rFonts w:ascii="宋体" w:hAnsi="宋体" w:cs="宋体"/>
                <w:szCs w:val="21"/>
              </w:rPr>
            </w:pPr>
            <w:r>
              <w:rPr>
                <w:rFonts w:hint="eastAsia" w:ascii="宋体" w:hAnsi="宋体"/>
                <w:szCs w:val="21"/>
              </w:rPr>
              <w:t>如评审为差，评审专家须书面说明理由，并记录在档。</w:t>
            </w:r>
          </w:p>
        </w:tc>
      </w:tr>
      <w:tr w14:paraId="727841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Change w:id="2" w:author="YMj" w:date="2025-11-04T16:35:40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blPrExChange>
        </w:tblPrEx>
        <w:trPr>
          <w:trHeight w:val="1321"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Change w:id="3" w:author="YMj" w:date="2025-11-04T16:35:40Z">
              <w:tcPr>
                <w:tcW w:w="680" w:type="dxa"/>
                <w:vMerge w:val="continue"/>
                <w:tcBorders>
                  <w:top w:val="single" w:color="000000" w:sz="8" w:space="0"/>
                  <w:left w:val="single" w:color="000000" w:sz="8" w:space="0"/>
                  <w:bottom w:val="single" w:color="000000" w:sz="8" w:space="0"/>
                  <w:right w:val="single" w:color="000000" w:sz="8" w:space="0"/>
                </w:tcBorders>
                <w:vAlign w:val="center"/>
              </w:tcPr>
            </w:tcPrChange>
          </w:tcPr>
          <w:p w14:paraId="700495F5">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Change w:id="4" w:author="YMj" w:date="2025-11-04T16:35:40Z">
              <w:tcPr>
                <w:tcW w:w="680" w:type="dxa"/>
                <w:tcBorders>
                  <w:top w:val="single" w:color="000000" w:sz="8" w:space="0"/>
                  <w:left w:val="single" w:color="000000" w:sz="8" w:space="0"/>
                  <w:bottom w:val="single" w:color="000000" w:sz="8" w:space="0"/>
                  <w:right w:val="single" w:color="000000" w:sz="8" w:space="0"/>
                </w:tcBorders>
                <w:vAlign w:val="top"/>
              </w:tcPr>
            </w:tcPrChange>
          </w:tcPr>
          <w:p w14:paraId="45753B7A">
            <w:pPr>
              <w:wordWrap w:val="0"/>
              <w:jc w:val="center"/>
              <w:rPr>
                <w:rFonts w:hint="eastAsia" w:ascii="宋体" w:hAnsi="宋体" w:eastAsia="宋体" w:cs="宋体"/>
                <w:szCs w:val="21"/>
                <w:lang w:eastAsia="zh-CN"/>
              </w:rPr>
            </w:pPr>
            <w:r>
              <w:rPr>
                <w:rFonts w:hint="eastAsia"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vAlign w:val="top"/>
            <w:tcPrChange w:id="5" w:author="YMj" w:date="2025-11-04T16:35:40Z">
              <w:tcPr>
                <w:tcW w:w="2835" w:type="dxa"/>
                <w:tcBorders>
                  <w:top w:val="single" w:color="000000" w:sz="8" w:space="0"/>
                  <w:left w:val="single" w:color="000000" w:sz="8" w:space="0"/>
                  <w:bottom w:val="single" w:color="000000" w:sz="8" w:space="0"/>
                  <w:right w:val="single" w:color="000000" w:sz="8" w:space="0"/>
                </w:tcBorders>
                <w:vAlign w:val="top"/>
              </w:tcPr>
            </w:tcPrChange>
          </w:tcPr>
          <w:p w14:paraId="11174C76">
            <w:pPr>
              <w:wordWrap w:val="0"/>
              <w:rPr>
                <w:rFonts w:ascii="宋体" w:hAnsi="宋体"/>
                <w:color w:val="FF0000"/>
              </w:rPr>
            </w:pPr>
            <w:r>
              <w:rPr>
                <w:rFonts w:hint="eastAsia" w:ascii="宋体" w:hAnsi="宋体" w:cs="宋体"/>
                <w:szCs w:val="21"/>
              </w:rPr>
              <w:t>质量（完成时间、安全、环保）保障措施及方案</w:t>
            </w:r>
          </w:p>
          <w:p w14:paraId="789619A2">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top"/>
            <w:tcPrChange w:id="6" w:author="YMj" w:date="2025-11-04T16:35:40Z">
              <w:tcPr>
                <w:tcW w:w="681" w:type="dxa"/>
                <w:tcBorders>
                  <w:top w:val="single" w:color="000000" w:sz="8" w:space="0"/>
                  <w:left w:val="single" w:color="000000" w:sz="8" w:space="0"/>
                  <w:bottom w:val="single" w:color="000000" w:sz="8" w:space="0"/>
                  <w:right w:val="single" w:color="000000" w:sz="8" w:space="0"/>
                </w:tcBorders>
                <w:vAlign w:val="top"/>
              </w:tcPr>
            </w:tcPrChange>
          </w:tcPr>
          <w:p w14:paraId="6355CE0C">
            <w:pPr>
              <w:wordWrap w:val="0"/>
              <w:jc w:val="center"/>
              <w:rPr>
                <w:rFonts w:hint="default" w:ascii="宋体" w:hAnsi="宋体" w:eastAsia="宋体" w:cs="宋体"/>
                <w:szCs w:val="21"/>
                <w:lang w:val="en-US" w:eastAsia="zh-CN"/>
              </w:rPr>
            </w:pPr>
            <w:r>
              <w:rPr>
                <w:rFonts w:hint="eastAsia" w:ascii="宋体" w:hAnsi="宋体" w:cs="宋体"/>
                <w:szCs w:val="21"/>
              </w:rPr>
              <w:t>5</w:t>
            </w:r>
          </w:p>
        </w:tc>
        <w:tc>
          <w:tcPr>
            <w:tcW w:w="4196" w:type="dxa"/>
            <w:tcBorders>
              <w:top w:val="single" w:color="000000" w:sz="8" w:space="0"/>
              <w:left w:val="single" w:color="000000" w:sz="8" w:space="0"/>
              <w:bottom w:val="single" w:color="000000" w:sz="8" w:space="0"/>
              <w:right w:val="single" w:color="000000" w:sz="8" w:space="0"/>
            </w:tcBorders>
            <w:vAlign w:val="top"/>
            <w:tcPrChange w:id="7" w:author="YMj" w:date="2025-11-04T16:35:40Z">
              <w:tcPr>
                <w:tcW w:w="4196" w:type="dxa"/>
                <w:tcBorders>
                  <w:top w:val="single" w:color="000000" w:sz="8" w:space="0"/>
                  <w:left w:val="single" w:color="000000" w:sz="8" w:space="0"/>
                  <w:bottom w:val="single" w:color="000000" w:sz="8" w:space="0"/>
                  <w:right w:val="single" w:color="000000" w:sz="8" w:space="0"/>
                </w:tcBorders>
                <w:vAlign w:val="top"/>
              </w:tcPr>
            </w:tcPrChange>
          </w:tcPr>
          <w:p w14:paraId="0EAA851A">
            <w:pPr>
              <w:rPr>
                <w:b/>
              </w:rPr>
            </w:pPr>
            <w:r>
              <w:rPr>
                <w:rFonts w:hint="eastAsia"/>
                <w:b/>
              </w:rPr>
              <w:t>（一）评分内容：</w:t>
            </w:r>
          </w:p>
          <w:p w14:paraId="38D25C0C">
            <w:pPr>
              <w:wordWrap w:val="0"/>
              <w:rPr>
                <w:rFonts w:hint="eastAsia" w:eastAsia="宋体"/>
                <w:b/>
                <w:lang w:eastAsia="zh-CN"/>
              </w:rPr>
            </w:pPr>
            <w:r>
              <w:rPr>
                <w:rFonts w:hint="eastAsia" w:ascii="宋体" w:hAnsi="宋体" w:cs="宋体"/>
                <w:szCs w:val="21"/>
              </w:rPr>
              <w:t>考察针对本项目的质量(完成时间、安全、环保)保障措施及方案，方案内容包括以下内容</w:t>
            </w:r>
            <w:r>
              <w:rPr>
                <w:rFonts w:hint="eastAsia" w:ascii="宋体" w:hAnsi="宋体" w:cs="宋体"/>
                <w:szCs w:val="21"/>
                <w:lang w:eastAsia="zh-CN"/>
              </w:rPr>
              <w:t>：</w:t>
            </w:r>
          </w:p>
          <w:p w14:paraId="0E42ED53">
            <w:pPr>
              <w:wordWrap w:val="0"/>
              <w:rPr>
                <w:rFonts w:asciiTheme="minorEastAsia" w:hAnsiTheme="minorEastAsia" w:eastAsiaTheme="minorEastAsia" w:cstheme="minorEastAsia"/>
                <w:szCs w:val="21"/>
              </w:rPr>
            </w:pPr>
            <w:r>
              <w:rPr>
                <w:rFonts w:hint="eastAsia" w:ascii="宋体" w:hAnsi="宋体" w:cs="宋体"/>
                <w:szCs w:val="21"/>
              </w:rPr>
              <w:t>1.</w:t>
            </w:r>
            <w:r>
              <w:rPr>
                <w:rFonts w:hint="eastAsia" w:asciiTheme="minorEastAsia" w:hAnsiTheme="minorEastAsia" w:eastAsiaTheme="minorEastAsia" w:cstheme="minorEastAsia"/>
                <w:szCs w:val="21"/>
              </w:rPr>
              <w:t>质量（完成时间、安全、环保）保障措施及方案；</w:t>
            </w:r>
          </w:p>
          <w:p w14:paraId="4110C9B8">
            <w:pPr>
              <w:wordWrap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2.质量控制和进度控制的方案和措施手段，人员配备方案；</w:t>
            </w:r>
          </w:p>
          <w:p w14:paraId="0C301EDF">
            <w:pPr>
              <w:wordWrap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3.安全、环保措施。</w:t>
            </w:r>
          </w:p>
          <w:p w14:paraId="2EE8F308">
            <w:pPr>
              <w:numPr>
                <w:ilvl w:val="0"/>
                <w:numId w:val="0"/>
              </w:numPr>
              <w:rPr>
                <w:rFonts w:hint="eastAsia" w:ascii="宋体" w:hAnsi="宋体" w:cs="宋体"/>
                <w:szCs w:val="21"/>
              </w:rPr>
            </w:pPr>
            <w:r>
              <w:rPr>
                <w:rFonts w:hint="eastAsia"/>
                <w:b/>
                <w:lang w:eastAsia="zh-CN"/>
              </w:rPr>
              <w:t>（</w:t>
            </w:r>
            <w:r>
              <w:rPr>
                <w:rFonts w:hint="eastAsia"/>
                <w:b/>
                <w:lang w:val="en-US" w:eastAsia="zh-CN"/>
              </w:rPr>
              <w:t>二</w:t>
            </w:r>
            <w:r>
              <w:rPr>
                <w:rFonts w:hint="eastAsia"/>
                <w:b/>
                <w:lang w:eastAsia="zh-CN"/>
              </w:rPr>
              <w:t>）</w:t>
            </w:r>
            <w:r>
              <w:rPr>
                <w:rFonts w:hint="eastAsia"/>
                <w:b/>
              </w:rPr>
              <w:t>评分依据：</w:t>
            </w:r>
          </w:p>
          <w:p w14:paraId="472E9CFC">
            <w:pPr>
              <w:pStyle w:val="23"/>
              <w:rPr>
                <w:rFonts w:hint="eastAsia" w:hAnsi="宋体" w:cs="宋体"/>
                <w:sz w:val="21"/>
              </w:rPr>
            </w:pPr>
            <w:r>
              <w:rPr>
                <w:rFonts w:hint="eastAsia" w:hAnsi="宋体" w:cs="宋体"/>
                <w:sz w:val="21"/>
              </w:rPr>
              <w:t>满足上述任意一点需求得</w:t>
            </w:r>
            <w:r>
              <w:rPr>
                <w:rFonts w:hint="eastAsia" w:hAnsi="宋体" w:cs="宋体"/>
                <w:sz w:val="21"/>
                <w:lang w:val="en-US" w:eastAsia="zh-CN"/>
              </w:rPr>
              <w:t>20</w:t>
            </w:r>
            <w:r>
              <w:rPr>
                <w:rFonts w:hint="eastAsia" w:hAnsi="宋体" w:cs="宋体"/>
                <w:sz w:val="21"/>
              </w:rPr>
              <w:t>分，满分</w:t>
            </w:r>
            <w:r>
              <w:rPr>
                <w:rFonts w:hint="eastAsia" w:hAnsi="宋体" w:cs="宋体"/>
                <w:sz w:val="21"/>
                <w:lang w:val="en-US" w:eastAsia="zh-CN"/>
              </w:rPr>
              <w:t>60</w:t>
            </w:r>
            <w:r>
              <w:rPr>
                <w:rFonts w:hint="eastAsia" w:hAnsi="宋体" w:cs="宋体"/>
                <w:sz w:val="21"/>
              </w:rPr>
              <w:t>分。其他不得分。</w:t>
            </w:r>
          </w:p>
          <w:p w14:paraId="5F55B717">
            <w:pPr>
              <w:pStyle w:val="23"/>
              <w:rPr>
                <w:rFonts w:hint="eastAsia" w:hAnsi="宋体" w:cs="宋体"/>
                <w:sz w:val="21"/>
              </w:rPr>
            </w:pPr>
            <w:r>
              <w:rPr>
                <w:rFonts w:hint="eastAsia" w:hAnsi="宋体" w:cs="宋体"/>
                <w:sz w:val="21"/>
              </w:rPr>
              <w:t>在此基础上，专家根据各供应商的具体响应内容进一步评审：</w:t>
            </w:r>
          </w:p>
          <w:p w14:paraId="7163E73F">
            <w:pPr>
              <w:jc w:val="left"/>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w:t>
            </w:r>
            <w:r>
              <w:rPr>
                <w:rFonts w:hint="eastAsia" w:hAnsi="宋体" w:cs="宋体"/>
                <w:sz w:val="21"/>
              </w:rPr>
              <w:t>服务进度安排合理且可行性强</w:t>
            </w:r>
            <w:r>
              <w:rPr>
                <w:rFonts w:hint="eastAsia" w:hAnsi="宋体" w:cs="宋体"/>
                <w:sz w:val="21"/>
                <w:lang w:eastAsia="zh-CN"/>
              </w:rPr>
              <w:t>，</w:t>
            </w:r>
            <w:r>
              <w:rPr>
                <w:rFonts w:hint="eastAsia" w:ascii="宋体" w:hAnsi="宋体"/>
                <w:szCs w:val="21"/>
              </w:rPr>
              <w:t>得</w:t>
            </w:r>
            <w:r>
              <w:rPr>
                <w:rFonts w:hint="eastAsia" w:ascii="宋体" w:hAnsi="宋体"/>
                <w:szCs w:val="21"/>
                <w:lang w:val="en-US" w:eastAsia="zh-CN"/>
              </w:rPr>
              <w:t>40</w:t>
            </w:r>
            <w:r>
              <w:rPr>
                <w:rFonts w:hint="eastAsia" w:ascii="宋体" w:hAnsi="宋体"/>
                <w:szCs w:val="21"/>
              </w:rPr>
              <w:t>分;</w:t>
            </w:r>
          </w:p>
          <w:p w14:paraId="4D8EC6C6">
            <w:pPr>
              <w:jc w:val="left"/>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w:t>
            </w:r>
            <w:r>
              <w:rPr>
                <w:rFonts w:hint="eastAsia" w:hAnsi="宋体" w:cs="宋体"/>
                <w:sz w:val="21"/>
              </w:rPr>
              <w:t>服务进度安排合理且可行性</w:t>
            </w:r>
            <w:r>
              <w:rPr>
                <w:rFonts w:hint="eastAsia" w:hAnsi="宋体" w:cs="宋体"/>
                <w:sz w:val="21"/>
                <w:lang w:val="en-US" w:eastAsia="zh-CN"/>
              </w:rPr>
              <w:t>较好的，</w:t>
            </w:r>
            <w:r>
              <w:rPr>
                <w:rFonts w:hint="eastAsia" w:ascii="宋体" w:hAnsi="宋体"/>
                <w:szCs w:val="21"/>
              </w:rPr>
              <w:t>得</w:t>
            </w:r>
            <w:r>
              <w:rPr>
                <w:rFonts w:hint="eastAsia" w:ascii="宋体" w:hAnsi="宋体"/>
                <w:szCs w:val="21"/>
                <w:lang w:val="en-US" w:eastAsia="zh-CN"/>
              </w:rPr>
              <w:t>20</w:t>
            </w:r>
            <w:r>
              <w:rPr>
                <w:rFonts w:hint="eastAsia" w:ascii="宋体" w:hAnsi="宋体"/>
                <w:szCs w:val="21"/>
              </w:rPr>
              <w:t>分;</w:t>
            </w:r>
          </w:p>
          <w:p w14:paraId="71DCD1FE">
            <w:pPr>
              <w:jc w:val="left"/>
              <w:rPr>
                <w:rFonts w:ascii="宋体" w:hAnsi="宋体"/>
                <w:szCs w:val="21"/>
              </w:rPr>
            </w:pPr>
            <w:r>
              <w:rPr>
                <w:rFonts w:hint="eastAsia" w:ascii="宋体" w:hAnsi="宋体" w:cs="宋体"/>
                <w:szCs w:val="21"/>
              </w:rPr>
              <w:t>中评分标准方案较普通、完整性、规范性-般，思路不够清晰，内容合理性</w:t>
            </w:r>
            <w:r>
              <w:rPr>
                <w:rFonts w:hint="eastAsia" w:ascii="宋体" w:hAnsi="宋体" w:cs="宋体"/>
                <w:szCs w:val="21"/>
                <w:lang w:val="en-US" w:eastAsia="zh-CN"/>
              </w:rPr>
              <w:t>一</w:t>
            </w:r>
            <w:r>
              <w:rPr>
                <w:rFonts w:hint="eastAsia" w:ascii="宋体" w:hAnsi="宋体" w:cs="宋体"/>
                <w:szCs w:val="21"/>
              </w:rPr>
              <w:t>般</w:t>
            </w:r>
            <w:r>
              <w:rPr>
                <w:rFonts w:hint="eastAsia" w:ascii="宋体" w:hAnsi="宋体"/>
                <w:szCs w:val="21"/>
              </w:rPr>
              <w:t>，</w:t>
            </w:r>
            <w:r>
              <w:rPr>
                <w:rFonts w:hint="eastAsia" w:hAnsi="宋体" w:cs="宋体"/>
                <w:sz w:val="21"/>
              </w:rPr>
              <w:t>服务进度安排合理且可行性</w:t>
            </w:r>
            <w:r>
              <w:rPr>
                <w:rFonts w:hint="eastAsia" w:hAnsi="宋体" w:cs="宋体"/>
                <w:sz w:val="21"/>
                <w:lang w:val="en-US" w:eastAsia="zh-CN"/>
              </w:rPr>
              <w:t>一般的，</w:t>
            </w:r>
            <w:r>
              <w:rPr>
                <w:rFonts w:hint="eastAsia" w:ascii="宋体" w:hAnsi="宋体"/>
                <w:szCs w:val="21"/>
              </w:rPr>
              <w:t>得10分;</w:t>
            </w:r>
          </w:p>
          <w:p w14:paraId="3A99A2BA">
            <w:pPr>
              <w:wordWrap w:val="0"/>
              <w:rPr>
                <w:rFonts w:ascii="宋体" w:hAnsi="宋体" w:cs="宋体"/>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不得分。如评审为差，评审专家须书面说明理由，并记录在档。</w:t>
            </w:r>
          </w:p>
        </w:tc>
      </w:tr>
      <w:tr w14:paraId="04CAC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887AB76">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50A26C2A">
            <w:pPr>
              <w:wordWrap w:val="0"/>
              <w:jc w:val="center"/>
              <w:rPr>
                <w:rFonts w:hint="eastAsia" w:ascii="宋体" w:hAnsi="宋体" w:eastAsia="宋体" w:cs="宋体"/>
                <w:szCs w:val="21"/>
                <w:lang w:eastAsia="zh-CN"/>
              </w:rPr>
            </w:pPr>
            <w:r>
              <w:rPr>
                <w:rFonts w:hint="eastAsia" w:ascii="宋体" w:hAnsi="宋体" w:cs="宋体"/>
                <w:szCs w:val="21"/>
              </w:rPr>
              <w:t>4</w:t>
            </w:r>
          </w:p>
        </w:tc>
        <w:tc>
          <w:tcPr>
            <w:tcW w:w="2835" w:type="dxa"/>
            <w:tcBorders>
              <w:top w:val="single" w:color="000000" w:sz="8" w:space="0"/>
              <w:left w:val="single" w:color="000000" w:sz="8" w:space="0"/>
              <w:bottom w:val="single" w:color="000000" w:sz="8" w:space="0"/>
              <w:right w:val="single" w:color="000000" w:sz="8" w:space="0"/>
            </w:tcBorders>
            <w:vAlign w:val="top"/>
          </w:tcPr>
          <w:p w14:paraId="54467A15">
            <w:pPr>
              <w:wordWrap w:val="0"/>
              <w:rPr>
                <w:rFonts w:ascii="宋体" w:hAnsi="宋体"/>
                <w:color w:val="FF0000"/>
              </w:rPr>
            </w:pPr>
            <w:r>
              <w:rPr>
                <w:rFonts w:hint="eastAsia" w:ascii="宋体" w:hAnsi="宋体" w:cs="宋体"/>
                <w:szCs w:val="21"/>
              </w:rPr>
              <w:t>违约承诺</w:t>
            </w:r>
          </w:p>
          <w:p w14:paraId="79F20712">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top"/>
          </w:tcPr>
          <w:p w14:paraId="54676679">
            <w:pPr>
              <w:wordWrap w:val="0"/>
              <w:jc w:val="center"/>
              <w:rPr>
                <w:rFonts w:hint="eastAsia" w:ascii="宋体" w:hAnsi="宋体" w:eastAsia="宋体" w:cs="宋体"/>
                <w:szCs w:val="21"/>
                <w:lang w:val="en-US" w:eastAsia="zh-CN"/>
              </w:rPr>
            </w:pPr>
            <w:r>
              <w:rPr>
                <w:rFonts w:hint="eastAsia" w:ascii="宋体" w:hAnsi="宋体" w:cs="宋体"/>
                <w:szCs w:val="21"/>
              </w:rPr>
              <w:t>5</w:t>
            </w:r>
          </w:p>
        </w:tc>
        <w:tc>
          <w:tcPr>
            <w:tcW w:w="4196" w:type="dxa"/>
            <w:tcBorders>
              <w:top w:val="single" w:color="000000" w:sz="8" w:space="0"/>
              <w:left w:val="single" w:color="000000" w:sz="8" w:space="0"/>
              <w:bottom w:val="single" w:color="000000" w:sz="8" w:space="0"/>
              <w:right w:val="single" w:color="000000" w:sz="8" w:space="0"/>
            </w:tcBorders>
            <w:vAlign w:val="top"/>
          </w:tcPr>
          <w:p w14:paraId="7FCC004C">
            <w:pPr>
              <w:rPr>
                <w:b/>
              </w:rPr>
            </w:pPr>
            <w:r>
              <w:rPr>
                <w:rFonts w:hint="eastAsia"/>
                <w:b/>
              </w:rPr>
              <w:t>（一）评分内容：</w:t>
            </w:r>
          </w:p>
          <w:p w14:paraId="64CFC1B2">
            <w:pPr>
              <w:wordWrap w:val="0"/>
              <w:rPr>
                <w:rFonts w:hint="eastAsia" w:ascii="宋体" w:hAnsi="宋体" w:cs="宋体"/>
                <w:szCs w:val="21"/>
              </w:rPr>
            </w:pPr>
            <w:r>
              <w:rPr>
                <w:rFonts w:hint="eastAsia" w:ascii="宋体" w:hAnsi="宋体" w:cs="宋体"/>
                <w:szCs w:val="21"/>
              </w:rPr>
              <w:t>1.人员严格按照招标文件及投标承诺配置；</w:t>
            </w:r>
          </w:p>
          <w:p w14:paraId="318A0275">
            <w:pPr>
              <w:wordWrap w:val="0"/>
              <w:rPr>
                <w:rFonts w:ascii="宋体" w:hAnsi="宋体" w:cs="宋体"/>
                <w:szCs w:val="21"/>
              </w:rPr>
            </w:pPr>
            <w:r>
              <w:rPr>
                <w:rFonts w:hint="eastAsia" w:ascii="宋体" w:hAnsi="宋体" w:cs="宋体"/>
                <w:szCs w:val="21"/>
              </w:rPr>
              <w:t>2.服务质量达到招标文件要求；</w:t>
            </w:r>
          </w:p>
          <w:p w14:paraId="26332628">
            <w:pPr>
              <w:wordWrap w:val="0"/>
              <w:rPr>
                <w:rFonts w:hint="eastAsia" w:ascii="宋体" w:hAnsi="宋体" w:cs="宋体"/>
                <w:szCs w:val="21"/>
              </w:rPr>
            </w:pPr>
            <w:r>
              <w:rPr>
                <w:rFonts w:hint="eastAsia" w:ascii="宋体" w:hAnsi="宋体" w:cs="宋体"/>
                <w:szCs w:val="21"/>
              </w:rPr>
              <w:t>3.对未能达到管理要求承担相应管理责任。</w:t>
            </w:r>
          </w:p>
          <w:p w14:paraId="17D0ABF6">
            <w:pPr>
              <w:numPr>
                <w:ilvl w:val="0"/>
                <w:numId w:val="0"/>
              </w:numPr>
              <w:rPr>
                <w:rFonts w:hint="eastAsia" w:ascii="宋体" w:hAnsi="宋体" w:cs="宋体"/>
                <w:szCs w:val="21"/>
              </w:rPr>
            </w:pPr>
            <w:r>
              <w:rPr>
                <w:rFonts w:hint="eastAsia"/>
                <w:b/>
                <w:lang w:eastAsia="zh-CN"/>
              </w:rPr>
              <w:t>（</w:t>
            </w:r>
            <w:r>
              <w:rPr>
                <w:rFonts w:hint="eastAsia"/>
                <w:b/>
                <w:lang w:val="en-US" w:eastAsia="zh-CN"/>
              </w:rPr>
              <w:t>二</w:t>
            </w:r>
            <w:r>
              <w:rPr>
                <w:rFonts w:hint="eastAsia"/>
                <w:b/>
                <w:lang w:eastAsia="zh-CN"/>
              </w:rPr>
              <w:t>）</w:t>
            </w:r>
            <w:r>
              <w:rPr>
                <w:rFonts w:hint="eastAsia"/>
                <w:b/>
              </w:rPr>
              <w:t>评分依据：</w:t>
            </w:r>
          </w:p>
          <w:p w14:paraId="1A396ED4">
            <w:pPr>
              <w:wordWrap w:val="0"/>
              <w:rPr>
                <w:rFonts w:ascii="宋体" w:hAnsi="宋体" w:cs="宋体"/>
                <w:szCs w:val="21"/>
              </w:rPr>
            </w:pPr>
            <w:r>
              <w:rPr>
                <w:rFonts w:hint="eastAsia"/>
                <w:bCs/>
              </w:rPr>
              <w:t>投标人承诺以上全部三项的</w:t>
            </w:r>
            <w:r>
              <w:rPr>
                <w:rFonts w:hint="eastAsia" w:asciiTheme="minorEastAsia" w:hAnsiTheme="minorEastAsia" w:eastAsiaTheme="minorEastAsia" w:cstheme="minorEastAsia"/>
                <w:bCs/>
              </w:rPr>
              <w:t>得100分</w:t>
            </w:r>
            <w:r>
              <w:rPr>
                <w:rFonts w:hint="eastAsia"/>
                <w:bCs/>
              </w:rPr>
              <w:t>，要求提供承诺（格式自定）作为得分依据，未提供承诺或承诺内容不满足要求不得分。</w:t>
            </w:r>
          </w:p>
        </w:tc>
      </w:tr>
      <w:tr w14:paraId="2180A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E14C988">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vAlign w:val="top"/>
          </w:tcPr>
          <w:p w14:paraId="050BA373">
            <w:pPr>
              <w:wordWrap w:val="0"/>
              <w:jc w:val="center"/>
              <w:rPr>
                <w:rFonts w:hint="eastAsia" w:ascii="宋体" w:hAnsi="宋体" w:eastAsia="宋体" w:cs="宋体"/>
                <w:kern w:val="2"/>
                <w:sz w:val="21"/>
                <w:szCs w:val="21"/>
                <w:lang w:val="en-US" w:eastAsia="zh-CN" w:bidi="ar-SA"/>
              </w:rPr>
            </w:pPr>
            <w:r>
              <w:rPr>
                <w:rFonts w:hint="eastAsia" w:ascii="宋体" w:hAnsi="宋体" w:cs="宋体"/>
                <w:szCs w:val="21"/>
              </w:rPr>
              <w:t>5</w:t>
            </w:r>
          </w:p>
        </w:tc>
        <w:tc>
          <w:tcPr>
            <w:tcW w:w="2835" w:type="dxa"/>
            <w:tcBorders>
              <w:top w:val="single" w:color="000000" w:sz="8" w:space="0"/>
              <w:left w:val="single" w:color="000000" w:sz="8" w:space="0"/>
              <w:bottom w:val="single" w:color="000000" w:sz="8" w:space="0"/>
              <w:right w:val="single" w:color="000000" w:sz="8" w:space="0"/>
            </w:tcBorders>
            <w:shd w:val="clear" w:color="auto" w:fill="auto"/>
            <w:vAlign w:val="top"/>
          </w:tcPr>
          <w:p w14:paraId="6A276F03">
            <w:pPr>
              <w:widowControl/>
              <w:jc w:val="left"/>
              <w:rPr>
                <w:rFonts w:hint="eastAsia" w:ascii="宋体" w:hAnsi="宋体" w:eastAsia="宋体" w:cs="宋体"/>
                <w:kern w:val="2"/>
                <w:sz w:val="21"/>
                <w:szCs w:val="21"/>
                <w:lang w:val="en-US" w:eastAsia="zh-CN" w:bidi="ar-SA"/>
              </w:rPr>
            </w:pPr>
            <w:r>
              <w:rPr>
                <w:rFonts w:hint="eastAsia" w:ascii="宋体" w:hAnsi="宋体" w:cs="宋体"/>
                <w:szCs w:val="21"/>
              </w:rPr>
              <w:t>项目完成后的服务承诺</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55708C76">
            <w:pPr>
              <w:widowControl/>
              <w:jc w:val="center"/>
              <w:rPr>
                <w:rFonts w:hint="eastAsia" w:ascii="宋体" w:hAnsi="宋体" w:eastAsia="宋体" w:cs="宋体"/>
                <w:kern w:val="2"/>
                <w:sz w:val="21"/>
                <w:szCs w:val="21"/>
                <w:lang w:val="en-US" w:eastAsia="zh-CN" w:bidi="ar-SA"/>
              </w:rPr>
            </w:pPr>
            <w:r>
              <w:rPr>
                <w:rFonts w:hint="eastAsia" w:ascii="宋体" w:hAnsi="宋体" w:cs="宋体"/>
                <w:szCs w:val="21"/>
              </w:rPr>
              <w:t>5</w:t>
            </w:r>
          </w:p>
        </w:tc>
        <w:tc>
          <w:tcPr>
            <w:tcW w:w="4196" w:type="dxa"/>
            <w:tcBorders>
              <w:top w:val="single" w:color="000000" w:sz="8" w:space="0"/>
              <w:left w:val="single" w:color="000000" w:sz="8" w:space="0"/>
              <w:bottom w:val="single" w:color="000000" w:sz="8" w:space="0"/>
              <w:right w:val="single" w:color="000000" w:sz="8" w:space="0"/>
            </w:tcBorders>
            <w:shd w:val="clear" w:color="auto" w:fill="auto"/>
            <w:vAlign w:val="top"/>
          </w:tcPr>
          <w:p w14:paraId="4D71BDC0">
            <w:pPr>
              <w:rPr>
                <w:b/>
              </w:rPr>
            </w:pPr>
            <w:r>
              <w:rPr>
                <w:rFonts w:hint="eastAsia"/>
                <w:b/>
              </w:rPr>
              <w:t>（一）评分内容：</w:t>
            </w:r>
          </w:p>
          <w:p w14:paraId="71A5EB4F">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考察投标人项目完成（服务期满）后的服务承诺。</w:t>
            </w:r>
          </w:p>
          <w:p w14:paraId="5FFAB7F1">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1.服务期满，经采购人确认后离岗。</w:t>
            </w:r>
          </w:p>
          <w:p w14:paraId="2BBB438F">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2.服务期满后主动与后续服务公司进行交接。</w:t>
            </w:r>
          </w:p>
          <w:p w14:paraId="6C7072F7">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3.服务期满，后续服务公司未到位前仍按原合同服务承诺提供服务。</w:t>
            </w:r>
          </w:p>
          <w:p w14:paraId="3DF0B670">
            <w:pPr>
              <w:numPr>
                <w:ilvl w:val="0"/>
                <w:numId w:val="0"/>
              </w:numPr>
            </w:pPr>
            <w:r>
              <w:rPr>
                <w:rFonts w:hint="eastAsia"/>
                <w:b/>
                <w:lang w:eastAsia="zh-CN"/>
              </w:rPr>
              <w:t>（</w:t>
            </w:r>
            <w:r>
              <w:rPr>
                <w:rFonts w:hint="eastAsia"/>
                <w:b/>
                <w:lang w:val="en-US" w:eastAsia="zh-CN"/>
              </w:rPr>
              <w:t>二</w:t>
            </w:r>
            <w:r>
              <w:rPr>
                <w:rFonts w:hint="eastAsia"/>
                <w:b/>
                <w:lang w:eastAsia="zh-CN"/>
              </w:rPr>
              <w:t>）</w:t>
            </w:r>
            <w:r>
              <w:rPr>
                <w:rFonts w:hint="eastAsia"/>
                <w:b/>
              </w:rPr>
              <w:t>评分依据：</w:t>
            </w:r>
          </w:p>
          <w:p w14:paraId="2563AF63">
            <w:pPr>
              <w:widowControl/>
              <w:jc w:val="left"/>
              <w:rPr>
                <w:rFonts w:hint="eastAsia" w:ascii="宋体" w:hAnsi="宋体" w:eastAsia="宋体" w:cs="宋体"/>
                <w:kern w:val="2"/>
                <w:sz w:val="21"/>
                <w:szCs w:val="21"/>
                <w:lang w:val="en-US" w:eastAsia="zh-CN" w:bidi="ar-SA"/>
              </w:rPr>
            </w:pPr>
            <w:r>
              <w:rPr>
                <w:rFonts w:hint="eastAsia"/>
              </w:rPr>
              <w:t>投标人承诺以上全部三项的</w:t>
            </w:r>
            <w:r>
              <w:rPr>
                <w:rFonts w:hint="eastAsia" w:asciiTheme="minorEastAsia" w:hAnsiTheme="minorEastAsia" w:eastAsiaTheme="minorEastAsia" w:cstheme="minorEastAsia"/>
              </w:rPr>
              <w:t>得100分</w:t>
            </w:r>
            <w:r>
              <w:rPr>
                <w:rFonts w:hint="eastAsia"/>
              </w:rPr>
              <w:t>，要求提供承诺（格式自定）作为得分依据，未提供承诺或承诺内容不满足要求不得分。专家按百分制打分。</w:t>
            </w:r>
          </w:p>
        </w:tc>
      </w:tr>
      <w:tr w14:paraId="770D1E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314EE23">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27AC40FF">
            <w:pPr>
              <w:wordWrap w:val="0"/>
              <w:jc w:val="center"/>
              <w:rPr>
                <w:rFonts w:hint="eastAsia" w:ascii="宋体" w:hAnsi="宋体" w:cs="宋体"/>
                <w:szCs w:val="21"/>
              </w:rPr>
            </w:pPr>
            <w:r>
              <w:rPr>
                <w:rFonts w:hint="eastAsia" w:ascii="宋体" w:hAnsi="宋体" w:cs="宋体"/>
                <w:szCs w:val="21"/>
              </w:rPr>
              <w:t>6</w:t>
            </w:r>
          </w:p>
        </w:tc>
        <w:tc>
          <w:tcPr>
            <w:tcW w:w="2835" w:type="dxa"/>
            <w:tcBorders>
              <w:top w:val="single" w:color="000000" w:sz="8" w:space="0"/>
              <w:left w:val="single" w:color="000000" w:sz="8" w:space="0"/>
              <w:bottom w:val="single" w:color="000000" w:sz="8" w:space="0"/>
              <w:right w:val="single" w:color="000000" w:sz="8" w:space="0"/>
            </w:tcBorders>
            <w:vAlign w:val="top"/>
          </w:tcPr>
          <w:p w14:paraId="2784EA53">
            <w:pPr>
              <w:wordWrap w:val="0"/>
              <w:rPr>
                <w:rFonts w:hint="eastAsia" w:ascii="宋体" w:hAnsi="宋体" w:cs="宋体"/>
                <w:szCs w:val="21"/>
              </w:rPr>
            </w:pPr>
            <w:r>
              <w:rPr>
                <w:rFonts w:hint="eastAsia" w:ascii="宋体" w:hAnsi="宋体" w:cs="宋体"/>
                <w:szCs w:val="21"/>
              </w:rPr>
              <w:t>项目拟使用的设备（车辆、场地、工具、机器）情况</w:t>
            </w:r>
          </w:p>
        </w:tc>
        <w:tc>
          <w:tcPr>
            <w:tcW w:w="681" w:type="dxa"/>
            <w:tcBorders>
              <w:top w:val="single" w:color="000000" w:sz="8" w:space="0"/>
              <w:left w:val="single" w:color="000000" w:sz="8" w:space="0"/>
              <w:bottom w:val="single" w:color="000000" w:sz="8" w:space="0"/>
              <w:right w:val="single" w:color="000000" w:sz="8" w:space="0"/>
            </w:tcBorders>
            <w:vAlign w:val="top"/>
          </w:tcPr>
          <w:p w14:paraId="689BAF73">
            <w:pPr>
              <w:wordWrap w:val="0"/>
              <w:jc w:val="center"/>
              <w:rPr>
                <w:rFonts w:hint="eastAsia" w:ascii="宋体" w:hAnsi="宋体" w:cs="宋体"/>
                <w:szCs w:val="21"/>
              </w:rPr>
            </w:pPr>
            <w:r>
              <w:rPr>
                <w:rFonts w:hint="eastAsia" w:ascii="宋体" w:hAnsi="宋体" w:cs="宋体"/>
                <w:szCs w:val="21"/>
              </w:rPr>
              <w:t>3</w:t>
            </w:r>
          </w:p>
        </w:tc>
        <w:tc>
          <w:tcPr>
            <w:tcW w:w="4196" w:type="dxa"/>
            <w:tcBorders>
              <w:top w:val="single" w:color="000000" w:sz="8" w:space="0"/>
              <w:left w:val="single" w:color="000000" w:sz="8" w:space="0"/>
              <w:bottom w:val="single" w:color="000000" w:sz="8" w:space="0"/>
              <w:right w:val="single" w:color="000000" w:sz="8" w:space="0"/>
            </w:tcBorders>
            <w:vAlign w:val="top"/>
          </w:tcPr>
          <w:p w14:paraId="1116708C">
            <w:pPr>
              <w:rPr>
                <w:b/>
              </w:rPr>
            </w:pPr>
            <w:r>
              <w:rPr>
                <w:rFonts w:hint="eastAsia"/>
                <w:b/>
              </w:rPr>
              <w:t>（一）评分内容：</w:t>
            </w:r>
          </w:p>
          <w:p w14:paraId="42B4F757">
            <w:pPr>
              <w:rPr>
                <w:rFonts w:ascii="宋体" w:hAnsi="宋体"/>
                <w:szCs w:val="21"/>
              </w:rPr>
            </w:pPr>
            <w:r>
              <w:rPr>
                <w:rFonts w:hint="eastAsia" w:ascii="宋体" w:hAnsi="宋体"/>
                <w:szCs w:val="21"/>
              </w:rPr>
              <w:t>承诺根据采购方要求及项目实际情况配置工具的得100分。</w:t>
            </w:r>
          </w:p>
          <w:p w14:paraId="3DA58A48">
            <w:pPr>
              <w:numPr>
                <w:ilvl w:val="0"/>
                <w:numId w:val="0"/>
              </w:numPr>
              <w:rPr>
                <w:b/>
              </w:rPr>
            </w:pPr>
            <w:r>
              <w:rPr>
                <w:rFonts w:hint="eastAsia"/>
                <w:b/>
                <w:lang w:eastAsia="zh-CN"/>
              </w:rPr>
              <w:t>（</w:t>
            </w:r>
            <w:r>
              <w:rPr>
                <w:rFonts w:hint="eastAsia"/>
                <w:b/>
                <w:lang w:val="en-US" w:eastAsia="zh-CN"/>
              </w:rPr>
              <w:t>二</w:t>
            </w:r>
            <w:r>
              <w:rPr>
                <w:rFonts w:hint="eastAsia"/>
                <w:b/>
                <w:lang w:eastAsia="zh-CN"/>
              </w:rPr>
              <w:t>）</w:t>
            </w:r>
            <w:r>
              <w:rPr>
                <w:rFonts w:hint="eastAsia"/>
                <w:b/>
              </w:rPr>
              <w:t>评分依据：</w:t>
            </w:r>
          </w:p>
          <w:p w14:paraId="186BFB75">
            <w:pPr>
              <w:rPr>
                <w:rFonts w:hint="eastAsia"/>
              </w:rPr>
            </w:pPr>
            <w:r>
              <w:rPr>
                <w:rFonts w:hint="eastAsia"/>
                <w:bCs/>
              </w:rPr>
              <w:t>要求投标人提供承诺（格式自定）作为得分依据，未提供承诺或承诺内容不满足要求均不得分。</w:t>
            </w:r>
          </w:p>
        </w:tc>
      </w:tr>
      <w:tr w14:paraId="11DE2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34480AC">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56AAEB2D">
            <w:pPr>
              <w:wordWrap w:val="0"/>
              <w:jc w:val="center"/>
              <w:rPr>
                <w:rFonts w:hint="eastAsia" w:ascii="宋体" w:hAnsi="宋体" w:cs="宋体"/>
                <w:szCs w:val="21"/>
              </w:rPr>
            </w:pPr>
            <w:r>
              <w:rPr>
                <w:rFonts w:hint="eastAsia" w:ascii="宋体" w:hAnsi="宋体" w:cs="宋体"/>
                <w:szCs w:val="21"/>
              </w:rPr>
              <w:t>7</w:t>
            </w:r>
          </w:p>
        </w:tc>
        <w:tc>
          <w:tcPr>
            <w:tcW w:w="2835" w:type="dxa"/>
            <w:tcBorders>
              <w:top w:val="single" w:color="000000" w:sz="8" w:space="0"/>
              <w:left w:val="single" w:color="000000" w:sz="8" w:space="0"/>
              <w:bottom w:val="single" w:color="000000" w:sz="8" w:space="0"/>
              <w:right w:val="single" w:color="000000" w:sz="8" w:space="0"/>
            </w:tcBorders>
            <w:vAlign w:val="top"/>
          </w:tcPr>
          <w:p w14:paraId="08D6BDCE">
            <w:pPr>
              <w:wordWrap w:val="0"/>
              <w:rPr>
                <w:rFonts w:hint="eastAsia" w:ascii="宋体" w:hAnsi="宋体" w:cs="宋体"/>
                <w:szCs w:val="21"/>
              </w:rPr>
            </w:pPr>
            <w:r>
              <w:rPr>
                <w:rFonts w:hint="eastAsia" w:ascii="宋体" w:hAnsi="宋体"/>
                <w:szCs w:val="21"/>
              </w:rPr>
              <w:t>投标人自主知识产权产品（创新、设计）情况</w:t>
            </w:r>
          </w:p>
        </w:tc>
        <w:tc>
          <w:tcPr>
            <w:tcW w:w="681" w:type="dxa"/>
            <w:tcBorders>
              <w:top w:val="single" w:color="000000" w:sz="8" w:space="0"/>
              <w:left w:val="single" w:color="000000" w:sz="8" w:space="0"/>
              <w:bottom w:val="single" w:color="000000" w:sz="8" w:space="0"/>
              <w:right w:val="single" w:color="000000" w:sz="8" w:space="0"/>
            </w:tcBorders>
            <w:vAlign w:val="top"/>
          </w:tcPr>
          <w:p w14:paraId="18BB3BA2">
            <w:pPr>
              <w:wordWrap w:val="0"/>
              <w:jc w:val="center"/>
              <w:rPr>
                <w:rFonts w:hint="eastAsia" w:ascii="宋体" w:hAnsi="宋体" w:cs="宋体"/>
                <w:szCs w:val="21"/>
              </w:rPr>
            </w:pPr>
            <w:r>
              <w:rPr>
                <w:rFonts w:hint="eastAsia" w:ascii="宋体" w:hAnsi="宋体" w:cs="宋体"/>
                <w:szCs w:val="21"/>
              </w:rPr>
              <w:t>5</w:t>
            </w:r>
          </w:p>
        </w:tc>
        <w:tc>
          <w:tcPr>
            <w:tcW w:w="4196" w:type="dxa"/>
            <w:tcBorders>
              <w:top w:val="single" w:color="000000" w:sz="8" w:space="0"/>
              <w:left w:val="single" w:color="000000" w:sz="8" w:space="0"/>
              <w:bottom w:val="single" w:color="000000" w:sz="8" w:space="0"/>
              <w:right w:val="single" w:color="000000" w:sz="8" w:space="0"/>
            </w:tcBorders>
            <w:vAlign w:val="top"/>
          </w:tcPr>
          <w:p w14:paraId="6101989A">
            <w:pPr>
              <w:rPr>
                <w:b/>
              </w:rPr>
            </w:pPr>
            <w:r>
              <w:rPr>
                <w:rFonts w:hint="eastAsia"/>
                <w:b/>
              </w:rPr>
              <w:t>（一）评分内容：</w:t>
            </w:r>
          </w:p>
          <w:p w14:paraId="2CF8C333">
            <w:pPr>
              <w:rPr>
                <w:rFonts w:ascii="宋体" w:hAnsi="宋体"/>
                <w:szCs w:val="21"/>
              </w:rPr>
            </w:pPr>
            <w:r>
              <w:rPr>
                <w:rFonts w:hint="eastAsia" w:ascii="宋体" w:hAnsi="宋体"/>
                <w:szCs w:val="21"/>
              </w:rPr>
              <w:t>考察投标人具有国家版权局颁发的运行维护系统软件类计算机软件著作权登记证书得100分。</w:t>
            </w:r>
          </w:p>
          <w:p w14:paraId="4C913C48">
            <w:pPr>
              <w:rPr>
                <w:b/>
              </w:rPr>
            </w:pPr>
            <w:r>
              <w:rPr>
                <w:rFonts w:hint="eastAsia"/>
                <w:b/>
              </w:rPr>
              <w:t>（二）评分依据：</w:t>
            </w:r>
          </w:p>
          <w:p w14:paraId="661E74E1">
            <w:pPr>
              <w:rPr>
                <w:rFonts w:asciiTheme="minorEastAsia" w:hAnsiTheme="minorEastAsia" w:eastAsiaTheme="minorEastAsia" w:cstheme="minorEastAsia"/>
                <w:bCs/>
              </w:rPr>
            </w:pPr>
            <w:r>
              <w:rPr>
                <w:rFonts w:hint="eastAsia" w:asciiTheme="minorEastAsia" w:hAnsiTheme="minorEastAsia" w:eastAsiaTheme="minorEastAsia" w:cstheme="minorEastAsia"/>
                <w:bCs/>
              </w:rPr>
              <w:t>1.要求提供有效的证书等证明材料作为得分依据。</w:t>
            </w:r>
          </w:p>
          <w:p w14:paraId="1DA1EEF4">
            <w:pPr>
              <w:rPr>
                <w:rFonts w:hint="eastAsia"/>
              </w:rPr>
            </w:pPr>
            <w:r>
              <w:rPr>
                <w:rFonts w:hint="eastAsia" w:asciiTheme="minorEastAsia" w:hAnsiTheme="minorEastAsia" w:eastAsiaTheme="minorEastAsia" w:cstheme="minorEastAsia"/>
              </w:rPr>
              <w:t>2.以上资料均要求提供扫描件，原件备查，评分中出现无证明资料或证书过期或专家无法凭所提供资料判断是否得分的情况，一律作不得分处理。</w:t>
            </w:r>
          </w:p>
        </w:tc>
      </w:tr>
      <w:tr w14:paraId="14E7EC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2A2C3AE">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2788EDBE">
            <w:pPr>
              <w:wordWrap w:val="0"/>
              <w:jc w:val="center"/>
              <w:rPr>
                <w:rFonts w:hint="eastAsia" w:ascii="宋体" w:hAnsi="宋体" w:cs="宋体"/>
                <w:szCs w:val="21"/>
              </w:rPr>
            </w:pPr>
            <w:r>
              <w:rPr>
                <w:rFonts w:hint="eastAsia" w:ascii="宋体" w:hAnsi="宋体" w:cs="宋体"/>
                <w:szCs w:val="21"/>
              </w:rPr>
              <w:t>8</w:t>
            </w:r>
          </w:p>
        </w:tc>
        <w:tc>
          <w:tcPr>
            <w:tcW w:w="2835" w:type="dxa"/>
            <w:tcBorders>
              <w:top w:val="single" w:color="000000" w:sz="8" w:space="0"/>
              <w:left w:val="single" w:color="000000" w:sz="8" w:space="0"/>
              <w:bottom w:val="single" w:color="000000" w:sz="8" w:space="0"/>
              <w:right w:val="single" w:color="000000" w:sz="8" w:space="0"/>
            </w:tcBorders>
            <w:vAlign w:val="top"/>
          </w:tcPr>
          <w:p w14:paraId="44396E93">
            <w:pPr>
              <w:wordWrap w:val="0"/>
              <w:rPr>
                <w:rFonts w:hint="eastAsia" w:ascii="宋体" w:hAnsi="宋体" w:cs="宋体"/>
                <w:szCs w:val="21"/>
              </w:rPr>
            </w:pPr>
            <w:r>
              <w:rPr>
                <w:rFonts w:hint="eastAsia" w:ascii="宋体" w:hAnsi="宋体"/>
                <w:szCs w:val="21"/>
              </w:rPr>
              <w:t>拟安排的项目负责人情况（仅限一人）</w:t>
            </w:r>
          </w:p>
        </w:tc>
        <w:tc>
          <w:tcPr>
            <w:tcW w:w="681" w:type="dxa"/>
            <w:tcBorders>
              <w:top w:val="single" w:color="000000" w:sz="8" w:space="0"/>
              <w:left w:val="single" w:color="000000" w:sz="8" w:space="0"/>
              <w:bottom w:val="single" w:color="000000" w:sz="8" w:space="0"/>
              <w:right w:val="single" w:color="000000" w:sz="8" w:space="0"/>
            </w:tcBorders>
            <w:vAlign w:val="top"/>
          </w:tcPr>
          <w:p w14:paraId="560B66D1">
            <w:pPr>
              <w:wordWrap w:val="0"/>
              <w:jc w:val="center"/>
              <w:rPr>
                <w:rFonts w:hint="eastAsia" w:ascii="宋体" w:hAnsi="宋体" w:cs="宋体"/>
                <w:szCs w:val="21"/>
              </w:rPr>
            </w:pPr>
            <w:r>
              <w:rPr>
                <w:rFonts w:hint="eastAsia" w:ascii="宋体" w:hAnsi="宋体" w:cs="宋体"/>
                <w:szCs w:val="21"/>
              </w:rPr>
              <w:t>6</w:t>
            </w:r>
          </w:p>
        </w:tc>
        <w:tc>
          <w:tcPr>
            <w:tcW w:w="4196" w:type="dxa"/>
            <w:tcBorders>
              <w:top w:val="single" w:color="000000" w:sz="8" w:space="0"/>
              <w:left w:val="single" w:color="000000" w:sz="8" w:space="0"/>
              <w:bottom w:val="single" w:color="000000" w:sz="8" w:space="0"/>
              <w:right w:val="single" w:color="000000" w:sz="8" w:space="0"/>
            </w:tcBorders>
            <w:vAlign w:val="top"/>
          </w:tcPr>
          <w:p w14:paraId="63F05D4E">
            <w:pPr>
              <w:rPr>
                <w:b/>
              </w:rPr>
            </w:pPr>
            <w:r>
              <w:rPr>
                <w:rFonts w:hint="eastAsia"/>
                <w:b/>
              </w:rPr>
              <w:t>（一）评分内容：</w:t>
            </w:r>
          </w:p>
          <w:p w14:paraId="7F600593">
            <w:pPr>
              <w:rPr>
                <w:rFonts w:ascii="宋体" w:hAnsi="宋体"/>
                <w:szCs w:val="21"/>
              </w:rPr>
            </w:pPr>
            <w:r>
              <w:rPr>
                <w:rFonts w:hint="eastAsia" w:ascii="宋体" w:hAnsi="宋体"/>
                <w:szCs w:val="21"/>
              </w:rPr>
              <w:t>拟安排的项目负责人1名，须为投标人自有员工（以社保为准），否则本项不得分。在此基础上：</w:t>
            </w:r>
          </w:p>
          <w:p w14:paraId="5C380C1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1.具有本科或以上学历（专业：计算机应用类），得10分。</w:t>
            </w:r>
          </w:p>
          <w:p w14:paraId="5B94434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2.具有人力资源和社会保障部门颁发的计算机技术与软件专业技术资格证书（信息系统项目管理师）的，得30分；</w:t>
            </w:r>
          </w:p>
          <w:p w14:paraId="563A8F5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3.具有中国信息安全评测中心颁发的注册信息安全专业人员（CISP）证书（获准资质：注册信息安全管理员（CISP-CISO））的，得30分；</w:t>
            </w:r>
          </w:p>
          <w:p w14:paraId="7CFC266A">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rPr>
              <w:t>4.具有工业和信息化部教育与考试中心颁发的智能化系统集成项目经理（高级）证书的，得30分。</w:t>
            </w:r>
          </w:p>
          <w:p w14:paraId="7470B86D">
            <w:pPr>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kern w:val="0"/>
                <w:szCs w:val="21"/>
                <w:lang w:bidi="ar"/>
              </w:rPr>
              <w:t>以上4项累计得分，最高得100分。</w:t>
            </w:r>
          </w:p>
          <w:p w14:paraId="19A5DA8E">
            <w:pPr>
              <w:rPr>
                <w:b/>
              </w:rPr>
            </w:pPr>
            <w:r>
              <w:rPr>
                <w:rFonts w:hint="eastAsia"/>
                <w:b/>
              </w:rPr>
              <w:t>（二）评分依据：</w:t>
            </w:r>
          </w:p>
          <w:p w14:paraId="28CFCB5B">
            <w:pPr>
              <w:rPr>
                <w:rFonts w:hint="eastAsia" w:ascii="宋体" w:hAnsi="宋体"/>
                <w:bCs/>
                <w:szCs w:val="21"/>
                <w:lang w:eastAsia="zh-CN"/>
              </w:rPr>
            </w:pPr>
            <w:r>
              <w:rPr>
                <w:rFonts w:hint="eastAsia" w:ascii="宋体" w:hAnsi="宋体"/>
                <w:bCs/>
                <w:szCs w:val="21"/>
              </w:rPr>
              <w:t>1.要求提供相关证书作为得分依据</w:t>
            </w:r>
            <w:r>
              <w:rPr>
                <w:rFonts w:hint="eastAsia" w:ascii="宋体" w:hAnsi="宋体"/>
                <w:bCs/>
                <w:szCs w:val="21"/>
                <w:lang w:eastAsia="zh-CN"/>
              </w:rPr>
              <w:t>；</w:t>
            </w:r>
          </w:p>
          <w:p w14:paraId="72B33F69">
            <w:pPr>
              <w:rPr>
                <w:rStyle w:val="50"/>
                <w:rFonts w:ascii="宋体"/>
                <w:b/>
                <w:bCs/>
                <w:kern w:val="0"/>
              </w:rPr>
            </w:pPr>
            <w:r>
              <w:rPr>
                <w:rFonts w:hint="eastAsia" w:ascii="宋体" w:hAnsi="宋体"/>
                <w:bCs/>
                <w:szCs w:val="21"/>
                <w:lang w:val="en-US" w:eastAsia="zh-CN"/>
              </w:rPr>
              <w:t>2.</w:t>
            </w:r>
            <w:r>
              <w:rPr>
                <w:rFonts w:hint="eastAsia" w:ascii="宋体" w:hAnsi="宋体"/>
                <w:bCs/>
                <w:szCs w:val="21"/>
              </w:rPr>
              <w:t>项目负责人须为投标人自有员工，通过投标人缴纳的近三个月的任意一个月的社保证明（如开标日上一个月的社保材料因社保部门原因暂时无法取得，则可以往前顺延一个月）作为本单位员工的证明依据。若供应商成立不足三个月的，需提供成立情况说明函（格式自拟），无需提供相关人员社保，亦可得分；若为退休返聘人员，需提供说明函（格式自拟），无需提供相关人员社保，亦可得分。</w:t>
            </w:r>
          </w:p>
          <w:p w14:paraId="7F2DC5F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w:t>
            </w:r>
            <w:r>
              <w:rPr>
                <w:rFonts w:hint="eastAsia"/>
              </w:rPr>
              <w:t>学历</w:t>
            </w:r>
            <w:r>
              <w:rPr>
                <w:rFonts w:hint="eastAsia"/>
                <w:lang w:val="en-US" w:eastAsia="zh-CN"/>
              </w:rPr>
              <w:t>证明</w:t>
            </w:r>
            <w:r>
              <w:rPr>
                <w:rFonts w:hint="eastAsia"/>
              </w:rPr>
              <w:t>须提供学历证书扫描件以及学信网查询记录。对于较早颁发的学历证书，学信网无法查询的，要求提供学历证书扫描件和其他佐证材料（如毕业院校、人社部门等颁发机构或监管机构等单位出具的证明）作为得分的依据。海外留学（含港澳台）人员学历无法通过学信网站查询的，应当提供教育部留学服务中心出具的国外学历认证证书以及教育部留学服务中心官网查询截图。若证明文件为其它语言，必须附中文译文，以中文译文为准。</w:t>
            </w:r>
          </w:p>
          <w:p w14:paraId="62832A8E">
            <w:pPr>
              <w:rPr>
                <w:rFonts w:hint="eastAsia"/>
              </w:rPr>
            </w:pPr>
            <w:r>
              <w:rPr>
                <w:rFonts w:hint="eastAsia" w:asciiTheme="minorEastAsia" w:hAnsiTheme="minorEastAsia" w:eastAsiaTheme="minorEastAsia" w:cstheme="minorEastAsia"/>
                <w:lang w:val="en-US" w:eastAsia="zh-CN"/>
              </w:rPr>
              <w:t>4.</w:t>
            </w:r>
            <w:r>
              <w:rPr>
                <w:rFonts w:hint="eastAsia"/>
              </w:rPr>
              <w:t>以上资料均要求提供扫描件，原件备查，评分中出现无证明资料或证书过期或专家无法凭所提供资料判断是否得分的情况，一律作不得分处理。</w:t>
            </w:r>
          </w:p>
        </w:tc>
      </w:tr>
      <w:tr w14:paraId="2FF430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ECA04CB">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ED13FDF">
            <w:pPr>
              <w:wordWrap w:val="0"/>
              <w:jc w:val="center"/>
              <w:rPr>
                <w:rFonts w:hint="eastAsia" w:ascii="宋体" w:hAnsi="宋体" w:eastAsia="宋体" w:cs="宋体"/>
                <w:szCs w:val="21"/>
                <w:lang w:eastAsia="zh-CN"/>
              </w:rPr>
            </w:pPr>
            <w:r>
              <w:rPr>
                <w:rFonts w:hint="eastAsia" w:ascii="宋体" w:hAnsi="宋体" w:cs="宋体"/>
                <w:szCs w:val="21"/>
              </w:rPr>
              <w:t>9</w:t>
            </w:r>
          </w:p>
        </w:tc>
        <w:tc>
          <w:tcPr>
            <w:tcW w:w="2835" w:type="dxa"/>
            <w:tcBorders>
              <w:top w:val="single" w:color="000000" w:sz="8" w:space="0"/>
              <w:left w:val="single" w:color="000000" w:sz="8" w:space="0"/>
              <w:bottom w:val="single" w:color="000000" w:sz="8" w:space="0"/>
              <w:right w:val="single" w:color="000000" w:sz="8" w:space="0"/>
            </w:tcBorders>
            <w:vAlign w:val="center"/>
          </w:tcPr>
          <w:p w14:paraId="35639AEF">
            <w:pPr>
              <w:wordWrap w:val="0"/>
              <w:jc w:val="center"/>
              <w:rPr>
                <w:rFonts w:ascii="宋体" w:hAnsi="宋体" w:cs="宋体"/>
                <w:szCs w:val="21"/>
              </w:rPr>
            </w:pPr>
            <w:r>
              <w:rPr>
                <w:rFonts w:hint="eastAsia" w:ascii="宋体" w:hAnsi="宋体" w:cs="宋体"/>
                <w:szCs w:val="21"/>
              </w:rPr>
              <w:t>拟安排的项目团队成员（主要技术人员）情况</w:t>
            </w:r>
          </w:p>
          <w:p w14:paraId="768E3765">
            <w:pPr>
              <w:wordWrap w:val="0"/>
              <w:jc w:val="center"/>
              <w:rPr>
                <w:rFonts w:ascii="宋体" w:hAnsi="宋体" w:cs="宋体"/>
                <w:szCs w:val="21"/>
              </w:rPr>
            </w:pPr>
            <w:r>
              <w:rPr>
                <w:rFonts w:hint="eastAsia" w:ascii="宋体" w:hAnsi="宋体" w:cs="宋体"/>
                <w:szCs w:val="21"/>
              </w:rPr>
              <w:t>（项目负责人除外）</w:t>
            </w:r>
          </w:p>
        </w:tc>
        <w:tc>
          <w:tcPr>
            <w:tcW w:w="681" w:type="dxa"/>
            <w:tcBorders>
              <w:top w:val="single" w:color="000000" w:sz="8" w:space="0"/>
              <w:left w:val="single" w:color="000000" w:sz="8" w:space="0"/>
              <w:bottom w:val="single" w:color="000000" w:sz="8" w:space="0"/>
              <w:right w:val="single" w:color="000000" w:sz="8" w:space="0"/>
            </w:tcBorders>
            <w:vAlign w:val="center"/>
          </w:tcPr>
          <w:p w14:paraId="608B988D">
            <w:pPr>
              <w:wordWrap w:val="0"/>
              <w:jc w:val="center"/>
              <w:rPr>
                <w:rFonts w:hint="eastAsia" w:ascii="宋体" w:hAnsi="宋体" w:eastAsia="宋体" w:cs="宋体"/>
                <w:szCs w:val="21"/>
                <w:lang w:val="en-US" w:eastAsia="zh-CN"/>
              </w:rPr>
            </w:pPr>
            <w:r>
              <w:rPr>
                <w:rFonts w:hint="eastAsia" w:ascii="宋体" w:hAnsi="宋体" w:cs="宋体"/>
                <w:szCs w:val="21"/>
              </w:rPr>
              <w:t>15</w:t>
            </w:r>
          </w:p>
        </w:tc>
        <w:tc>
          <w:tcPr>
            <w:tcW w:w="4196" w:type="dxa"/>
            <w:tcBorders>
              <w:top w:val="single" w:color="000000" w:sz="8" w:space="0"/>
              <w:left w:val="single" w:color="000000" w:sz="8" w:space="0"/>
              <w:bottom w:val="single" w:color="000000" w:sz="8" w:space="0"/>
              <w:right w:val="single" w:color="000000" w:sz="8" w:space="0"/>
            </w:tcBorders>
            <w:vAlign w:val="top"/>
          </w:tcPr>
          <w:p w14:paraId="33D4D25F">
            <w:pPr>
              <w:rPr>
                <w:b/>
              </w:rPr>
            </w:pPr>
            <w:r>
              <w:rPr>
                <w:rFonts w:hint="eastAsia"/>
                <w:b/>
              </w:rPr>
              <w:t>（一）评分内容：</w:t>
            </w:r>
          </w:p>
          <w:p w14:paraId="78464D3B">
            <w:pPr>
              <w:rPr>
                <w:rFonts w:ascii="宋体" w:hAnsi="宋体"/>
                <w:szCs w:val="21"/>
              </w:rPr>
            </w:pPr>
            <w:r>
              <w:rPr>
                <w:rFonts w:hint="eastAsia" w:ascii="宋体" w:hAnsi="宋体"/>
                <w:szCs w:val="21"/>
              </w:rPr>
              <w:t>拟安排的项目团队成员须为投标人自有员工（以社保为准），否则本项不得分。在此基础上：</w:t>
            </w:r>
          </w:p>
          <w:p w14:paraId="3A3F85FB">
            <w:pPr>
              <w:rPr>
                <w:rFonts w:ascii="宋体" w:hAnsi="宋体"/>
                <w:b/>
                <w:szCs w:val="21"/>
              </w:rPr>
            </w:pPr>
            <w:r>
              <w:rPr>
                <w:rFonts w:hint="eastAsia" w:ascii="宋体" w:hAnsi="宋体"/>
                <w:b/>
                <w:szCs w:val="21"/>
              </w:rPr>
              <w:t>1、拟安排的技术负责人（仅限1人）：</w:t>
            </w:r>
          </w:p>
          <w:p w14:paraId="23F41B0E">
            <w:pPr>
              <w:rPr>
                <w:rFonts w:ascii="宋体" w:hAnsi="宋体"/>
                <w:szCs w:val="21"/>
              </w:rPr>
            </w:pPr>
            <w:r>
              <w:rPr>
                <w:rFonts w:hint="eastAsia" w:ascii="宋体" w:hAnsi="宋体"/>
                <w:szCs w:val="21"/>
              </w:rPr>
              <w:t>①具有中国信息安全测评中心颁发的注册信息安全专业人员（CISP）证书（获准资质：注册信息安全管理人员CISO）的，得15分；</w:t>
            </w:r>
          </w:p>
          <w:p w14:paraId="32316C81">
            <w:pPr>
              <w:rPr>
                <w:rFonts w:ascii="宋体" w:hAnsi="宋体"/>
                <w:szCs w:val="21"/>
              </w:rPr>
            </w:pPr>
            <w:r>
              <w:rPr>
                <w:rFonts w:hint="eastAsia" w:ascii="宋体" w:hAnsi="宋体"/>
                <w:szCs w:val="21"/>
              </w:rPr>
              <w:t>②具有工业和信息化部教育与考试中心颁发的高级数据中心(机房)运维管理工程师的，得20分；</w:t>
            </w:r>
          </w:p>
          <w:p w14:paraId="657CCA6D">
            <w:pPr>
              <w:rPr>
                <w:rFonts w:ascii="宋体" w:hAnsi="宋体"/>
                <w:b w:val="0"/>
                <w:bCs/>
                <w:szCs w:val="21"/>
              </w:rPr>
            </w:pPr>
            <w:r>
              <w:rPr>
                <w:rFonts w:hint="eastAsia" w:ascii="宋体" w:hAnsi="宋体"/>
                <w:b w:val="0"/>
                <w:bCs/>
                <w:szCs w:val="21"/>
              </w:rPr>
              <w:t>以上2项累计得分，最高得35分；</w:t>
            </w:r>
          </w:p>
          <w:p w14:paraId="1E1587CC">
            <w:pPr>
              <w:rPr>
                <w:rFonts w:ascii="宋体" w:hAnsi="宋体"/>
                <w:b/>
                <w:bCs w:val="0"/>
                <w:szCs w:val="21"/>
              </w:rPr>
            </w:pPr>
            <w:r>
              <w:rPr>
                <w:rFonts w:hint="eastAsia" w:ascii="宋体" w:hAnsi="宋体"/>
                <w:b/>
                <w:bCs w:val="0"/>
                <w:szCs w:val="21"/>
              </w:rPr>
              <w:t>2、拟安排的信息安全负责人（仅限1人）：</w:t>
            </w:r>
          </w:p>
          <w:p w14:paraId="4F53828D">
            <w:pPr>
              <w:rPr>
                <w:rFonts w:ascii="宋体" w:hAnsi="宋体"/>
                <w:b w:val="0"/>
                <w:bCs/>
                <w:szCs w:val="21"/>
              </w:rPr>
            </w:pPr>
            <w:r>
              <w:rPr>
                <w:rFonts w:hint="eastAsia" w:ascii="宋体" w:hAnsi="宋体"/>
                <w:b w:val="0"/>
                <w:bCs/>
                <w:szCs w:val="21"/>
              </w:rPr>
              <w:t>①具有中国信息安全测评中心颁发的注册信息安全专业人员（CISP）证书（获准资质：注册应急响应专家(CISP-IRS)）的得20分；</w:t>
            </w:r>
          </w:p>
          <w:p w14:paraId="300D43E2">
            <w:pPr>
              <w:rPr>
                <w:rFonts w:ascii="宋体" w:hAnsi="宋体"/>
                <w:b w:val="0"/>
                <w:bCs/>
                <w:szCs w:val="21"/>
              </w:rPr>
            </w:pPr>
            <w:r>
              <w:rPr>
                <w:rFonts w:hint="eastAsia" w:ascii="宋体" w:hAnsi="宋体"/>
                <w:b w:val="0"/>
                <w:bCs/>
                <w:szCs w:val="21"/>
              </w:rPr>
              <w:t>②具有中国信息安全测评中心颁发的注册信息安全专业人员（CISP）证书（获准资质：注册渗透测试专家（CISP-PTS））的得15分；</w:t>
            </w:r>
          </w:p>
          <w:p w14:paraId="1EC9167D">
            <w:pPr>
              <w:rPr>
                <w:rFonts w:ascii="宋体" w:hAnsi="宋体"/>
                <w:b w:val="0"/>
                <w:bCs/>
                <w:szCs w:val="21"/>
              </w:rPr>
            </w:pPr>
            <w:r>
              <w:rPr>
                <w:rFonts w:hint="eastAsia" w:ascii="宋体" w:hAnsi="宋体"/>
                <w:b w:val="0"/>
                <w:bCs/>
                <w:szCs w:val="21"/>
              </w:rPr>
              <w:t>以上2项累计得分，最高得35分；</w:t>
            </w:r>
          </w:p>
          <w:p w14:paraId="14EB1FF5">
            <w:pPr>
              <w:rPr>
                <w:rFonts w:ascii="宋体" w:hAnsi="宋体"/>
                <w:b/>
                <w:bCs w:val="0"/>
                <w:szCs w:val="21"/>
              </w:rPr>
            </w:pPr>
            <w:r>
              <w:rPr>
                <w:rFonts w:hint="eastAsia" w:ascii="宋体" w:hAnsi="宋体"/>
                <w:b/>
                <w:bCs w:val="0"/>
                <w:szCs w:val="21"/>
              </w:rPr>
              <w:t>3、拟安排的现场实施负责人（仅限1人）：</w:t>
            </w:r>
          </w:p>
          <w:p w14:paraId="5494E6A7">
            <w:pPr>
              <w:rPr>
                <w:rFonts w:ascii="宋体" w:hAnsi="宋体"/>
                <w:b w:val="0"/>
                <w:bCs/>
                <w:szCs w:val="21"/>
              </w:rPr>
            </w:pPr>
            <w:r>
              <w:rPr>
                <w:rFonts w:hint="eastAsia" w:ascii="宋体" w:hAnsi="宋体"/>
                <w:b w:val="0"/>
                <w:bCs/>
                <w:szCs w:val="21"/>
              </w:rPr>
              <w:t>①具有工业和信息化部教育与考试中心颁发的信息系统运维管理工程师（高级）证书的，得15分；</w:t>
            </w:r>
          </w:p>
          <w:p w14:paraId="7B264335">
            <w:pPr>
              <w:rPr>
                <w:rFonts w:ascii="宋体" w:hAnsi="宋体"/>
                <w:b w:val="0"/>
                <w:bCs/>
                <w:szCs w:val="21"/>
              </w:rPr>
            </w:pPr>
            <w:r>
              <w:rPr>
                <w:rFonts w:hint="eastAsia" w:ascii="宋体" w:hAnsi="宋体"/>
                <w:b w:val="0"/>
                <w:bCs/>
                <w:szCs w:val="21"/>
              </w:rPr>
              <w:t>②具有工业和信息化部教育与考试中心颁发的高级网络与信息安全工程师证书的，得15分；</w:t>
            </w:r>
          </w:p>
          <w:p w14:paraId="12E4AE06">
            <w:pPr>
              <w:rPr>
                <w:rFonts w:ascii="宋体" w:hAnsi="宋体"/>
                <w:b w:val="0"/>
                <w:bCs/>
                <w:szCs w:val="21"/>
              </w:rPr>
            </w:pPr>
            <w:r>
              <w:rPr>
                <w:rFonts w:hint="eastAsia" w:ascii="宋体" w:hAnsi="宋体"/>
                <w:b w:val="0"/>
                <w:bCs/>
                <w:szCs w:val="21"/>
              </w:rPr>
              <w:t>以上2项累计得分，最高得30分；</w:t>
            </w:r>
          </w:p>
          <w:p w14:paraId="7961C1E6">
            <w:pPr>
              <w:rPr>
                <w:rFonts w:ascii="宋体" w:hAnsi="宋体"/>
                <w:szCs w:val="21"/>
              </w:rPr>
            </w:pPr>
            <w:r>
              <w:rPr>
                <w:rFonts w:hint="eastAsia" w:ascii="宋体" w:hAnsi="宋体"/>
                <w:szCs w:val="21"/>
              </w:rPr>
              <w:t>上述1-3项累计得分，满分100分。</w:t>
            </w:r>
          </w:p>
          <w:p w14:paraId="5BC2408D">
            <w:r>
              <w:rPr>
                <w:rFonts w:hint="eastAsia" w:ascii="宋体" w:hAnsi="宋体"/>
                <w:szCs w:val="21"/>
              </w:rPr>
              <w:t>上述1-3项的人员不能重复计分，否则不得分。</w:t>
            </w:r>
          </w:p>
          <w:p w14:paraId="0502EA33">
            <w:pPr>
              <w:rPr>
                <w:b/>
              </w:rPr>
            </w:pPr>
            <w:r>
              <w:rPr>
                <w:rFonts w:hint="eastAsia"/>
                <w:b/>
              </w:rPr>
              <w:t>（二）评分依据：</w:t>
            </w:r>
          </w:p>
          <w:p w14:paraId="3E5EAD65">
            <w:pPr>
              <w:numPr>
                <w:ilvl w:val="0"/>
                <w:numId w:val="0"/>
              </w:numPr>
              <w:rPr>
                <w:ins w:id="8" w:author="YMj" w:date="2025-11-04T14:17:06Z"/>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bCs/>
                <w:szCs w:val="21"/>
              </w:rPr>
              <w:t>要求提供相关证书作为得分依据</w:t>
            </w:r>
            <w:r>
              <w:rPr>
                <w:rFonts w:hint="eastAsia" w:asciiTheme="minorEastAsia" w:hAnsiTheme="minorEastAsia" w:eastAsiaTheme="minorEastAsia" w:cstheme="minorEastAsia"/>
                <w:bCs/>
                <w:szCs w:val="21"/>
                <w:lang w:eastAsia="zh-CN"/>
              </w:rPr>
              <w:t>；</w:t>
            </w:r>
          </w:p>
          <w:p w14:paraId="191E9885">
            <w:pPr>
              <w:numPr>
                <w:ilvl w:val="0"/>
                <w:numId w:val="0"/>
              </w:numPr>
              <w:rPr>
                <w:ins w:id="9" w:author="YMj" w:date="2025-11-04T14:17:51Z"/>
                <w:rFonts w:ascii="宋体" w:hAnsi="宋体" w:cs="宋体"/>
                <w:szCs w:val="21"/>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szCs w:val="21"/>
              </w:rPr>
              <w:t>拟</w:t>
            </w:r>
            <w:r>
              <w:rPr>
                <w:rFonts w:hint="eastAsia" w:ascii="宋体" w:hAnsi="宋体"/>
                <w:szCs w:val="21"/>
              </w:rPr>
              <w:t>安排的项目团队成员</w:t>
            </w:r>
            <w:r>
              <w:rPr>
                <w:rFonts w:hint="eastAsia" w:ascii="宋体" w:hAnsi="宋体"/>
                <w:bCs/>
                <w:szCs w:val="21"/>
              </w:rPr>
              <w:t>须为投标人自有员工，通过投标人缴纳的近三个月的任意一个月的社保证明（如开标日上一个月的社保材料因社保部门原因暂时无法取得，则可以往前顺延一个月）作为本单位员工的证明依据。若供应商成立不足三个月的，需提供成立情况说明函（格式自拟），无需提供相关人员社保，亦可得分；若为退休返聘人员，需提供说明函（格式自拟），无需提供相关人员社保，亦可得分。</w:t>
            </w:r>
          </w:p>
          <w:p w14:paraId="2D58F65C">
            <w:pPr>
              <w:numPr>
                <w:ilvl w:val="0"/>
                <w:numId w:val="0"/>
              </w:numPr>
              <w:rPr>
                <w:rFonts w:ascii="宋体" w:hAnsi="宋体" w:cs="宋体"/>
                <w:szCs w:val="21"/>
              </w:rPr>
            </w:pPr>
            <w:r>
              <w:rPr>
                <w:rFonts w:hint="eastAsia" w:asciiTheme="minorEastAsia" w:hAnsiTheme="minorEastAsia" w:eastAsiaTheme="minorEastAsia" w:cstheme="minorEastAsia"/>
                <w:lang w:val="en-US" w:eastAsia="zh-CN"/>
              </w:rPr>
              <w:t>3.</w:t>
            </w:r>
            <w:r>
              <w:rPr>
                <w:rFonts w:hint="eastAsia"/>
              </w:rPr>
              <w:t>以上资料均要求提供扫描件，原件备查，评分中出现无证明资料或证书过期或专家无法凭所提供资料判断是否得分的情况，一律作不得分处理。</w:t>
            </w:r>
          </w:p>
        </w:tc>
      </w:tr>
      <w:tr w14:paraId="5E4444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8834EF0">
            <w:pPr>
              <w:wordWrap w:val="0"/>
              <w:jc w:val="center"/>
              <w:rPr>
                <w:rFonts w:ascii="宋体" w:hAnsi="宋体" w:cs="宋体"/>
                <w:b/>
                <w:bCs/>
                <w:color w:val="0000FF"/>
                <w:sz w:val="24"/>
              </w:rPr>
            </w:pPr>
            <w:r>
              <w:rPr>
                <w:b/>
                <w:bCs/>
                <w:color w:val="0000FF"/>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120C5441">
            <w:pPr>
              <w:wordWrap w:val="0"/>
              <w:jc w:val="center"/>
              <w:rPr>
                <w:rFonts w:ascii="宋体" w:hAnsi="宋体" w:cs="宋体"/>
                <w:b/>
                <w:bCs/>
                <w:color w:val="0000FF"/>
                <w:sz w:val="24"/>
              </w:rPr>
            </w:pPr>
            <w:r>
              <w:rPr>
                <w:b/>
                <w:bCs/>
                <w:color w:val="0000FF"/>
              </w:rPr>
              <w:t>综合实力</w:t>
            </w:r>
          </w:p>
        </w:tc>
        <w:tc>
          <w:tcPr>
            <w:tcW w:w="4196" w:type="dxa"/>
            <w:tcBorders>
              <w:top w:val="single" w:color="000000" w:sz="8" w:space="0"/>
              <w:left w:val="single" w:color="000000" w:sz="8" w:space="0"/>
              <w:bottom w:val="single" w:color="000000" w:sz="8" w:space="0"/>
              <w:right w:val="single" w:color="000000" w:sz="8" w:space="0"/>
            </w:tcBorders>
          </w:tcPr>
          <w:p w14:paraId="6460329E">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16</w:t>
            </w:r>
          </w:p>
        </w:tc>
      </w:tr>
      <w:tr w14:paraId="6CEED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D00EFC8">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5AAD0C5B">
            <w:pPr>
              <w:wordWrap w:val="0"/>
              <w:rPr>
                <w:rFonts w:ascii="宋体" w:hAnsi="宋体" w:cs="宋体"/>
                <w:szCs w:val="21"/>
              </w:rPr>
            </w:pPr>
          </w:p>
        </w:tc>
      </w:tr>
      <w:tr w14:paraId="6C053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209741F">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DED11C2">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1BC1C09">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CADDC72">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0744F19">
            <w:pPr>
              <w:wordWrap w:val="0"/>
              <w:jc w:val="center"/>
              <w:rPr>
                <w:rFonts w:ascii="宋体" w:hAnsi="宋体" w:cs="宋体"/>
                <w:szCs w:val="21"/>
              </w:rPr>
            </w:pPr>
            <w:r>
              <w:rPr>
                <w:szCs w:val="21"/>
              </w:rPr>
              <w:t>评分准则</w:t>
            </w:r>
          </w:p>
        </w:tc>
      </w:tr>
      <w:tr w14:paraId="620E28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ABA292C">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2DC472DA">
            <w:pPr>
              <w:wordWrap w:val="0"/>
              <w:jc w:val="center"/>
              <w:rPr>
                <w:rFonts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vAlign w:val="top"/>
          </w:tcPr>
          <w:p w14:paraId="509C571E">
            <w:pPr>
              <w:wordWrap w:val="0"/>
              <w:jc w:val="center"/>
              <w:rPr>
                <w:rFonts w:ascii="宋体" w:hAnsi="宋体"/>
                <w:color w:val="FF0000"/>
              </w:rPr>
            </w:pPr>
            <w:r>
              <w:rPr>
                <w:rFonts w:hint="eastAsia" w:ascii="宋体" w:hAnsi="宋体"/>
                <w:szCs w:val="21"/>
              </w:rPr>
              <w:t>投标人资格情况及通过相关认证情况</w:t>
            </w:r>
          </w:p>
          <w:p w14:paraId="60BD36B9">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top"/>
          </w:tcPr>
          <w:p w14:paraId="196B67FD">
            <w:pPr>
              <w:widowControl/>
              <w:jc w:val="center"/>
              <w:rPr>
                <w:rFonts w:hint="default" w:ascii="宋体" w:hAnsi="宋体" w:eastAsia="宋体" w:cs="宋体"/>
                <w:szCs w:val="21"/>
                <w:lang w:val="en-US" w:eastAsia="zh-CN"/>
              </w:rPr>
            </w:pPr>
            <w:r>
              <w:rPr>
                <w:rFonts w:hint="eastAsia" w:ascii="宋体" w:hAnsi="宋体" w:cs="宋体"/>
                <w:szCs w:val="21"/>
              </w:rPr>
              <w:t>8</w:t>
            </w:r>
          </w:p>
        </w:tc>
        <w:tc>
          <w:tcPr>
            <w:tcW w:w="4196" w:type="dxa"/>
            <w:tcBorders>
              <w:top w:val="single" w:color="000000" w:sz="8" w:space="0"/>
              <w:left w:val="single" w:color="000000" w:sz="8" w:space="0"/>
              <w:bottom w:val="single" w:color="000000" w:sz="8" w:space="0"/>
              <w:right w:val="single" w:color="000000" w:sz="8" w:space="0"/>
            </w:tcBorders>
            <w:vAlign w:val="top"/>
          </w:tcPr>
          <w:p w14:paraId="27C5DEB3">
            <w:pPr>
              <w:rPr>
                <w:rFonts w:asciiTheme="minorEastAsia" w:hAnsiTheme="minorEastAsia" w:eastAsiaTheme="minorEastAsia" w:cstheme="minorEastAsia"/>
                <w:b/>
              </w:rPr>
            </w:pPr>
            <w:r>
              <w:rPr>
                <w:rFonts w:hint="eastAsia" w:asciiTheme="minorEastAsia" w:hAnsiTheme="minorEastAsia" w:eastAsiaTheme="minorEastAsia" w:cstheme="minorEastAsia"/>
                <w:b/>
              </w:rPr>
              <w:t>（一） 评分内容：</w:t>
            </w:r>
          </w:p>
          <w:p w14:paraId="6E983509">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 投标人具备质量管理体系认证证书（认证范围包含以下全部类别：监控系统、安全防范系统、通信系统、专用无线通信网络），得50分；</w:t>
            </w:r>
          </w:p>
          <w:p w14:paraId="2674643A">
            <w:pPr>
              <w:rPr>
                <w:ins w:id="10" w:author="YMj" w:date="2025-11-04T14:18:43Z"/>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2、投标人具备环境管理体系认证证书（认证范围包含以下全部类别：监控系统、安全防范系统、通信系统、专用无线通信网络），得50分；</w:t>
            </w:r>
          </w:p>
          <w:p w14:paraId="5240D05E">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宋体" w:hAnsi="宋体"/>
                <w:szCs w:val="21"/>
              </w:rPr>
              <w:t>上述1-</w:t>
            </w:r>
            <w:r>
              <w:rPr>
                <w:rFonts w:hint="eastAsia" w:ascii="宋体" w:hAnsi="宋体"/>
                <w:szCs w:val="21"/>
                <w:lang w:val="en-US" w:eastAsia="zh-CN"/>
              </w:rPr>
              <w:t>2</w:t>
            </w:r>
            <w:r>
              <w:rPr>
                <w:rFonts w:hint="eastAsia" w:ascii="宋体" w:hAnsi="宋体"/>
                <w:szCs w:val="21"/>
              </w:rPr>
              <w:t>项累计得分，满分100分。</w:t>
            </w:r>
          </w:p>
          <w:p w14:paraId="0908E660">
            <w:pPr>
              <w:rPr>
                <w:rFonts w:asciiTheme="minorEastAsia" w:hAnsiTheme="minorEastAsia" w:eastAsiaTheme="minorEastAsia" w:cstheme="minorEastAsia"/>
                <w:b/>
              </w:rPr>
            </w:pPr>
            <w:r>
              <w:rPr>
                <w:rFonts w:hint="eastAsia" w:asciiTheme="minorEastAsia" w:hAnsiTheme="minorEastAsia" w:eastAsiaTheme="minorEastAsia" w:cstheme="minorEastAsia"/>
                <w:b/>
              </w:rPr>
              <w:t>（二）评分依据：</w:t>
            </w:r>
          </w:p>
          <w:p w14:paraId="27ECC7A4">
            <w:pPr>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宋体" w:hAnsi="宋体" w:cs="仿宋"/>
                <w:szCs w:val="21"/>
              </w:rPr>
              <w:t>提供有效并通过年审合格的认证证书扫描件和全国认证认可信息公共服务平台(认e云)的认证信息查询截图（查询网站：http://cx.cnca.cn/）作为得分依据。</w:t>
            </w:r>
            <w:r>
              <w:rPr>
                <w:rFonts w:hint="eastAsia" w:ascii="宋体" w:hAnsi="宋体" w:cs="仿宋"/>
                <w:szCs w:val="21"/>
                <w:lang w:val="en-US" w:eastAsia="zh-CN"/>
              </w:rPr>
              <w:t>若</w:t>
            </w:r>
            <w:r>
              <w:rPr>
                <w:rFonts w:hint="eastAsia" w:ascii="宋体" w:hAnsi="宋体" w:cs="仿宋"/>
                <w:szCs w:val="21"/>
              </w:rPr>
              <w:t>因该平台升级等原因导致无法查询的，则</w:t>
            </w:r>
            <w:r>
              <w:rPr>
                <w:rFonts w:hint="eastAsia" w:ascii="宋体" w:hAnsi="宋体" w:cs="仿宋"/>
                <w:szCs w:val="21"/>
                <w:lang w:val="en-US" w:eastAsia="zh-CN"/>
              </w:rPr>
              <w:t>需同时</w:t>
            </w:r>
            <w:r>
              <w:rPr>
                <w:rFonts w:hint="eastAsia" w:ascii="宋体" w:hAnsi="宋体" w:cs="仿宋"/>
                <w:szCs w:val="21"/>
              </w:rPr>
              <w:t>提供通过认证机构官网等可靠途径查询所提交</w:t>
            </w:r>
            <w:bookmarkStart w:id="0" w:name="OLE_LINK4"/>
            <w:r>
              <w:rPr>
                <w:rFonts w:hint="eastAsia" w:ascii="宋体" w:hAnsi="宋体" w:cs="仿宋"/>
                <w:szCs w:val="21"/>
              </w:rPr>
              <w:t>认证</w:t>
            </w:r>
            <w:bookmarkEnd w:id="0"/>
            <w:r>
              <w:rPr>
                <w:rFonts w:hint="eastAsia" w:ascii="宋体" w:hAnsi="宋体" w:cs="仿宋"/>
                <w:szCs w:val="21"/>
              </w:rPr>
              <w:t>证书的真实性的证明材料或者认证机构盖章的证明材料，证明该报告真实有效。</w:t>
            </w:r>
          </w:p>
          <w:p w14:paraId="0D1E050B">
            <w:pPr>
              <w:rPr>
                <w:rFonts w:ascii="宋体" w:hAnsi="宋体" w:cs="宋体"/>
                <w:szCs w:val="21"/>
              </w:rPr>
            </w:pPr>
            <w:r>
              <w:rPr>
                <w:rFonts w:hint="eastAsia" w:asciiTheme="minorEastAsia" w:hAnsiTheme="minorEastAsia" w:eastAsiaTheme="minorEastAsia" w:cstheme="minorEastAsia"/>
              </w:rPr>
              <w:t>2.以上资料均要求提供扫描件，原件备查，评分中出现无证明资料或证书过期或专家无法凭所提供资料判断是否得分的情况，一律作不得分处理。</w:t>
            </w:r>
          </w:p>
        </w:tc>
      </w:tr>
      <w:tr w14:paraId="6E0A80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E32EC62">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30269DD2">
            <w:pPr>
              <w:wordWrap w:val="0"/>
              <w:jc w:val="center"/>
              <w:rPr>
                <w:rFonts w:ascii="宋体" w:hAnsi="宋体" w:cs="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vAlign w:val="top"/>
          </w:tcPr>
          <w:p w14:paraId="42CDA824">
            <w:pPr>
              <w:widowControl/>
              <w:jc w:val="center"/>
              <w:rPr>
                <w:rFonts w:ascii="宋体" w:hAnsi="宋体" w:cs="宋体"/>
                <w:szCs w:val="21"/>
              </w:rPr>
            </w:pPr>
            <w:r>
              <w:rPr>
                <w:rFonts w:hint="eastAsia" w:ascii="宋体" w:hAnsi="宋体" w:cs="宋体"/>
                <w:szCs w:val="21"/>
              </w:rPr>
              <w:t>投标人同类项目业绩情况</w:t>
            </w:r>
          </w:p>
        </w:tc>
        <w:tc>
          <w:tcPr>
            <w:tcW w:w="681" w:type="dxa"/>
            <w:tcBorders>
              <w:top w:val="single" w:color="000000" w:sz="8" w:space="0"/>
              <w:left w:val="single" w:color="000000" w:sz="8" w:space="0"/>
              <w:bottom w:val="single" w:color="000000" w:sz="8" w:space="0"/>
              <w:right w:val="single" w:color="000000" w:sz="8" w:space="0"/>
            </w:tcBorders>
            <w:vAlign w:val="top"/>
          </w:tcPr>
          <w:p w14:paraId="2595EED2">
            <w:pPr>
              <w:widowControl/>
              <w:jc w:val="center"/>
              <w:rPr>
                <w:rFonts w:hint="default" w:ascii="宋体" w:hAnsi="宋体" w:eastAsia="宋体" w:cs="宋体"/>
                <w:szCs w:val="21"/>
                <w:lang w:val="en-US" w:eastAsia="zh-CN"/>
              </w:rPr>
            </w:pPr>
            <w:r>
              <w:rPr>
                <w:rFonts w:hint="eastAsia" w:ascii="宋体" w:hAnsi="宋体" w:cs="宋体"/>
                <w:szCs w:val="21"/>
              </w:rPr>
              <w:t>8</w:t>
            </w:r>
          </w:p>
        </w:tc>
        <w:tc>
          <w:tcPr>
            <w:tcW w:w="4196" w:type="dxa"/>
            <w:tcBorders>
              <w:top w:val="single" w:color="000000" w:sz="8" w:space="0"/>
              <w:left w:val="single" w:color="000000" w:sz="8" w:space="0"/>
              <w:bottom w:val="single" w:color="000000" w:sz="8" w:space="0"/>
              <w:right w:val="single" w:color="000000" w:sz="8" w:space="0"/>
            </w:tcBorders>
            <w:vAlign w:val="top"/>
          </w:tcPr>
          <w:p w14:paraId="5FEB275E">
            <w:pPr>
              <w:rPr>
                <w:b/>
              </w:rPr>
            </w:pPr>
            <w:r>
              <w:rPr>
                <w:rFonts w:hint="eastAsia"/>
                <w:b/>
              </w:rPr>
              <w:t>（一） 评分内容：</w:t>
            </w:r>
          </w:p>
          <w:p w14:paraId="59246BC2">
            <w:pPr>
              <w:rPr>
                <w:rFonts w:asciiTheme="minorEastAsia" w:hAnsiTheme="minorEastAsia" w:eastAsiaTheme="minorEastAsia" w:cstheme="minorEastAsia"/>
                <w:bCs/>
              </w:rPr>
            </w:pPr>
            <w:r>
              <w:rPr>
                <w:rFonts w:hint="eastAsia" w:asciiTheme="minorEastAsia" w:hAnsiTheme="minorEastAsia" w:eastAsiaTheme="minorEastAsia" w:cstheme="minorEastAsia"/>
                <w:bCs/>
              </w:rPr>
              <w:t>投标人自</w:t>
            </w:r>
            <w:r>
              <w:rPr>
                <w:rFonts w:hint="eastAsia" w:asciiTheme="minorEastAsia" w:hAnsiTheme="minorEastAsia" w:eastAsiaTheme="minorEastAsia" w:cstheme="minorEastAsia"/>
                <w:bCs/>
                <w:kern w:val="0"/>
                <w:szCs w:val="21"/>
                <w:lang w:bidi="ar"/>
              </w:rPr>
              <w:t>2022年</w:t>
            </w:r>
            <w:r>
              <w:rPr>
                <w:rFonts w:hint="eastAsia" w:asciiTheme="minorEastAsia" w:hAnsiTheme="minorEastAsia" w:eastAsiaTheme="minorEastAsia" w:cstheme="minorEastAsia"/>
                <w:bCs/>
              </w:rPr>
              <w:t>1月1日起至投标截止日前（以合同签订时间为准），完成同类网络机房维护项目的成功案例，每提供1个同类合同业绩得34分，最高得100分。</w:t>
            </w:r>
          </w:p>
          <w:p w14:paraId="3917A648">
            <w:pPr>
              <w:rPr>
                <w:b/>
              </w:rPr>
            </w:pPr>
            <w:r>
              <w:rPr>
                <w:rFonts w:hint="eastAsia"/>
                <w:b/>
              </w:rPr>
              <w:t>（二）评分依据：</w:t>
            </w:r>
          </w:p>
          <w:p w14:paraId="4B647449">
            <w:pPr>
              <w:rPr>
                <w:rFonts w:asciiTheme="minorEastAsia" w:hAnsiTheme="minorEastAsia" w:eastAsiaTheme="minorEastAsia" w:cstheme="minorEastAsia"/>
              </w:rPr>
            </w:pPr>
            <w:r>
              <w:rPr>
                <w:rFonts w:hint="eastAsia" w:asciiTheme="minorEastAsia" w:hAnsiTheme="minorEastAsia" w:eastAsiaTheme="minorEastAsia" w:cstheme="minorEastAsia"/>
              </w:rPr>
              <w:t>1.要求提供合同关键信息</w:t>
            </w:r>
            <w:r>
              <w:rPr>
                <w:rFonts w:hint="eastAsia" w:asciiTheme="minorEastAsia" w:hAnsiTheme="minorEastAsia" w:eastAsiaTheme="minorEastAsia" w:cstheme="minorEastAsia"/>
                <w:szCs w:val="21"/>
              </w:rPr>
              <w:t>（包括但不限于合同标的、签订时间、双方签章页）</w:t>
            </w:r>
            <w:r>
              <w:rPr>
                <w:rFonts w:hint="eastAsia" w:asciiTheme="minorEastAsia" w:hAnsiTheme="minorEastAsia" w:eastAsiaTheme="minorEastAsia" w:cstheme="minorEastAsia"/>
              </w:rPr>
              <w:t>作为得分依据，通过合同关键信息无法判断是否得分的，还须同时提供能证明得分的其它证明资料，如合同甲方出具的证明文件或项目报告。</w:t>
            </w:r>
          </w:p>
          <w:p w14:paraId="6D8C3058">
            <w:pPr>
              <w:wordWrap w:val="0"/>
              <w:rPr>
                <w:rFonts w:ascii="宋体" w:hAnsi="宋体" w:cs="宋体"/>
                <w:szCs w:val="21"/>
              </w:rPr>
            </w:pPr>
            <w:r>
              <w:rPr>
                <w:rFonts w:hint="eastAsia" w:asciiTheme="minorEastAsia" w:hAnsiTheme="minorEastAsia" w:eastAsiaTheme="minorEastAsia" w:cstheme="minorEastAsia"/>
              </w:rPr>
              <w:t>2.以上资料均要求提供扫描件，原件备查，评分中出现无证明资料或证书过期或专家无法凭所提供资料判断是否得分的情况，一律作不得分处理。</w:t>
            </w:r>
          </w:p>
        </w:tc>
      </w:tr>
      <w:tr w14:paraId="4F6F58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3BD1DF2">
            <w:pPr>
              <w:wordWrap w:val="0"/>
              <w:jc w:val="center"/>
              <w:rPr>
                <w:rFonts w:ascii="宋体" w:hAnsi="宋体" w:cs="宋体"/>
                <w:b/>
                <w:bCs/>
                <w:color w:val="0000FF"/>
                <w:sz w:val="24"/>
              </w:rPr>
            </w:pPr>
            <w:r>
              <w:rPr>
                <w:b/>
                <w:bCs/>
                <w:color w:val="0000FF"/>
              </w:rPr>
              <w:t>4</w:t>
            </w:r>
          </w:p>
        </w:tc>
        <w:tc>
          <w:tcPr>
            <w:tcW w:w="4196" w:type="dxa"/>
            <w:gridSpan w:val="3"/>
            <w:tcBorders>
              <w:top w:val="single" w:color="000000" w:sz="8" w:space="0"/>
              <w:left w:val="single" w:color="000000" w:sz="8" w:space="0"/>
              <w:bottom w:val="single" w:color="000000" w:sz="8" w:space="0"/>
              <w:right w:val="single" w:color="000000" w:sz="8" w:space="0"/>
            </w:tcBorders>
          </w:tcPr>
          <w:p w14:paraId="257F77F7">
            <w:pPr>
              <w:wordWrap w:val="0"/>
              <w:jc w:val="center"/>
              <w:rPr>
                <w:rFonts w:ascii="宋体" w:hAnsi="宋体" w:cs="宋体"/>
                <w:b/>
                <w:bCs/>
                <w:color w:val="0000FF"/>
                <w:sz w:val="24"/>
              </w:rPr>
            </w:pPr>
            <w:r>
              <w:rPr>
                <w:b/>
                <w:bCs/>
                <w:color w:val="0000FF"/>
              </w:rPr>
              <w:t>诚信情况</w:t>
            </w:r>
          </w:p>
        </w:tc>
        <w:tc>
          <w:tcPr>
            <w:tcW w:w="4196" w:type="dxa"/>
            <w:tcBorders>
              <w:top w:val="single" w:color="000000" w:sz="8" w:space="0"/>
              <w:left w:val="single" w:color="000000" w:sz="8" w:space="0"/>
              <w:bottom w:val="single" w:color="000000" w:sz="8" w:space="0"/>
              <w:right w:val="single" w:color="000000" w:sz="8" w:space="0"/>
            </w:tcBorders>
          </w:tcPr>
          <w:p w14:paraId="4D5EC327">
            <w:pPr>
              <w:wordWrap w:val="0"/>
              <w:jc w:val="center"/>
              <w:rPr>
                <w:rFonts w:ascii="宋体" w:hAnsi="宋体" w:cs="宋体"/>
                <w:b/>
                <w:bCs/>
                <w:color w:val="0000FF"/>
                <w:sz w:val="24"/>
              </w:rPr>
            </w:pPr>
            <w:r>
              <w:rPr>
                <w:b/>
                <w:bCs/>
                <w:color w:val="0000FF"/>
              </w:rPr>
              <w:t>5</w:t>
            </w:r>
          </w:p>
        </w:tc>
      </w:tr>
      <w:tr w14:paraId="5D6FA4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DE014A9">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012640D0">
            <w:pPr>
              <w:wordWrap w:val="0"/>
              <w:rPr>
                <w:rFonts w:ascii="宋体" w:hAnsi="宋体" w:cs="宋体"/>
                <w:szCs w:val="21"/>
              </w:rPr>
            </w:pPr>
          </w:p>
        </w:tc>
      </w:tr>
      <w:tr w14:paraId="4A4C10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79E95731">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316D687">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1215270">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78C5BBD">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73C8C6D">
            <w:pPr>
              <w:wordWrap w:val="0"/>
              <w:jc w:val="center"/>
              <w:rPr>
                <w:rFonts w:ascii="宋体" w:hAnsi="宋体" w:cs="宋体"/>
                <w:szCs w:val="21"/>
              </w:rPr>
            </w:pPr>
            <w:r>
              <w:rPr>
                <w:szCs w:val="21"/>
              </w:rPr>
              <w:t>评分准则</w:t>
            </w:r>
          </w:p>
        </w:tc>
      </w:tr>
      <w:tr w14:paraId="0CB5CF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0885AD6">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DD9CBA8">
            <w:pPr>
              <w:wordWrap w:val="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14024187">
            <w:pPr>
              <w:wordWrap w:val="0"/>
              <w:jc w:val="center"/>
              <w:rPr>
                <w:rFonts w:ascii="宋体" w:hAnsi="宋体" w:cs="宋体"/>
                <w:szCs w:val="21"/>
              </w:rPr>
            </w:pPr>
            <w:r>
              <w:rPr>
                <w:szCs w:val="21"/>
              </w:rPr>
              <w:t>诚信情况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51400547">
            <w:pPr>
              <w:widowControl/>
              <w:wordWrap w:val="0"/>
              <w:jc w:val="center"/>
              <w:textAlignment w:val="top"/>
              <w:rPr>
                <w:rFonts w:ascii="宋体" w:hAnsi="宋体" w:cs="宋体"/>
                <w:szCs w:val="21"/>
              </w:rPr>
            </w:pPr>
            <w:r>
              <w:rPr>
                <w:rFonts w:hint="eastAsia" w:asciiTheme="minorEastAsia" w:hAnsiTheme="minorEastAsia" w:eastAsiaTheme="minorEastAsia" w:cstheme="minorEastAsia"/>
              </w:rPr>
              <w:t>5</w:t>
            </w:r>
          </w:p>
        </w:tc>
        <w:tc>
          <w:tcPr>
            <w:tcW w:w="4196" w:type="dxa"/>
            <w:tcBorders>
              <w:top w:val="single" w:color="000000" w:sz="8" w:space="0"/>
              <w:left w:val="single" w:color="000000" w:sz="8" w:space="0"/>
              <w:bottom w:val="single" w:color="000000" w:sz="8" w:space="0"/>
              <w:right w:val="single" w:color="000000" w:sz="8" w:space="0"/>
            </w:tcBorders>
          </w:tcPr>
          <w:p w14:paraId="296A2B19">
            <w:pPr>
              <w:pStyle w:val="18"/>
              <w:keepNext w:val="0"/>
              <w:keepLines w:val="0"/>
              <w:suppressLineNumbers w:val="0"/>
              <w:wordWrap w:val="0"/>
              <w:spacing w:before="0" w:beforeAutospacing="0" w:after="0" w:afterAutospacing="0" w:line="240" w:lineRule="auto"/>
              <w:ind w:left="0" w:right="0" w:firstLine="420" w:firstLineChars="200"/>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w:t>
            </w:r>
            <w:r>
              <w:rPr>
                <w:rFonts w:hint="eastAsia" w:asciiTheme="minorEastAsia" w:hAnsiTheme="minorEastAsia" w:eastAsiaTheme="minorEastAsia" w:cstheme="minorEastAsia"/>
                <w:b w:val="0"/>
                <w:bCs w:val="0"/>
                <w:color w:val="auto"/>
                <w:sz w:val="21"/>
                <w:szCs w:val="21"/>
              </w:rPr>
              <w:t>00分。投标人无需提供任何证明材料，评标过程中由工作人员向评审委员会提供有关供应商诚信查询结果</w:t>
            </w:r>
            <w:r>
              <w:rPr>
                <w:rFonts w:hint="eastAsia" w:asciiTheme="minorEastAsia" w:hAnsiTheme="minorEastAsia" w:eastAsiaTheme="minorEastAsia" w:cstheme="minorEastAsia"/>
                <w:b/>
                <w:bCs/>
                <w:color w:val="auto"/>
                <w:sz w:val="21"/>
                <w:szCs w:val="21"/>
                <w:lang w:eastAsia="zh-CN"/>
              </w:rPr>
              <w:t>。</w:t>
            </w:r>
          </w:p>
          <w:p w14:paraId="0F263871">
            <w:pPr>
              <w:pStyle w:val="18"/>
              <w:wordWrap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color w:val="auto"/>
                <w:sz w:val="21"/>
                <w:szCs w:val="21"/>
              </w:rPr>
              <w:t>查询渠道：通过“信用中国”（www.creditchina.gov.cn，下载信用信息报告）、“中国政府采购网”（www.ccgp.gov.cn）以及“深圳市政府采购监管网”（http://zfcg.sz.gov.cn）</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bCs/>
                <w:color w:val="auto"/>
                <w:sz w:val="21"/>
                <w:szCs w:val="21"/>
                <w:lang w:eastAsia="zh-CN"/>
              </w:rPr>
              <w:t>“深圳政府采购智慧平台信用库”</w:t>
            </w:r>
            <w:r>
              <w:rPr>
                <w:rFonts w:hint="eastAsia" w:asciiTheme="minorEastAsia" w:hAnsiTheme="minorEastAsia" w:eastAsiaTheme="minorEastAsia" w:cstheme="minorEastAsia"/>
                <w:b w:val="0"/>
                <w:bCs w:val="0"/>
                <w:color w:val="auto"/>
                <w:sz w:val="21"/>
                <w:szCs w:val="21"/>
              </w:rPr>
              <w:t>查询供应商信用信息，信用信息以开标当日的查询结果为准。</w:t>
            </w:r>
          </w:p>
        </w:tc>
      </w:tr>
    </w:tbl>
    <w:p w14:paraId="6E31B6AE">
      <w:pPr>
        <w:rPr>
          <w:rFonts w:ascii="宋体" w:hAnsi="宋体"/>
          <w:sz w:val="24"/>
        </w:rPr>
      </w:pPr>
    </w:p>
    <w:p w14:paraId="65241236">
      <w:pPr>
        <w:sectPr>
          <w:pgSz w:w="11907" w:h="16840"/>
          <w:pgMar w:top="1440" w:right="1417" w:bottom="1440" w:left="1417" w:header="851" w:footer="992" w:gutter="0"/>
          <w:cols w:space="425" w:num="1"/>
          <w:titlePg/>
          <w:docGrid w:linePitch="462" w:charSpace="0"/>
        </w:sectPr>
      </w:pPr>
    </w:p>
    <w:p w14:paraId="4E1D29C3">
      <w:pPr>
        <w:jc w:val="center"/>
        <w:rPr>
          <w:b/>
          <w:sz w:val="120"/>
          <w:szCs w:val="120"/>
        </w:rPr>
      </w:pPr>
    </w:p>
    <w:p w14:paraId="1C29DB73">
      <w:pPr>
        <w:jc w:val="center"/>
        <w:rPr>
          <w:b/>
          <w:sz w:val="120"/>
          <w:szCs w:val="120"/>
        </w:rPr>
      </w:pPr>
    </w:p>
    <w:p w14:paraId="237D0143">
      <w:pPr>
        <w:jc w:val="center"/>
        <w:rPr>
          <w:b/>
          <w:sz w:val="120"/>
          <w:szCs w:val="120"/>
        </w:rPr>
      </w:pPr>
    </w:p>
    <w:p w14:paraId="0D53CA32">
      <w:pPr>
        <w:jc w:val="center"/>
        <w:rPr>
          <w:b/>
          <w:sz w:val="120"/>
          <w:szCs w:val="120"/>
        </w:rPr>
      </w:pPr>
      <w:r>
        <w:rPr>
          <w:rFonts w:hint="eastAsia"/>
          <w:b/>
          <w:sz w:val="120"/>
          <w:szCs w:val="120"/>
        </w:rPr>
        <w:t>政府采购</w:t>
      </w:r>
    </w:p>
    <w:p w14:paraId="2D7C4640">
      <w:pPr>
        <w:jc w:val="center"/>
        <w:rPr>
          <w:b/>
          <w:sz w:val="120"/>
          <w:szCs w:val="120"/>
        </w:rPr>
      </w:pPr>
      <w:r>
        <w:rPr>
          <w:rFonts w:hint="eastAsia"/>
          <w:b/>
          <w:sz w:val="120"/>
          <w:szCs w:val="120"/>
        </w:rPr>
        <w:t>招标文件</w:t>
      </w:r>
    </w:p>
    <w:p w14:paraId="733B45A0">
      <w:pPr>
        <w:jc w:val="center"/>
        <w:rPr>
          <w:b/>
          <w:sz w:val="52"/>
          <w:szCs w:val="52"/>
        </w:rPr>
      </w:pPr>
      <w:r>
        <w:rPr>
          <w:rFonts w:hint="eastAsia"/>
          <w:b/>
          <w:sz w:val="52"/>
          <w:szCs w:val="52"/>
        </w:rPr>
        <w:t>（服务类）</w:t>
      </w:r>
    </w:p>
    <w:p w14:paraId="09AFFA1C">
      <w:pPr>
        <w:jc w:val="center"/>
        <w:rPr>
          <w:b/>
          <w:sz w:val="44"/>
          <w:szCs w:val="44"/>
        </w:rPr>
      </w:pPr>
    </w:p>
    <w:p w14:paraId="6AFB9BAD">
      <w:pPr>
        <w:jc w:val="center"/>
        <w:rPr>
          <w:b/>
          <w:sz w:val="44"/>
          <w:szCs w:val="44"/>
        </w:rPr>
      </w:pPr>
    </w:p>
    <w:p w14:paraId="37FC8B55">
      <w:pPr>
        <w:jc w:val="center"/>
        <w:rPr>
          <w:b/>
          <w:sz w:val="44"/>
          <w:szCs w:val="44"/>
        </w:rPr>
      </w:pPr>
    </w:p>
    <w:p w14:paraId="1B7C1D2C">
      <w:pPr>
        <w:jc w:val="center"/>
        <w:rPr>
          <w:b/>
          <w:sz w:val="44"/>
          <w:szCs w:val="44"/>
        </w:rPr>
      </w:pPr>
    </w:p>
    <w:p w14:paraId="6CFF9E25">
      <w:pPr>
        <w:jc w:val="center"/>
        <w:rPr>
          <w:b/>
          <w:sz w:val="44"/>
          <w:szCs w:val="44"/>
        </w:rPr>
      </w:pPr>
    </w:p>
    <w:p w14:paraId="16F6C10A">
      <w:pPr>
        <w:jc w:val="center"/>
        <w:rPr>
          <w:b/>
          <w:sz w:val="44"/>
          <w:szCs w:val="44"/>
        </w:rPr>
      </w:pPr>
    </w:p>
    <w:p w14:paraId="154BC2B7">
      <w:pPr>
        <w:jc w:val="center"/>
        <w:rPr>
          <w:b/>
          <w:sz w:val="44"/>
          <w:szCs w:val="44"/>
        </w:rPr>
      </w:pPr>
    </w:p>
    <w:p w14:paraId="73F2BAB0">
      <w:pPr>
        <w:jc w:val="center"/>
        <w:rPr>
          <w:b/>
          <w:sz w:val="44"/>
          <w:szCs w:val="44"/>
        </w:rPr>
      </w:pPr>
    </w:p>
    <w:p w14:paraId="75351CAF">
      <w:pPr>
        <w:jc w:val="center"/>
        <w:rPr>
          <w:b/>
          <w:sz w:val="44"/>
          <w:szCs w:val="44"/>
        </w:rPr>
      </w:pPr>
      <w:bookmarkStart w:id="1" w:name="_Hlk71465316"/>
      <w:r>
        <w:rPr>
          <w:rFonts w:hint="eastAsia"/>
          <w:b/>
          <w:sz w:val="44"/>
          <w:szCs w:val="44"/>
        </w:rPr>
        <w:t>深圳公共资源交易中心</w:t>
      </w:r>
    </w:p>
    <w:p w14:paraId="6F01C47C">
      <w:pPr>
        <w:jc w:val="center"/>
        <w:rPr>
          <w:sz w:val="28"/>
          <w:szCs w:val="28"/>
        </w:rPr>
      </w:pPr>
      <w:r>
        <w:rPr>
          <w:rFonts w:hint="eastAsia"/>
          <w:b/>
          <w:sz w:val="28"/>
          <w:szCs w:val="28"/>
        </w:rPr>
        <w:t>（</w:t>
      </w:r>
      <w:r>
        <w:rPr>
          <w:b/>
          <w:sz w:val="28"/>
          <w:szCs w:val="28"/>
        </w:rPr>
        <w:t>20</w:t>
      </w:r>
      <w:r>
        <w:rPr>
          <w:rFonts w:hint="eastAsia"/>
          <w:b/>
          <w:sz w:val="28"/>
          <w:szCs w:val="28"/>
        </w:rPr>
        <w:t>25）</w:t>
      </w:r>
      <w:bookmarkEnd w:id="1"/>
    </w:p>
    <w:p w14:paraId="1051291B">
      <w:pPr>
        <w:ind w:firstLine="420" w:firstLineChars="200"/>
        <w:sectPr>
          <w:pgSz w:w="11907" w:h="16840"/>
          <w:pgMar w:top="1440" w:right="1797" w:bottom="1440" w:left="1797" w:header="851" w:footer="992" w:gutter="0"/>
          <w:cols w:space="425" w:num="1"/>
          <w:titlePg/>
          <w:docGrid w:linePitch="462" w:charSpace="0"/>
        </w:sectPr>
      </w:pPr>
    </w:p>
    <w:p w14:paraId="2BF357BF">
      <w:pPr>
        <w:jc w:val="center"/>
        <w:rPr>
          <w:rFonts w:ascii="黑体" w:hAnsi="黑体" w:eastAsia="黑体"/>
          <w:b/>
          <w:sz w:val="28"/>
        </w:rPr>
      </w:pPr>
      <w:r>
        <w:rPr>
          <w:rFonts w:hint="eastAsia" w:ascii="黑体" w:hAnsi="黑体" w:eastAsia="黑体"/>
          <w:b/>
          <w:sz w:val="28"/>
        </w:rPr>
        <w:t>目   录</w:t>
      </w:r>
    </w:p>
    <w:p w14:paraId="3E0CFA82">
      <w:pPr>
        <w:rPr>
          <w:b/>
        </w:rPr>
      </w:pPr>
      <w:r>
        <w:rPr>
          <w:rFonts w:hint="eastAsia"/>
          <w:b/>
        </w:rPr>
        <w:t>第一册  专用条款</w:t>
      </w:r>
    </w:p>
    <w:p w14:paraId="6822C868">
      <w:pPr>
        <w:ind w:firstLine="960" w:firstLineChars="400"/>
        <w:rPr>
          <w:sz w:val="24"/>
        </w:rPr>
      </w:pPr>
      <w:r>
        <w:rPr>
          <w:rFonts w:hint="eastAsia"/>
          <w:sz w:val="24"/>
        </w:rPr>
        <w:t>关键信息</w:t>
      </w:r>
    </w:p>
    <w:p w14:paraId="43DD2D31">
      <w:pPr>
        <w:ind w:left="630" w:leftChars="300" w:firstLine="630" w:firstLineChars="300"/>
        <w:rPr>
          <w:rFonts w:ascii="宋体" w:hAnsi="宋体"/>
          <w:szCs w:val="21"/>
        </w:rPr>
      </w:pPr>
      <w:r>
        <w:rPr>
          <w:rFonts w:hint="eastAsia" w:ascii="宋体" w:hAnsi="宋体"/>
          <w:szCs w:val="21"/>
        </w:rPr>
        <w:t>第一章  招标公告</w:t>
      </w:r>
    </w:p>
    <w:p w14:paraId="0998FAE7">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227469A6">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AC80A14">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14B38DB">
      <w:pPr>
        <w:ind w:left="630" w:leftChars="300" w:firstLine="630" w:firstLineChars="300"/>
        <w:rPr>
          <w:rFonts w:ascii="宋体" w:hAnsi="宋体"/>
          <w:szCs w:val="21"/>
        </w:rPr>
      </w:pPr>
      <w:r>
        <w:rPr>
          <w:rFonts w:hint="eastAsia" w:ascii="宋体" w:hAnsi="宋体"/>
          <w:szCs w:val="21"/>
        </w:rPr>
        <w:t>第五章  合同条款及格式</w:t>
      </w:r>
    </w:p>
    <w:p w14:paraId="58809480">
      <w:pPr>
        <w:rPr>
          <w:b/>
          <w:sz w:val="24"/>
        </w:rPr>
      </w:pPr>
    </w:p>
    <w:p w14:paraId="5184FAB9">
      <w:pPr>
        <w:rPr>
          <w:b/>
        </w:rPr>
      </w:pPr>
      <w:r>
        <w:rPr>
          <w:rFonts w:hint="eastAsia"/>
          <w:b/>
        </w:rPr>
        <w:t>第二册  通用条款</w:t>
      </w:r>
    </w:p>
    <w:p w14:paraId="6B6CDB1D">
      <w:pPr>
        <w:ind w:left="630" w:leftChars="300" w:firstLine="411" w:firstLineChars="196"/>
        <w:rPr>
          <w:rFonts w:ascii="宋体" w:hAnsi="宋体"/>
          <w:szCs w:val="21"/>
        </w:rPr>
      </w:pPr>
      <w:r>
        <w:rPr>
          <w:rFonts w:hint="eastAsia" w:ascii="宋体" w:hAnsi="宋体"/>
          <w:szCs w:val="21"/>
        </w:rPr>
        <w:t>第一章  总则</w:t>
      </w:r>
    </w:p>
    <w:p w14:paraId="0251BB4E">
      <w:pPr>
        <w:ind w:left="630" w:leftChars="300" w:firstLine="411" w:firstLineChars="196"/>
        <w:rPr>
          <w:rFonts w:ascii="宋体" w:hAnsi="宋体"/>
          <w:szCs w:val="21"/>
        </w:rPr>
      </w:pPr>
      <w:r>
        <w:rPr>
          <w:rFonts w:hint="eastAsia" w:ascii="宋体" w:hAnsi="宋体"/>
          <w:szCs w:val="21"/>
        </w:rPr>
        <w:t>第二章  招标文件</w:t>
      </w:r>
    </w:p>
    <w:p w14:paraId="6270B196">
      <w:pPr>
        <w:ind w:left="630" w:leftChars="300" w:firstLine="411" w:firstLineChars="196"/>
        <w:rPr>
          <w:rFonts w:ascii="宋体" w:hAnsi="宋体"/>
          <w:szCs w:val="21"/>
        </w:rPr>
      </w:pPr>
      <w:r>
        <w:rPr>
          <w:rFonts w:hint="eastAsia" w:ascii="宋体" w:hAnsi="宋体"/>
          <w:szCs w:val="21"/>
        </w:rPr>
        <w:t>第三章  投标文件的编制</w:t>
      </w:r>
    </w:p>
    <w:p w14:paraId="67957B5F">
      <w:pPr>
        <w:ind w:left="630" w:leftChars="300" w:firstLine="411" w:firstLineChars="196"/>
        <w:rPr>
          <w:rFonts w:ascii="宋体" w:hAnsi="宋体"/>
          <w:szCs w:val="21"/>
        </w:rPr>
      </w:pPr>
      <w:r>
        <w:rPr>
          <w:rFonts w:hint="eastAsia" w:ascii="宋体" w:hAnsi="宋体"/>
          <w:szCs w:val="21"/>
        </w:rPr>
        <w:t>第四章  投标文件的递交</w:t>
      </w:r>
    </w:p>
    <w:p w14:paraId="44C86B65">
      <w:pPr>
        <w:ind w:left="630" w:leftChars="300" w:firstLine="411" w:firstLineChars="196"/>
        <w:rPr>
          <w:rFonts w:ascii="宋体" w:hAnsi="宋体"/>
          <w:szCs w:val="21"/>
        </w:rPr>
      </w:pPr>
      <w:r>
        <w:rPr>
          <w:rFonts w:hint="eastAsia" w:ascii="宋体" w:hAnsi="宋体"/>
          <w:szCs w:val="21"/>
        </w:rPr>
        <w:t>第五章  开标</w:t>
      </w:r>
    </w:p>
    <w:p w14:paraId="314F2E88">
      <w:pPr>
        <w:ind w:left="630" w:leftChars="300" w:firstLine="411" w:firstLineChars="196"/>
        <w:rPr>
          <w:rFonts w:ascii="宋体" w:hAnsi="宋体"/>
          <w:szCs w:val="21"/>
        </w:rPr>
      </w:pPr>
      <w:r>
        <w:rPr>
          <w:rFonts w:hint="eastAsia" w:ascii="宋体" w:hAnsi="宋体"/>
          <w:szCs w:val="21"/>
        </w:rPr>
        <w:t>第六章  评审要求</w:t>
      </w:r>
    </w:p>
    <w:p w14:paraId="08B2A082">
      <w:pPr>
        <w:ind w:left="630" w:leftChars="300" w:firstLine="411" w:firstLineChars="196"/>
        <w:rPr>
          <w:rFonts w:ascii="宋体" w:hAnsi="宋体"/>
          <w:szCs w:val="21"/>
        </w:rPr>
      </w:pPr>
      <w:r>
        <w:rPr>
          <w:rFonts w:hint="eastAsia" w:ascii="宋体" w:hAnsi="宋体"/>
          <w:szCs w:val="21"/>
        </w:rPr>
        <w:t>第七章  评审程序及评审方法</w:t>
      </w:r>
    </w:p>
    <w:p w14:paraId="38748F1D">
      <w:pPr>
        <w:ind w:left="630" w:leftChars="300" w:firstLine="411" w:firstLineChars="196"/>
        <w:rPr>
          <w:rFonts w:ascii="宋体" w:hAnsi="宋体"/>
          <w:szCs w:val="21"/>
        </w:rPr>
      </w:pPr>
      <w:r>
        <w:rPr>
          <w:rFonts w:hint="eastAsia" w:ascii="宋体" w:hAnsi="宋体"/>
          <w:szCs w:val="21"/>
        </w:rPr>
        <w:t>第八章  定标及公示</w:t>
      </w:r>
    </w:p>
    <w:p w14:paraId="3B20F5D0">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0E72FDE5">
      <w:pPr>
        <w:ind w:left="630" w:leftChars="300" w:firstLine="411" w:firstLineChars="196"/>
        <w:rPr>
          <w:rFonts w:ascii="宋体" w:hAnsi="宋体"/>
          <w:szCs w:val="21"/>
        </w:rPr>
      </w:pPr>
      <w:r>
        <w:rPr>
          <w:rFonts w:hint="eastAsia" w:ascii="宋体" w:hAnsi="宋体"/>
          <w:szCs w:val="21"/>
        </w:rPr>
        <w:t>第十章  合同的授予与备案</w:t>
      </w:r>
    </w:p>
    <w:p w14:paraId="1CB2E152">
      <w:pPr>
        <w:ind w:firstLine="1050" w:firstLineChars="500"/>
        <w:rPr>
          <w:b/>
          <w:sz w:val="24"/>
        </w:rPr>
      </w:pPr>
      <w:r>
        <w:rPr>
          <w:rFonts w:hint="eastAsia"/>
        </w:rPr>
        <w:t>第十一章  质疑处理</w:t>
      </w:r>
    </w:p>
    <w:p w14:paraId="1E985DC6">
      <w:pPr>
        <w:spacing w:line="360" w:lineRule="auto"/>
        <w:ind w:firstLine="420" w:firstLineChars="200"/>
        <w:jc w:val="left"/>
        <w:rPr>
          <w:rFonts w:ascii="宋体" w:hAnsi="宋体"/>
          <w:szCs w:val="21"/>
        </w:rPr>
      </w:pPr>
    </w:p>
    <w:p w14:paraId="3F7A0B3B">
      <w:pPr>
        <w:pStyle w:val="2"/>
        <w:rPr>
          <w:sz w:val="24"/>
        </w:rPr>
      </w:pPr>
      <w:r>
        <w:br w:type="page"/>
      </w:r>
      <w:bookmarkStart w:id="3" w:name="bt投标文件签署授权委托书"/>
      <w:bookmarkEnd w:id="3"/>
      <w:bookmarkStart w:id="4" w:name="bt投标人情况介绍"/>
      <w:bookmarkEnd w:id="4"/>
      <w:bookmarkStart w:id="5" w:name="bt合同条款及格式"/>
      <w:bookmarkEnd w:id="5"/>
      <w:bookmarkStart w:id="6" w:name="bt其他资料由投标人自定"/>
      <w:bookmarkEnd w:id="6"/>
      <w:bookmarkStart w:id="7" w:name="bt商务标投标文件格式"/>
      <w:bookmarkEnd w:id="7"/>
      <w:bookmarkStart w:id="8" w:name="bt投标人须知"/>
      <w:bookmarkEnd w:id="8"/>
      <w:bookmarkStart w:id="9" w:name="bt投标报价汇总表"/>
      <w:bookmarkEnd w:id="9"/>
      <w:bookmarkStart w:id="10" w:name="bt开标一览表"/>
      <w:bookmarkEnd w:id="10"/>
      <w:bookmarkStart w:id="11" w:name="bt合同格式"/>
      <w:bookmarkEnd w:id="11"/>
      <w:bookmarkStart w:id="12" w:name="bt说明"/>
      <w:bookmarkEnd w:id="12"/>
      <w:bookmarkStart w:id="13" w:name="bt投标函"/>
      <w:bookmarkEnd w:id="13"/>
      <w:bookmarkStart w:id="14" w:name="bt合同条款"/>
      <w:bookmarkEnd w:id="14"/>
      <w:bookmarkStart w:id="15" w:name="bt其他资料2"/>
      <w:bookmarkEnd w:id="15"/>
      <w:bookmarkStart w:id="16" w:name="bt项目管理班子配备情况"/>
      <w:bookmarkEnd w:id="16"/>
      <w:bookmarkStart w:id="17" w:name="bt技术标投标文件格式"/>
      <w:bookmarkEnd w:id="17"/>
      <w:bookmarkStart w:id="18" w:name="bt本工程承诺书"/>
      <w:bookmarkEnd w:id="18"/>
      <w:bookmarkStart w:id="19" w:name="合同格式"/>
      <w:bookmarkEnd w:id="19"/>
      <w:r>
        <w:rPr>
          <w:rFonts w:hint="eastAsia"/>
        </w:rPr>
        <w:t>第一册  专用条款</w:t>
      </w:r>
    </w:p>
    <w:p w14:paraId="5EFE0D23">
      <w:pPr>
        <w:pStyle w:val="5"/>
        <w:rPr>
          <w:sz w:val="28"/>
          <w:szCs w:val="28"/>
        </w:rPr>
      </w:pPr>
      <w:r>
        <w:rPr>
          <w:rFonts w:hint="eastAsia"/>
          <w:sz w:val="28"/>
          <w:szCs w:val="28"/>
        </w:rPr>
        <w:t>第一章  招标公告</w:t>
      </w:r>
    </w:p>
    <w:tbl>
      <w:tblPr>
        <w:tblStyle w:val="43"/>
        <w:tblW w:w="8147" w:type="dxa"/>
        <w:jc w:val="center"/>
        <w:tblCellSpacing w:w="0" w:type="dxa"/>
        <w:tblLayout w:type="fixed"/>
        <w:tblCellMar>
          <w:top w:w="0" w:type="dxa"/>
          <w:left w:w="0" w:type="dxa"/>
          <w:bottom w:w="0" w:type="dxa"/>
          <w:right w:w="0" w:type="dxa"/>
        </w:tblCellMar>
      </w:tblPr>
      <w:tblGrid>
        <w:gridCol w:w="8147"/>
      </w:tblGrid>
      <w:tr w14:paraId="20768E0F">
        <w:tblPrEx>
          <w:tblCellMar>
            <w:top w:w="0" w:type="dxa"/>
            <w:left w:w="0" w:type="dxa"/>
            <w:bottom w:w="0" w:type="dxa"/>
            <w:right w:w="0" w:type="dxa"/>
          </w:tblCellMar>
        </w:tblPrEx>
        <w:trPr>
          <w:tblCellSpacing w:w="0" w:type="dxa"/>
          <w:jc w:val="center"/>
        </w:trPr>
        <w:tc>
          <w:tcPr>
            <w:tcW w:w="8147" w:type="dxa"/>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14:paraId="6C818676">
              <w:tblPrEx>
                <w:tblCellMar>
                  <w:top w:w="30" w:type="dxa"/>
                  <w:left w:w="30" w:type="dxa"/>
                  <w:bottom w:w="30" w:type="dxa"/>
                  <w:right w:w="30" w:type="dxa"/>
                </w:tblCellMar>
              </w:tblPrEx>
              <w:trPr>
                <w:tblCellSpacing w:w="0" w:type="dxa"/>
                <w:jc w:val="center"/>
              </w:trPr>
              <w:tc>
                <w:tcPr>
                  <w:tcW w:w="8147" w:type="dxa"/>
                </w:tcPr>
                <w:p w14:paraId="16F6B3FB">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0FFCB7D5">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20"/>
                  <w:r>
                    <w:rPr>
                      <w:rFonts w:hint="eastAsia"/>
                    </w:rPr>
                    <w:t>；</w:t>
                  </w:r>
                </w:p>
                <w:p w14:paraId="67714516">
                  <w:pPr>
                    <w:ind w:firstLine="630" w:firstLineChars="300"/>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2.本项目不接受联合体投标，不接受投标人选用进口产品参与投标，详见招标文件“第三章 用户需求书”；</w:t>
                  </w:r>
                </w:p>
                <w:p w14:paraId="0A27614F">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297A3D97">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4EE61F98">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1073E23A">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709B02B7">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7F234EC7">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6D9914FD">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9.本项目是（否）专门面向中小企业采购：</w:t>
                  </w:r>
                  <w:r>
                    <w:rPr>
                      <w:rFonts w:hint="eastAsia" w:ascii="宋体" w:hAnsi="宋体" w:cs="宋体"/>
                      <w:kern w:val="0"/>
                      <w:szCs w:val="21"/>
                    </w:rPr>
                    <w:sym w:font="Wingdings" w:char="00FE"/>
                  </w:r>
                  <w:r>
                    <w:rPr>
                      <w:rFonts w:hint="eastAsia" w:ascii="宋体" w:hAnsi="宋体" w:cs="宋体"/>
                      <w:kern w:val="0"/>
                      <w:szCs w:val="21"/>
                    </w:rPr>
                    <w:t>否。</w:t>
                  </w:r>
                </w:p>
                <w:p w14:paraId="3AE5E0E7">
                  <w:pPr>
                    <w:ind w:firstLine="632" w:firstLineChars="300"/>
                    <w:rPr>
                      <w:rFonts w:ascii="宋体" w:hAnsi="宋体" w:cs="宋体"/>
                      <w:b/>
                      <w:bCs/>
                      <w:kern w:val="0"/>
                      <w:szCs w:val="21"/>
                    </w:rPr>
                  </w:pPr>
                </w:p>
                <w:p w14:paraId="7BAB3193">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w:t>
                  </w:r>
                  <w:r>
                    <w:rPr>
                      <w:rFonts w:hint="eastAsia" w:ascii="宋体" w:hAnsi="宋体" w:cs="宋体"/>
                      <w:color w:val="auto"/>
                      <w:kern w:val="0"/>
                      <w:szCs w:val="21"/>
                    </w:rPr>
                    <w:t>严重违法失信行为记录名单”，以及“深圳市政府采购监管网”（http://zfcg.sz.gov.cn）</w:t>
                  </w:r>
                  <w:r>
                    <w:rPr>
                      <w:rFonts w:hint="eastAsia" w:ascii="宋体" w:hAnsi="宋体" w:cs="宋体"/>
                      <w:kern w:val="0"/>
                      <w:szCs w:val="21"/>
                    </w:rPr>
                    <w:t>，相关信息以开标当日的查询结果为准；</w:t>
                  </w:r>
                </w:p>
                <w:p w14:paraId="3B8AD067">
                  <w:pPr>
                    <w:ind w:firstLine="420" w:firstLineChars="200"/>
                    <w:rPr>
                      <w:rFonts w:ascii="宋体" w:hAnsi="宋体"/>
                    </w:rPr>
                  </w:pPr>
                  <w:r>
                    <w:rPr>
                      <w:rFonts w:hint="eastAsia" w:ascii="宋体" w:hAnsi="宋体"/>
                    </w:rPr>
                    <w:t>（2）供应商投标（上传投标文件）必须先行办理注册手续。</w:t>
                  </w:r>
                </w:p>
                <w:p w14:paraId="2A575761">
                  <w:pPr>
                    <w:spacing w:beforeAutospacing="1" w:afterAutospacing="1"/>
                    <w:ind w:firstLine="442" w:firstLineChars="200"/>
                    <w:rPr>
                      <w:rFonts w:ascii="宋体" w:hAnsi="宋体" w:cs="宋体"/>
                      <w:sz w:val="24"/>
                    </w:rPr>
                  </w:pPr>
                  <w:r>
                    <w:rPr>
                      <w:rFonts w:hint="eastAsia"/>
                      <w:b/>
                      <w:sz w:val="22"/>
                      <w:szCs w:val="18"/>
                    </w:rPr>
                    <w:t>完整公告内容详见：深圳公共资源交易网（</w:t>
                  </w:r>
                  <w:r>
                    <w:rPr>
                      <w:b/>
                      <w:sz w:val="22"/>
                      <w:szCs w:val="18"/>
                    </w:rPr>
                    <w:t>https://www.szggzy.com</w:t>
                  </w:r>
                  <w:r>
                    <w:rPr>
                      <w:rFonts w:hint="eastAsia"/>
                      <w:b/>
                      <w:sz w:val="22"/>
                      <w:szCs w:val="18"/>
                    </w:rPr>
                    <w:t>）</w:t>
                  </w:r>
                </w:p>
              </w:tc>
            </w:tr>
          </w:tbl>
          <w:p w14:paraId="1914E0B2">
            <w:pPr>
              <w:rPr>
                <w:rFonts w:ascii="宋体" w:hAnsi="宋体" w:cs="宋体"/>
                <w:sz w:val="24"/>
              </w:rPr>
            </w:pPr>
          </w:p>
        </w:tc>
      </w:tr>
    </w:tbl>
    <w:p w14:paraId="25701EE2">
      <w:r>
        <w:rPr>
          <w:rFonts w:hint="eastAsia"/>
        </w:rPr>
        <w:br w:type="page"/>
      </w:r>
    </w:p>
    <w:p w14:paraId="7CDAD657">
      <w:pPr>
        <w:pStyle w:val="5"/>
        <w:rPr>
          <w:sz w:val="28"/>
          <w:szCs w:val="28"/>
        </w:rPr>
      </w:pPr>
      <w:r>
        <w:rPr>
          <w:rFonts w:hint="eastAsia"/>
          <w:sz w:val="28"/>
          <w:szCs w:val="28"/>
        </w:rPr>
        <w:t>第二章 对通用条款的补充内容及其他关键信息</w:t>
      </w:r>
    </w:p>
    <w:p w14:paraId="20EB06B3">
      <w:pPr>
        <w:pStyle w:val="5"/>
        <w:spacing w:before="120" w:beforeLines="50" w:after="120" w:afterLines="50"/>
        <w:rPr>
          <w:sz w:val="28"/>
          <w:szCs w:val="28"/>
        </w:rPr>
      </w:pPr>
      <w:bookmarkStart w:id="21" w:name="_Toc100052364"/>
      <w:bookmarkStart w:id="22" w:name="_Toc73521635"/>
      <w:bookmarkStart w:id="23" w:name="_Toc60631620"/>
      <w:bookmarkStart w:id="24" w:name="_Toc73521547"/>
      <w:bookmarkStart w:id="25" w:name="_Toc73517639"/>
      <w:bookmarkStart w:id="26" w:name="_Toc73518117"/>
      <w:bookmarkStart w:id="27" w:name="_Toc60560625"/>
      <w:bookmarkStart w:id="28" w:name="_Toc101074876"/>
      <w:r>
        <w:rPr>
          <w:rFonts w:hint="eastAsia"/>
          <w:szCs w:val="24"/>
        </w:rPr>
        <w:t>一、对通用条款的补充内容</w:t>
      </w:r>
    </w:p>
    <w:bookmarkEnd w:id="21"/>
    <w:bookmarkEnd w:id="22"/>
    <w:bookmarkEnd w:id="23"/>
    <w:bookmarkEnd w:id="24"/>
    <w:bookmarkEnd w:id="25"/>
    <w:bookmarkEnd w:id="26"/>
    <w:bookmarkEnd w:id="27"/>
    <w:bookmarkEnd w:id="28"/>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760D1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8ACEFE7">
            <w:pPr>
              <w:jc w:val="center"/>
              <w:rPr>
                <w:rFonts w:ascii="宋体" w:hAnsi="宋体"/>
                <w:b/>
                <w:bCs/>
              </w:rPr>
            </w:pPr>
            <w:r>
              <w:rPr>
                <w:rFonts w:hint="eastAsia" w:ascii="宋体" w:hAnsi="宋体"/>
                <w:b/>
                <w:bCs/>
              </w:rPr>
              <w:t>通用条款序号</w:t>
            </w:r>
          </w:p>
        </w:tc>
        <w:tc>
          <w:tcPr>
            <w:tcW w:w="2409" w:type="dxa"/>
            <w:vAlign w:val="center"/>
          </w:tcPr>
          <w:p w14:paraId="760E28DB">
            <w:pPr>
              <w:jc w:val="center"/>
              <w:rPr>
                <w:rFonts w:ascii="宋体" w:hAnsi="宋体"/>
                <w:b/>
                <w:bCs/>
              </w:rPr>
            </w:pPr>
            <w:r>
              <w:rPr>
                <w:rFonts w:hint="eastAsia" w:ascii="宋体" w:hAnsi="宋体"/>
                <w:b/>
                <w:bCs/>
              </w:rPr>
              <w:t>涉及事项</w:t>
            </w:r>
          </w:p>
        </w:tc>
        <w:tc>
          <w:tcPr>
            <w:tcW w:w="4980" w:type="dxa"/>
            <w:vAlign w:val="center"/>
          </w:tcPr>
          <w:p w14:paraId="7F492EC8">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76FBD7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494CA1A">
            <w:pPr>
              <w:jc w:val="center"/>
              <w:rPr>
                <w:rFonts w:ascii="宋体" w:hAnsi="宋体"/>
              </w:rPr>
            </w:pPr>
            <w:r>
              <w:rPr>
                <w:rFonts w:hint="eastAsia" w:ascii="宋体" w:hAnsi="宋体"/>
              </w:rPr>
              <w:t>3</w:t>
            </w:r>
            <w:r>
              <w:rPr>
                <w:rFonts w:ascii="宋体" w:hAnsi="宋体"/>
              </w:rPr>
              <w:t>.1</w:t>
            </w:r>
          </w:p>
        </w:tc>
        <w:tc>
          <w:tcPr>
            <w:tcW w:w="2409" w:type="dxa"/>
            <w:vAlign w:val="center"/>
          </w:tcPr>
          <w:p w14:paraId="43311380">
            <w:pPr>
              <w:jc w:val="center"/>
            </w:pPr>
            <w:r>
              <w:rPr>
                <w:rFonts w:hint="eastAsia"/>
              </w:rPr>
              <w:t>采购人</w:t>
            </w:r>
          </w:p>
        </w:tc>
        <w:tc>
          <w:tcPr>
            <w:tcW w:w="4980" w:type="dxa"/>
            <w:vAlign w:val="center"/>
          </w:tcPr>
          <w:p w14:paraId="0DE4AAFB">
            <w:pPr>
              <w:jc w:val="left"/>
              <w:rPr>
                <w:rFonts w:ascii="宋体" w:hAnsi="宋体"/>
              </w:rPr>
            </w:pPr>
            <w:r>
              <w:rPr>
                <w:rFonts w:hint="eastAsia" w:ascii="宋体" w:hAnsi="宋体"/>
                <w:color w:val="000000" w:themeColor="text1"/>
                <w14:textFill>
                  <w14:solidFill>
                    <w14:schemeClr w14:val="tx1"/>
                  </w14:solidFill>
                </w14:textFill>
              </w:rPr>
              <w:t>深圳市公安局盐田分局</w:t>
            </w:r>
          </w:p>
        </w:tc>
      </w:tr>
      <w:tr w14:paraId="54E429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C2B100D">
            <w:pPr>
              <w:jc w:val="center"/>
              <w:rPr>
                <w:rFonts w:ascii="宋体" w:hAnsi="宋体"/>
              </w:rPr>
            </w:pPr>
            <w:r>
              <w:rPr>
                <w:rFonts w:hint="eastAsia" w:ascii="宋体" w:hAnsi="宋体"/>
              </w:rPr>
              <w:t>3</w:t>
            </w:r>
            <w:r>
              <w:rPr>
                <w:rFonts w:ascii="宋体" w:hAnsi="宋体"/>
              </w:rPr>
              <w:t>.2</w:t>
            </w:r>
          </w:p>
        </w:tc>
        <w:tc>
          <w:tcPr>
            <w:tcW w:w="2409" w:type="dxa"/>
            <w:vAlign w:val="center"/>
          </w:tcPr>
          <w:p w14:paraId="293D0041">
            <w:pPr>
              <w:jc w:val="center"/>
              <w:rPr>
                <w:rFonts w:ascii="宋体" w:hAnsi="宋体"/>
              </w:rPr>
            </w:pPr>
            <w:r>
              <w:rPr>
                <w:rFonts w:hint="eastAsia" w:ascii="宋体" w:hAnsi="宋体"/>
              </w:rPr>
              <w:t>政府集中采购机构</w:t>
            </w:r>
          </w:p>
        </w:tc>
        <w:tc>
          <w:tcPr>
            <w:tcW w:w="4980" w:type="dxa"/>
            <w:vAlign w:val="center"/>
          </w:tcPr>
          <w:p w14:paraId="7A19D6DC">
            <w:pPr>
              <w:jc w:val="left"/>
              <w:rPr>
                <w:rFonts w:ascii="宋体" w:hAnsi="宋体" w:cs="宋体"/>
                <w:kern w:val="0"/>
                <w:szCs w:val="21"/>
              </w:rPr>
            </w:pPr>
            <w:r>
              <w:rPr>
                <w:rFonts w:hint="eastAsia" w:ascii="宋体" w:hAnsi="宋体" w:cs="宋体"/>
                <w:kern w:val="0"/>
                <w:szCs w:val="21"/>
              </w:rPr>
              <w:t>深圳公共资源交易中心</w:t>
            </w:r>
          </w:p>
          <w:p w14:paraId="4DB3EBD0">
            <w:pPr>
              <w:jc w:val="left"/>
              <w:rPr>
                <w:rFonts w:ascii="宋体" w:hAnsi="宋体"/>
              </w:rPr>
            </w:pPr>
            <w:r>
              <w:rPr>
                <w:rFonts w:hint="eastAsia" w:ascii="宋体" w:hAnsi="宋体" w:cs="宋体"/>
                <w:kern w:val="0"/>
                <w:szCs w:val="21"/>
              </w:rPr>
              <w:t>（</w:t>
            </w:r>
            <w:r>
              <w:rPr>
                <w:rFonts w:hint="eastAsia" w:ascii="宋体" w:hAnsi="宋体" w:cs="宋体"/>
                <w:kern w:val="0"/>
                <w:szCs w:val="21"/>
                <w:lang w:eastAsia="zh-CN"/>
              </w:rPr>
              <w:t>深圳交易集团有限公司盐田分公司</w:t>
            </w:r>
            <w:r>
              <w:rPr>
                <w:rFonts w:hint="eastAsia" w:ascii="宋体" w:hAnsi="宋体" w:cs="宋体"/>
                <w:kern w:val="0"/>
                <w:szCs w:val="21"/>
              </w:rPr>
              <w:t>）</w:t>
            </w:r>
          </w:p>
        </w:tc>
      </w:tr>
      <w:tr w14:paraId="1EEED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3F0EE66">
            <w:pPr>
              <w:jc w:val="center"/>
              <w:rPr>
                <w:rFonts w:ascii="宋体" w:hAnsi="宋体"/>
              </w:rPr>
            </w:pPr>
            <w:r>
              <w:rPr>
                <w:rFonts w:hint="eastAsia" w:ascii="宋体" w:hAnsi="宋体"/>
              </w:rPr>
              <w:t>9</w:t>
            </w:r>
          </w:p>
        </w:tc>
        <w:tc>
          <w:tcPr>
            <w:tcW w:w="2409" w:type="dxa"/>
            <w:vAlign w:val="center"/>
          </w:tcPr>
          <w:p w14:paraId="2A02DB66">
            <w:pPr>
              <w:jc w:val="center"/>
              <w:rPr>
                <w:rFonts w:ascii="宋体" w:hAnsi="宋体"/>
              </w:rPr>
            </w:pPr>
            <w:r>
              <w:rPr>
                <w:rFonts w:hint="eastAsia" w:ascii="宋体" w:hAnsi="宋体"/>
              </w:rPr>
              <w:t>踏勘现场</w:t>
            </w:r>
          </w:p>
        </w:tc>
        <w:tc>
          <w:tcPr>
            <w:tcW w:w="4980" w:type="dxa"/>
            <w:vAlign w:val="center"/>
          </w:tcPr>
          <w:p w14:paraId="23434ABF">
            <w:pPr>
              <w:jc w:val="left"/>
              <w:rPr>
                <w:rFonts w:ascii="宋体" w:hAnsi="宋体"/>
              </w:rPr>
            </w:pPr>
            <w:r>
              <w:rPr>
                <w:rFonts w:ascii="宋体" w:hAnsi="宋体"/>
              </w:rPr>
              <w:t>不组织</w:t>
            </w:r>
          </w:p>
        </w:tc>
      </w:tr>
      <w:tr w14:paraId="007DC4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A7CAAF4">
            <w:pPr>
              <w:jc w:val="center"/>
              <w:rPr>
                <w:rFonts w:ascii="宋体" w:hAnsi="宋体"/>
              </w:rPr>
            </w:pPr>
            <w:r>
              <w:rPr>
                <w:rFonts w:hint="eastAsia" w:ascii="宋体" w:hAnsi="宋体"/>
              </w:rPr>
              <w:t>1</w:t>
            </w:r>
            <w:r>
              <w:rPr>
                <w:rFonts w:ascii="宋体" w:hAnsi="宋体"/>
              </w:rPr>
              <w:t>0</w:t>
            </w:r>
          </w:p>
        </w:tc>
        <w:tc>
          <w:tcPr>
            <w:tcW w:w="2409" w:type="dxa"/>
            <w:vAlign w:val="center"/>
          </w:tcPr>
          <w:p w14:paraId="7869BBAD">
            <w:pPr>
              <w:jc w:val="center"/>
              <w:rPr>
                <w:rFonts w:ascii="宋体" w:hAnsi="宋体"/>
              </w:rPr>
            </w:pPr>
            <w:r>
              <w:rPr>
                <w:rFonts w:hint="eastAsia" w:ascii="宋体" w:hAnsi="宋体"/>
              </w:rPr>
              <w:t>标前会议</w:t>
            </w:r>
          </w:p>
        </w:tc>
        <w:tc>
          <w:tcPr>
            <w:tcW w:w="4980" w:type="dxa"/>
            <w:vAlign w:val="center"/>
          </w:tcPr>
          <w:p w14:paraId="7CA0889D">
            <w:pPr>
              <w:jc w:val="left"/>
              <w:rPr>
                <w:rFonts w:ascii="宋体" w:hAnsi="宋体"/>
              </w:rPr>
            </w:pPr>
            <w:r>
              <w:rPr>
                <w:rFonts w:ascii="宋体" w:hAnsi="宋体"/>
              </w:rPr>
              <w:t>不组织</w:t>
            </w:r>
          </w:p>
        </w:tc>
      </w:tr>
      <w:tr w14:paraId="52B8BA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33A1CB7">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07439A81">
            <w:pPr>
              <w:jc w:val="center"/>
              <w:rPr>
                <w:rFonts w:ascii="宋体" w:hAnsi="宋体"/>
              </w:rPr>
            </w:pPr>
            <w:r>
              <w:rPr>
                <w:rFonts w:hint="eastAsia" w:ascii="宋体" w:hAnsi="宋体"/>
              </w:rPr>
              <w:t>招标文件的澄清和修改</w:t>
            </w:r>
          </w:p>
        </w:tc>
        <w:tc>
          <w:tcPr>
            <w:tcW w:w="4980" w:type="dxa"/>
            <w:vAlign w:val="center"/>
          </w:tcPr>
          <w:p w14:paraId="516948EC">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4489E0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C02F10E">
            <w:pPr>
              <w:jc w:val="center"/>
              <w:rPr>
                <w:rFonts w:ascii="宋体" w:hAnsi="宋体"/>
              </w:rPr>
            </w:pPr>
            <w:r>
              <w:rPr>
                <w:rFonts w:hint="eastAsia" w:ascii="宋体" w:hAnsi="宋体"/>
              </w:rPr>
              <w:t>2</w:t>
            </w:r>
            <w:r>
              <w:rPr>
                <w:rFonts w:ascii="宋体" w:hAnsi="宋体"/>
              </w:rPr>
              <w:t>0</w:t>
            </w:r>
          </w:p>
        </w:tc>
        <w:tc>
          <w:tcPr>
            <w:tcW w:w="2409" w:type="dxa"/>
            <w:vAlign w:val="center"/>
          </w:tcPr>
          <w:p w14:paraId="6EEDA590">
            <w:pPr>
              <w:jc w:val="center"/>
              <w:rPr>
                <w:rFonts w:ascii="宋体" w:hAnsi="宋体"/>
              </w:rPr>
            </w:pPr>
            <w:r>
              <w:rPr>
                <w:rFonts w:hint="eastAsia" w:ascii="宋体" w:hAnsi="宋体"/>
              </w:rPr>
              <w:t>投标有效期</w:t>
            </w:r>
          </w:p>
        </w:tc>
        <w:tc>
          <w:tcPr>
            <w:tcW w:w="4980" w:type="dxa"/>
            <w:vAlign w:val="center"/>
          </w:tcPr>
          <w:p w14:paraId="7F5C0514">
            <w:pPr>
              <w:jc w:val="left"/>
              <w:rPr>
                <w:rFonts w:ascii="宋体" w:hAnsi="宋体"/>
              </w:rPr>
            </w:pPr>
            <w:r>
              <w:rPr>
                <w:rFonts w:hint="eastAsia" w:ascii="宋体" w:hAnsi="宋体"/>
              </w:rPr>
              <w:t>120个日历日</w:t>
            </w:r>
          </w:p>
        </w:tc>
      </w:tr>
      <w:tr w14:paraId="1B35BF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B1493CE">
            <w:pPr>
              <w:jc w:val="center"/>
              <w:rPr>
                <w:rFonts w:ascii="宋体" w:hAnsi="宋体"/>
              </w:rPr>
            </w:pPr>
            <w:r>
              <w:rPr>
                <w:rFonts w:hint="eastAsia" w:ascii="宋体" w:hAnsi="宋体"/>
              </w:rPr>
              <w:t>2</w:t>
            </w:r>
            <w:r>
              <w:rPr>
                <w:rFonts w:ascii="宋体" w:hAnsi="宋体"/>
              </w:rPr>
              <w:t>2</w:t>
            </w:r>
          </w:p>
        </w:tc>
        <w:tc>
          <w:tcPr>
            <w:tcW w:w="2409" w:type="dxa"/>
            <w:vAlign w:val="center"/>
          </w:tcPr>
          <w:p w14:paraId="0A838D27">
            <w:pPr>
              <w:jc w:val="center"/>
              <w:rPr>
                <w:rFonts w:ascii="宋体" w:hAnsi="宋体"/>
              </w:rPr>
            </w:pPr>
            <w:r>
              <w:rPr>
                <w:rFonts w:hint="eastAsia" w:ascii="宋体" w:hAnsi="宋体"/>
              </w:rPr>
              <w:t>投标人的替代方案</w:t>
            </w:r>
          </w:p>
        </w:tc>
        <w:tc>
          <w:tcPr>
            <w:tcW w:w="4980" w:type="dxa"/>
            <w:vAlign w:val="center"/>
          </w:tcPr>
          <w:p w14:paraId="6D5CB93B">
            <w:pPr>
              <w:jc w:val="left"/>
              <w:rPr>
                <w:rFonts w:ascii="宋体" w:hAnsi="宋体"/>
              </w:rPr>
            </w:pPr>
            <w:r>
              <w:rPr>
                <w:rFonts w:hint="eastAsia" w:ascii="宋体" w:hAnsi="宋体"/>
              </w:rPr>
              <w:t>不接受</w:t>
            </w:r>
          </w:p>
        </w:tc>
      </w:tr>
      <w:tr w14:paraId="578B22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8F370D5">
            <w:pPr>
              <w:jc w:val="center"/>
              <w:rPr>
                <w:rFonts w:ascii="宋体" w:hAnsi="宋体"/>
              </w:rPr>
            </w:pPr>
            <w:r>
              <w:rPr>
                <w:rFonts w:hint="eastAsia" w:ascii="宋体" w:hAnsi="宋体"/>
              </w:rPr>
              <w:t>2</w:t>
            </w:r>
            <w:r>
              <w:rPr>
                <w:rFonts w:ascii="宋体" w:hAnsi="宋体"/>
              </w:rPr>
              <w:t>5</w:t>
            </w:r>
          </w:p>
        </w:tc>
        <w:tc>
          <w:tcPr>
            <w:tcW w:w="2409" w:type="dxa"/>
            <w:vAlign w:val="center"/>
          </w:tcPr>
          <w:p w14:paraId="2C7EED49">
            <w:pPr>
              <w:jc w:val="center"/>
              <w:rPr>
                <w:rFonts w:ascii="宋体" w:hAnsi="宋体"/>
              </w:rPr>
            </w:pPr>
            <w:r>
              <w:rPr>
                <w:rFonts w:hint="eastAsia" w:ascii="宋体" w:hAnsi="宋体"/>
              </w:rPr>
              <w:t>投标文件的大小</w:t>
            </w:r>
          </w:p>
        </w:tc>
        <w:tc>
          <w:tcPr>
            <w:tcW w:w="4980" w:type="dxa"/>
            <w:vAlign w:val="center"/>
          </w:tcPr>
          <w:p w14:paraId="2C039D99">
            <w:pPr>
              <w:jc w:val="left"/>
              <w:rPr>
                <w:rFonts w:ascii="宋体" w:hAnsi="宋体"/>
              </w:rPr>
            </w:pPr>
            <w:r>
              <w:rPr>
                <w:rFonts w:hint="eastAsia" w:ascii="宋体" w:hAnsi="宋体"/>
              </w:rPr>
              <w:t>投标文件大小不得超过100MB</w:t>
            </w:r>
          </w:p>
        </w:tc>
      </w:tr>
      <w:tr w14:paraId="25AE52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6377A78">
            <w:pPr>
              <w:jc w:val="center"/>
              <w:rPr>
                <w:rFonts w:ascii="宋体" w:hAnsi="宋体"/>
              </w:rPr>
            </w:pPr>
            <w:r>
              <w:rPr>
                <w:rFonts w:hint="eastAsia" w:ascii="宋体" w:hAnsi="宋体"/>
              </w:rPr>
              <w:t>2</w:t>
            </w:r>
            <w:r>
              <w:rPr>
                <w:rFonts w:ascii="宋体" w:hAnsi="宋体"/>
              </w:rPr>
              <w:t>6</w:t>
            </w:r>
          </w:p>
        </w:tc>
        <w:tc>
          <w:tcPr>
            <w:tcW w:w="2409" w:type="dxa"/>
            <w:vAlign w:val="center"/>
          </w:tcPr>
          <w:p w14:paraId="76CB4A69">
            <w:pPr>
              <w:jc w:val="center"/>
              <w:rPr>
                <w:rFonts w:ascii="宋体" w:hAnsi="宋体"/>
              </w:rPr>
            </w:pPr>
            <w:bookmarkStart w:id="29" w:name="_Hlk71664860"/>
            <w:r>
              <w:rPr>
                <w:rFonts w:hint="eastAsia" w:ascii="宋体" w:hAnsi="宋体"/>
              </w:rPr>
              <w:t>样品、现场演示、方案讲解</w:t>
            </w:r>
            <w:bookmarkEnd w:id="29"/>
          </w:p>
        </w:tc>
        <w:tc>
          <w:tcPr>
            <w:tcW w:w="4980" w:type="dxa"/>
            <w:vAlign w:val="center"/>
          </w:tcPr>
          <w:p w14:paraId="142558DF">
            <w:pPr>
              <w:jc w:val="left"/>
              <w:rPr>
                <w:rFonts w:ascii="宋体" w:hAnsi="宋体"/>
              </w:rPr>
            </w:pPr>
            <w:r>
              <w:rPr>
                <w:rFonts w:hint="eastAsia" w:ascii="宋体" w:hAnsi="宋体"/>
              </w:rPr>
              <w:t>无</w:t>
            </w:r>
          </w:p>
        </w:tc>
      </w:tr>
      <w:tr w14:paraId="502E56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8ADCC00">
            <w:pPr>
              <w:jc w:val="center"/>
              <w:rPr>
                <w:rFonts w:ascii="宋体" w:hAnsi="宋体"/>
              </w:rPr>
            </w:pPr>
            <w:r>
              <w:rPr>
                <w:rFonts w:hint="eastAsia" w:ascii="宋体" w:hAnsi="宋体"/>
              </w:rPr>
              <w:t>3</w:t>
            </w:r>
            <w:r>
              <w:rPr>
                <w:rFonts w:ascii="宋体" w:hAnsi="宋体"/>
              </w:rPr>
              <w:t>7</w:t>
            </w:r>
          </w:p>
        </w:tc>
        <w:tc>
          <w:tcPr>
            <w:tcW w:w="2409" w:type="dxa"/>
            <w:vAlign w:val="center"/>
          </w:tcPr>
          <w:p w14:paraId="7FC2FDA2">
            <w:pPr>
              <w:jc w:val="center"/>
              <w:rPr>
                <w:rFonts w:ascii="宋体" w:hAnsi="宋体"/>
              </w:rPr>
            </w:pPr>
            <w:r>
              <w:rPr>
                <w:rFonts w:hint="eastAsia" w:ascii="宋体" w:hAnsi="宋体"/>
              </w:rPr>
              <w:t>评审方法</w:t>
            </w:r>
          </w:p>
        </w:tc>
        <w:tc>
          <w:tcPr>
            <w:tcW w:w="4980" w:type="dxa"/>
            <w:vAlign w:val="center"/>
          </w:tcPr>
          <w:p w14:paraId="4F8A83DB">
            <w:pPr>
              <w:jc w:val="left"/>
              <w:rPr>
                <w:rFonts w:ascii="宋体" w:hAnsi="宋体"/>
              </w:rPr>
            </w:pPr>
            <w:r>
              <w:rPr>
                <w:rFonts w:ascii="宋体" w:hAnsi="宋体"/>
              </w:rPr>
              <w:t>综合评分法</w:t>
            </w:r>
          </w:p>
        </w:tc>
      </w:tr>
      <w:tr w14:paraId="4D9A2F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9B7B79">
            <w:pPr>
              <w:jc w:val="center"/>
              <w:rPr>
                <w:rFonts w:ascii="宋体" w:hAnsi="宋体"/>
              </w:rPr>
            </w:pPr>
            <w:r>
              <w:rPr>
                <w:rFonts w:hint="eastAsia" w:ascii="宋体" w:hAnsi="宋体"/>
              </w:rPr>
              <w:t>3</w:t>
            </w:r>
            <w:r>
              <w:rPr>
                <w:rFonts w:ascii="宋体" w:hAnsi="宋体"/>
              </w:rPr>
              <w:t>8</w:t>
            </w:r>
          </w:p>
        </w:tc>
        <w:tc>
          <w:tcPr>
            <w:tcW w:w="2409" w:type="dxa"/>
            <w:vAlign w:val="center"/>
          </w:tcPr>
          <w:p w14:paraId="01A888D3">
            <w:pPr>
              <w:jc w:val="center"/>
              <w:rPr>
                <w:rFonts w:ascii="宋体" w:hAnsi="宋体"/>
              </w:rPr>
            </w:pPr>
            <w:r>
              <w:rPr>
                <w:rFonts w:hint="eastAsia" w:ascii="宋体" w:hAnsi="宋体"/>
              </w:rPr>
              <w:t>定标方法</w:t>
            </w:r>
          </w:p>
        </w:tc>
        <w:tc>
          <w:tcPr>
            <w:tcW w:w="4980" w:type="dxa"/>
            <w:vAlign w:val="center"/>
          </w:tcPr>
          <w:p w14:paraId="1B8F24DD">
            <w:pPr>
              <w:jc w:val="left"/>
              <w:rPr>
                <w:rFonts w:ascii="宋体" w:hAnsi="宋体"/>
              </w:rPr>
            </w:pPr>
            <w:r>
              <w:rPr>
                <w:rFonts w:ascii="宋体" w:hAnsi="宋体"/>
              </w:rPr>
              <w:t>非评定分离</w:t>
            </w:r>
          </w:p>
        </w:tc>
      </w:tr>
      <w:tr w14:paraId="26B74D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D804682">
            <w:pPr>
              <w:jc w:val="center"/>
              <w:rPr>
                <w:rFonts w:ascii="宋体" w:hAnsi="宋体"/>
              </w:rPr>
            </w:pPr>
            <w:r>
              <w:rPr>
                <w:rFonts w:hint="eastAsia" w:ascii="宋体" w:hAnsi="宋体"/>
              </w:rPr>
              <w:t>4</w:t>
            </w:r>
            <w:r>
              <w:rPr>
                <w:rFonts w:ascii="宋体" w:hAnsi="宋体"/>
              </w:rPr>
              <w:t>6</w:t>
            </w:r>
          </w:p>
        </w:tc>
        <w:tc>
          <w:tcPr>
            <w:tcW w:w="2409" w:type="dxa"/>
            <w:vAlign w:val="center"/>
          </w:tcPr>
          <w:p w14:paraId="36078361">
            <w:pPr>
              <w:jc w:val="center"/>
              <w:rPr>
                <w:rFonts w:ascii="宋体" w:hAnsi="宋体"/>
              </w:rPr>
            </w:pPr>
            <w:r>
              <w:rPr>
                <w:rFonts w:hint="eastAsia" w:ascii="宋体" w:hAnsi="宋体"/>
              </w:rPr>
              <w:t>履约担保</w:t>
            </w:r>
          </w:p>
        </w:tc>
        <w:tc>
          <w:tcPr>
            <w:tcW w:w="4980" w:type="dxa"/>
            <w:vAlign w:val="center"/>
          </w:tcPr>
          <w:p w14:paraId="5F39C996">
            <w:pPr>
              <w:jc w:val="left"/>
              <w:rPr>
                <w:rFonts w:ascii="宋体" w:hAnsi="宋体"/>
              </w:rPr>
            </w:pPr>
            <w:r>
              <w:rPr>
                <w:rFonts w:hint="eastAsia" w:ascii="宋体" w:hAnsi="宋体"/>
                <w:color w:val="0000FF"/>
              </w:rPr>
              <w:t>本项目无需提供履约保证金。</w:t>
            </w:r>
          </w:p>
        </w:tc>
      </w:tr>
    </w:tbl>
    <w:p w14:paraId="5BFD5D5D">
      <w:pPr>
        <w:rPr>
          <w:b/>
        </w:rPr>
      </w:pPr>
      <w:r>
        <w:rPr>
          <w:rFonts w:hint="eastAsia"/>
          <w:szCs w:val="21"/>
        </w:rPr>
        <w:t>备注：本表是通用条款相关条款的补充和明确，如与通用条款内容相冲突的，以本表为准。</w:t>
      </w:r>
    </w:p>
    <w:p w14:paraId="1E59C50C">
      <w:pPr>
        <w:rPr>
          <w:b/>
        </w:rPr>
      </w:pPr>
    </w:p>
    <w:p w14:paraId="07A2140A">
      <w:pPr>
        <w:pStyle w:val="5"/>
        <w:spacing w:before="120" w:beforeLines="50" w:after="120" w:afterLines="50"/>
        <w:rPr>
          <w:szCs w:val="24"/>
        </w:rPr>
      </w:pPr>
      <w:r>
        <w:rPr>
          <w:rFonts w:hint="eastAsia"/>
          <w:szCs w:val="24"/>
        </w:rPr>
        <w:t>二、其他关键信息</w:t>
      </w:r>
    </w:p>
    <w:p w14:paraId="48F61B9E">
      <w:pPr>
        <w:ind w:firstLine="422" w:firstLineChars="200"/>
        <w:rPr>
          <w:b/>
          <w:bCs/>
        </w:rPr>
      </w:pPr>
      <w:r>
        <w:rPr>
          <w:rFonts w:hint="eastAsia"/>
          <w:b/>
          <w:bCs/>
        </w:rPr>
        <w:t>（一）与“对通用条款的补充内容”章节相关的事项</w:t>
      </w:r>
    </w:p>
    <w:p w14:paraId="24859C7C">
      <w:pPr>
        <w:spacing w:line="276" w:lineRule="auto"/>
        <w:ind w:firstLine="422" w:firstLineChars="200"/>
        <w:jc w:val="left"/>
        <w:rPr>
          <w:rFonts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43A6732D">
      <w:pPr>
        <w:jc w:val="center"/>
      </w:pPr>
      <w:r>
        <w:rPr>
          <w:rFonts w:hint="eastAsia"/>
          <w:b/>
        </w:rPr>
        <w:t>非评定分离项目</w:t>
      </w:r>
    </w:p>
    <w:tbl>
      <w:tblPr>
        <w:tblStyle w:val="44"/>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713"/>
      </w:tblGrid>
      <w:tr w14:paraId="4F5C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09A925E2">
            <w:pPr>
              <w:jc w:val="center"/>
            </w:pPr>
            <w:r>
              <w:rPr>
                <w:rFonts w:hint="eastAsia"/>
              </w:rPr>
              <w:t>评标方法</w:t>
            </w:r>
          </w:p>
        </w:tc>
        <w:tc>
          <w:tcPr>
            <w:tcW w:w="5713" w:type="dxa"/>
          </w:tcPr>
          <w:p w14:paraId="0B32B168">
            <w:pPr>
              <w:jc w:val="center"/>
            </w:pPr>
            <w:r>
              <w:rPr>
                <w:rFonts w:hint="eastAsia"/>
              </w:rPr>
              <w:t>综合评分法</w:t>
            </w:r>
          </w:p>
        </w:tc>
      </w:tr>
      <w:tr w14:paraId="76DA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5912873">
            <w:pPr>
              <w:jc w:val="center"/>
            </w:pPr>
            <w:r>
              <w:rPr>
                <w:rFonts w:hint="eastAsia"/>
              </w:rPr>
              <w:t>候选中标供应商家数</w:t>
            </w:r>
          </w:p>
        </w:tc>
        <w:tc>
          <w:tcPr>
            <w:tcW w:w="5713" w:type="dxa"/>
          </w:tcPr>
          <w:p w14:paraId="11DD198A">
            <w:pPr>
              <w:jc w:val="center"/>
              <w:rPr>
                <w:rFonts w:hint="eastAsia" w:eastAsia="宋体"/>
                <w:lang w:eastAsia="zh-CN"/>
              </w:rPr>
            </w:pPr>
            <w:r>
              <w:rPr>
                <w:rFonts w:hint="eastAsia"/>
                <w:lang w:val="en-US" w:eastAsia="zh-CN"/>
              </w:rPr>
              <w:t>3</w:t>
            </w:r>
          </w:p>
        </w:tc>
      </w:tr>
      <w:tr w14:paraId="348E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56FDAF70">
            <w:pPr>
              <w:jc w:val="center"/>
            </w:pPr>
            <w:r>
              <w:rPr>
                <w:rFonts w:hint="eastAsia"/>
              </w:rPr>
              <w:t>中标供应商家数</w:t>
            </w:r>
          </w:p>
        </w:tc>
        <w:tc>
          <w:tcPr>
            <w:tcW w:w="5713" w:type="dxa"/>
          </w:tcPr>
          <w:p w14:paraId="22E58459">
            <w:pPr>
              <w:jc w:val="center"/>
            </w:pPr>
            <w:r>
              <w:rPr>
                <w:rFonts w:hint="eastAsia"/>
              </w:rPr>
              <w:t>1</w:t>
            </w:r>
          </w:p>
        </w:tc>
      </w:tr>
    </w:tbl>
    <w:p w14:paraId="6129DD98">
      <w:pPr>
        <w:pStyle w:val="19"/>
      </w:pPr>
    </w:p>
    <w:bookmarkEnd w:id="30"/>
    <w:p w14:paraId="60979380">
      <w:pPr>
        <w:ind w:firstLine="422" w:firstLineChars="200"/>
        <w:rPr>
          <w:b/>
        </w:rPr>
      </w:pPr>
      <w:r>
        <w:rPr>
          <w:rFonts w:hint="eastAsia"/>
          <w:b/>
        </w:rPr>
        <w:t>（二）其他事项</w:t>
      </w:r>
    </w:p>
    <w:p w14:paraId="699B5B69">
      <w:pPr>
        <w:ind w:firstLine="420" w:firstLineChars="200"/>
      </w:pPr>
      <w:r>
        <w:t>1</w:t>
      </w:r>
      <w:r>
        <w:rPr>
          <w:rFonts w:hint="eastAsia"/>
        </w:rPr>
        <w:t>、关于享受优惠政策的主体及价格扣除比例</w:t>
      </w:r>
    </w:p>
    <w:p w14:paraId="53DBE282">
      <w:pPr>
        <w:ind w:firstLine="420" w:firstLineChars="200"/>
      </w:pPr>
      <w:r>
        <w:rPr>
          <w:rFonts w:hint="eastAsia"/>
        </w:rPr>
        <w:t>（1）专门面向中小企业采购的项目，不再执行价格扣除比例。</w:t>
      </w:r>
    </w:p>
    <w:p w14:paraId="01231C9E">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rPr>
        <w:t>的扣除，用扣除后的价格参与评审。满足多项优惠政策的企业，不重复享受多项价格扣除政策。</w:t>
      </w:r>
    </w:p>
    <w:p w14:paraId="5D3AF05A">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2523B55A">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7FF0921A">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0A0BCEF8">
      <w:pPr>
        <w:numPr>
          <w:ilvl w:val="0"/>
          <w:numId w:val="7"/>
        </w:numPr>
        <w:ind w:firstLine="420" w:firstLineChars="200"/>
      </w:pPr>
      <w:r>
        <w:rPr>
          <w:rFonts w:hint="eastAsia"/>
        </w:rPr>
        <w:t>享受价格扣除获得政府采购合同的，小微企业不得将合同分包给大中型企业。</w:t>
      </w:r>
    </w:p>
    <w:p w14:paraId="6C0E5D76">
      <w:pPr>
        <w:numPr>
          <w:ilvl w:val="0"/>
          <w:numId w:val="7"/>
        </w:numPr>
        <w:ind w:firstLine="420" w:firstLineChars="200"/>
      </w:pPr>
      <w:r>
        <w:rPr>
          <w:rFonts w:hint="eastAsia"/>
        </w:rPr>
        <w:t>（不接受联合体投标的项目，本条不适用）联合体投标的情况下：1、联合体各方均为优惠主体的，该联合体视同为优惠主体享受同比例价格扣除；2、联合体共同投标协议中明确注明约定优惠主体的协议合同金额占到联合体协议总金额30%以上的，对该联合体的投标总价给予</w:t>
      </w:r>
      <w:r>
        <w:rPr>
          <w:rFonts w:hint="eastAsia"/>
          <w:u w:val="single"/>
        </w:rPr>
        <w:t xml:space="preserve">   </w:t>
      </w:r>
      <w:r>
        <w:rPr>
          <w:rFonts w:hint="eastAsia"/>
          <w:u w:val="single"/>
          <w:lang w:val="en-US" w:eastAsia="zh-CN"/>
        </w:rPr>
        <w:t>/</w:t>
      </w:r>
      <w:r>
        <w:rPr>
          <w:rFonts w:hint="eastAsia"/>
          <w:u w:val="single"/>
        </w:rPr>
        <w:t xml:space="preserve">   %</w:t>
      </w:r>
      <w:r>
        <w:rPr>
          <w:rFonts w:hint="eastAsia"/>
        </w:rPr>
        <w:t xml:space="preserve"> 的扣除，用扣除后的价格参与评审。</w:t>
      </w:r>
    </w:p>
    <w:p w14:paraId="7DBE072E">
      <w:pPr>
        <w:ind w:firstLine="422" w:firstLineChars="200"/>
        <w:rPr>
          <w:b/>
        </w:rPr>
      </w:pPr>
      <w:bookmarkStart w:id="31" w:name="_Hlk76855768"/>
      <w:bookmarkStart w:id="32" w:name="_Hlk72594729"/>
      <w:r>
        <w:rPr>
          <w:rFonts w:hint="eastAsia"/>
          <w:b/>
        </w:rPr>
        <w:t>2、本项目为代理服务项目，将向中标（成交）供应商收取代理服务费。</w:t>
      </w:r>
    </w:p>
    <w:bookmarkEnd w:id="31"/>
    <w:bookmarkEnd w:id="32"/>
    <w:p w14:paraId="69D42579">
      <w:pPr>
        <w:ind w:firstLine="420" w:firstLineChars="200"/>
      </w:pPr>
      <w:r>
        <w:rPr>
          <w:rFonts w:hint="eastAsia"/>
        </w:rPr>
        <w:t>中标（成交）供应商在领取《中标（成交）通知书》之前须向深圳公共资源交易中心（</w:t>
      </w:r>
      <w:r>
        <w:rPr>
          <w:rFonts w:hint="eastAsia"/>
          <w:lang w:eastAsia="zh-CN"/>
        </w:rPr>
        <w:t>深圳交易集团有限公司盐田分公司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F037006">
      <w:pPr>
        <w:ind w:firstLine="420" w:firstLineChars="200"/>
      </w:pPr>
      <w:r>
        <w:rPr>
          <w:rFonts w:hint="eastAsia"/>
        </w:rPr>
        <w:t>（1）代理服务费以《中标（成交）通知书》确定的中标（成交）金额作为计算基数，按差额定率累进法计算。</w:t>
      </w:r>
    </w:p>
    <w:p w14:paraId="31282540">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7F2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021EC73">
            <w:pPr>
              <w:widowControl/>
              <w:spacing w:line="360" w:lineRule="auto"/>
              <w:jc w:val="center"/>
            </w:pPr>
            <w:r>
              <w:rPr>
                <w:rFonts w:hint="eastAsia"/>
              </w:rPr>
              <w:t>中标（成交）金额</w:t>
            </w:r>
          </w:p>
        </w:tc>
        <w:tc>
          <w:tcPr>
            <w:tcW w:w="1799" w:type="dxa"/>
            <w:vAlign w:val="center"/>
          </w:tcPr>
          <w:p w14:paraId="238F1AD6">
            <w:pPr>
              <w:widowControl/>
              <w:spacing w:line="360" w:lineRule="auto"/>
              <w:jc w:val="center"/>
            </w:pPr>
            <w:r>
              <w:rPr>
                <w:rFonts w:hint="eastAsia"/>
              </w:rPr>
              <w:t>货物采购</w:t>
            </w:r>
          </w:p>
        </w:tc>
        <w:tc>
          <w:tcPr>
            <w:tcW w:w="1799" w:type="dxa"/>
            <w:vAlign w:val="center"/>
          </w:tcPr>
          <w:p w14:paraId="2AC9BB6B">
            <w:pPr>
              <w:widowControl/>
              <w:spacing w:line="360" w:lineRule="auto"/>
              <w:jc w:val="center"/>
            </w:pPr>
            <w:r>
              <w:rPr>
                <w:rFonts w:hint="eastAsia"/>
              </w:rPr>
              <w:t>服务采购</w:t>
            </w:r>
          </w:p>
        </w:tc>
        <w:tc>
          <w:tcPr>
            <w:tcW w:w="1799" w:type="dxa"/>
            <w:vAlign w:val="center"/>
          </w:tcPr>
          <w:p w14:paraId="657D9F7D">
            <w:pPr>
              <w:widowControl/>
              <w:spacing w:line="360" w:lineRule="auto"/>
              <w:jc w:val="center"/>
            </w:pPr>
            <w:r>
              <w:rPr>
                <w:rFonts w:hint="eastAsia"/>
              </w:rPr>
              <w:t>工程采购</w:t>
            </w:r>
          </w:p>
        </w:tc>
      </w:tr>
      <w:tr w14:paraId="6D6C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AD88FA0">
            <w:pPr>
              <w:widowControl/>
              <w:spacing w:line="360" w:lineRule="auto"/>
              <w:jc w:val="center"/>
            </w:pPr>
            <w:r>
              <w:rPr>
                <w:rFonts w:hint="eastAsia"/>
              </w:rPr>
              <w:t>100万元以下</w:t>
            </w:r>
          </w:p>
        </w:tc>
        <w:tc>
          <w:tcPr>
            <w:tcW w:w="1799" w:type="dxa"/>
            <w:vAlign w:val="center"/>
          </w:tcPr>
          <w:p w14:paraId="5CBB0C98">
            <w:pPr>
              <w:widowControl/>
              <w:spacing w:line="360" w:lineRule="auto"/>
              <w:jc w:val="center"/>
            </w:pPr>
            <w:r>
              <w:rPr>
                <w:rFonts w:hint="eastAsia"/>
              </w:rPr>
              <w:t>1.5%</w:t>
            </w:r>
          </w:p>
        </w:tc>
        <w:tc>
          <w:tcPr>
            <w:tcW w:w="1799" w:type="dxa"/>
            <w:vAlign w:val="center"/>
          </w:tcPr>
          <w:p w14:paraId="28111843">
            <w:pPr>
              <w:widowControl/>
              <w:spacing w:line="360" w:lineRule="auto"/>
              <w:jc w:val="center"/>
            </w:pPr>
            <w:r>
              <w:rPr>
                <w:rFonts w:hint="eastAsia"/>
              </w:rPr>
              <w:t>1.5%</w:t>
            </w:r>
          </w:p>
        </w:tc>
        <w:tc>
          <w:tcPr>
            <w:tcW w:w="1799" w:type="dxa"/>
            <w:vAlign w:val="center"/>
          </w:tcPr>
          <w:p w14:paraId="7EC3B7D7">
            <w:pPr>
              <w:widowControl/>
              <w:spacing w:line="360" w:lineRule="auto"/>
              <w:jc w:val="center"/>
            </w:pPr>
            <w:r>
              <w:rPr>
                <w:rFonts w:hint="eastAsia"/>
              </w:rPr>
              <w:t>1.0%</w:t>
            </w:r>
          </w:p>
        </w:tc>
      </w:tr>
      <w:tr w14:paraId="13D1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F8A86ED">
            <w:pPr>
              <w:widowControl/>
              <w:spacing w:line="360" w:lineRule="auto"/>
              <w:jc w:val="center"/>
            </w:pPr>
            <w:r>
              <w:rPr>
                <w:rFonts w:hint="eastAsia"/>
              </w:rPr>
              <w:t>100万元（含）-500万元</w:t>
            </w:r>
          </w:p>
        </w:tc>
        <w:tc>
          <w:tcPr>
            <w:tcW w:w="1799" w:type="dxa"/>
            <w:vAlign w:val="center"/>
          </w:tcPr>
          <w:p w14:paraId="72BD12A9">
            <w:pPr>
              <w:widowControl/>
              <w:spacing w:line="360" w:lineRule="auto"/>
              <w:jc w:val="center"/>
            </w:pPr>
            <w:r>
              <w:rPr>
                <w:rFonts w:hint="eastAsia"/>
              </w:rPr>
              <w:t>1.1%</w:t>
            </w:r>
          </w:p>
        </w:tc>
        <w:tc>
          <w:tcPr>
            <w:tcW w:w="1799" w:type="dxa"/>
            <w:vAlign w:val="center"/>
          </w:tcPr>
          <w:p w14:paraId="435C21F9">
            <w:pPr>
              <w:widowControl/>
              <w:spacing w:line="360" w:lineRule="auto"/>
              <w:jc w:val="center"/>
            </w:pPr>
            <w:r>
              <w:rPr>
                <w:rFonts w:hint="eastAsia"/>
              </w:rPr>
              <w:t>0.8%</w:t>
            </w:r>
          </w:p>
        </w:tc>
        <w:tc>
          <w:tcPr>
            <w:tcW w:w="1799" w:type="dxa"/>
            <w:vAlign w:val="center"/>
          </w:tcPr>
          <w:p w14:paraId="69A0969D">
            <w:pPr>
              <w:widowControl/>
              <w:spacing w:line="360" w:lineRule="auto"/>
              <w:jc w:val="center"/>
            </w:pPr>
            <w:r>
              <w:rPr>
                <w:rFonts w:hint="eastAsia"/>
              </w:rPr>
              <w:t>0.7%</w:t>
            </w:r>
          </w:p>
        </w:tc>
      </w:tr>
      <w:tr w14:paraId="1714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E3822C">
            <w:pPr>
              <w:widowControl/>
              <w:spacing w:line="360" w:lineRule="auto"/>
              <w:jc w:val="center"/>
            </w:pPr>
            <w:r>
              <w:rPr>
                <w:rFonts w:hint="eastAsia"/>
              </w:rPr>
              <w:t>500万元（含）-1000万元</w:t>
            </w:r>
          </w:p>
        </w:tc>
        <w:tc>
          <w:tcPr>
            <w:tcW w:w="1799" w:type="dxa"/>
            <w:vAlign w:val="center"/>
          </w:tcPr>
          <w:p w14:paraId="01CDAF79">
            <w:pPr>
              <w:widowControl/>
              <w:spacing w:line="360" w:lineRule="auto"/>
              <w:jc w:val="center"/>
            </w:pPr>
            <w:r>
              <w:rPr>
                <w:rFonts w:hint="eastAsia"/>
              </w:rPr>
              <w:t>0.8%</w:t>
            </w:r>
          </w:p>
        </w:tc>
        <w:tc>
          <w:tcPr>
            <w:tcW w:w="1799" w:type="dxa"/>
            <w:vAlign w:val="center"/>
          </w:tcPr>
          <w:p w14:paraId="14B55414">
            <w:pPr>
              <w:widowControl/>
              <w:spacing w:line="360" w:lineRule="auto"/>
              <w:jc w:val="center"/>
            </w:pPr>
            <w:r>
              <w:rPr>
                <w:rFonts w:hint="eastAsia"/>
              </w:rPr>
              <w:t>0.45%</w:t>
            </w:r>
          </w:p>
        </w:tc>
        <w:tc>
          <w:tcPr>
            <w:tcW w:w="1799" w:type="dxa"/>
            <w:vAlign w:val="center"/>
          </w:tcPr>
          <w:p w14:paraId="5231015D">
            <w:pPr>
              <w:widowControl/>
              <w:spacing w:line="360" w:lineRule="auto"/>
              <w:jc w:val="center"/>
            </w:pPr>
            <w:r>
              <w:rPr>
                <w:rFonts w:hint="eastAsia"/>
              </w:rPr>
              <w:t>0.55%</w:t>
            </w:r>
          </w:p>
        </w:tc>
      </w:tr>
      <w:tr w14:paraId="0912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14:paraId="7CDA4F40">
            <w:pPr>
              <w:widowControl/>
              <w:spacing w:line="360" w:lineRule="auto"/>
              <w:jc w:val="center"/>
            </w:pPr>
            <w:r>
              <w:rPr>
                <w:rFonts w:hint="eastAsia"/>
              </w:rPr>
              <w:t>1000万元（含）-5000万元</w:t>
            </w:r>
          </w:p>
        </w:tc>
        <w:tc>
          <w:tcPr>
            <w:tcW w:w="1799" w:type="dxa"/>
            <w:vAlign w:val="center"/>
          </w:tcPr>
          <w:p w14:paraId="21DA969C">
            <w:pPr>
              <w:widowControl/>
              <w:spacing w:line="360" w:lineRule="auto"/>
              <w:jc w:val="center"/>
            </w:pPr>
            <w:r>
              <w:rPr>
                <w:rFonts w:hint="eastAsia"/>
              </w:rPr>
              <w:t>0.5%</w:t>
            </w:r>
          </w:p>
        </w:tc>
        <w:tc>
          <w:tcPr>
            <w:tcW w:w="1799" w:type="dxa"/>
            <w:vAlign w:val="center"/>
          </w:tcPr>
          <w:p w14:paraId="4085FC32">
            <w:pPr>
              <w:widowControl/>
              <w:spacing w:line="360" w:lineRule="auto"/>
              <w:jc w:val="center"/>
            </w:pPr>
            <w:r>
              <w:rPr>
                <w:rFonts w:hint="eastAsia"/>
              </w:rPr>
              <w:t>0.25%</w:t>
            </w:r>
          </w:p>
        </w:tc>
        <w:tc>
          <w:tcPr>
            <w:tcW w:w="1799" w:type="dxa"/>
            <w:vAlign w:val="center"/>
          </w:tcPr>
          <w:p w14:paraId="376A973C">
            <w:pPr>
              <w:widowControl/>
              <w:spacing w:line="360" w:lineRule="auto"/>
              <w:jc w:val="center"/>
            </w:pPr>
            <w:r>
              <w:rPr>
                <w:rFonts w:hint="eastAsia"/>
              </w:rPr>
              <w:t>0.35%</w:t>
            </w:r>
          </w:p>
        </w:tc>
      </w:tr>
      <w:tr w14:paraId="46A4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17C5563">
            <w:pPr>
              <w:widowControl/>
              <w:spacing w:line="360" w:lineRule="auto"/>
              <w:jc w:val="center"/>
            </w:pPr>
            <w:r>
              <w:rPr>
                <w:rFonts w:hint="eastAsia"/>
              </w:rPr>
              <w:t>5000万元（含）-1亿元</w:t>
            </w:r>
          </w:p>
        </w:tc>
        <w:tc>
          <w:tcPr>
            <w:tcW w:w="1799" w:type="dxa"/>
            <w:vAlign w:val="center"/>
          </w:tcPr>
          <w:p w14:paraId="00375D2F">
            <w:pPr>
              <w:widowControl/>
              <w:spacing w:line="360" w:lineRule="auto"/>
              <w:jc w:val="center"/>
            </w:pPr>
            <w:r>
              <w:rPr>
                <w:rFonts w:hint="eastAsia"/>
              </w:rPr>
              <w:t>0.25%</w:t>
            </w:r>
          </w:p>
        </w:tc>
        <w:tc>
          <w:tcPr>
            <w:tcW w:w="1799" w:type="dxa"/>
            <w:vAlign w:val="center"/>
          </w:tcPr>
          <w:p w14:paraId="6EFE8E09">
            <w:pPr>
              <w:widowControl/>
              <w:spacing w:line="360" w:lineRule="auto"/>
              <w:jc w:val="center"/>
            </w:pPr>
            <w:r>
              <w:rPr>
                <w:rFonts w:hint="eastAsia"/>
              </w:rPr>
              <w:t>0.1%</w:t>
            </w:r>
          </w:p>
        </w:tc>
        <w:tc>
          <w:tcPr>
            <w:tcW w:w="1799" w:type="dxa"/>
            <w:vAlign w:val="center"/>
          </w:tcPr>
          <w:p w14:paraId="472AECBE">
            <w:pPr>
              <w:widowControl/>
              <w:spacing w:line="360" w:lineRule="auto"/>
              <w:jc w:val="center"/>
            </w:pPr>
            <w:r>
              <w:rPr>
                <w:rFonts w:hint="eastAsia"/>
              </w:rPr>
              <w:t>0.2%</w:t>
            </w:r>
          </w:p>
        </w:tc>
      </w:tr>
      <w:tr w14:paraId="0A04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C955673">
            <w:pPr>
              <w:widowControl/>
              <w:spacing w:line="360" w:lineRule="auto"/>
              <w:jc w:val="center"/>
            </w:pPr>
            <w:r>
              <w:rPr>
                <w:rFonts w:hint="eastAsia"/>
              </w:rPr>
              <w:t>1亿元（含）-5亿元</w:t>
            </w:r>
          </w:p>
        </w:tc>
        <w:tc>
          <w:tcPr>
            <w:tcW w:w="1799" w:type="dxa"/>
            <w:vAlign w:val="center"/>
          </w:tcPr>
          <w:p w14:paraId="1D899490">
            <w:pPr>
              <w:widowControl/>
              <w:spacing w:line="360" w:lineRule="auto"/>
              <w:jc w:val="center"/>
            </w:pPr>
            <w:r>
              <w:rPr>
                <w:rFonts w:hint="eastAsia"/>
              </w:rPr>
              <w:t>0.05%</w:t>
            </w:r>
          </w:p>
        </w:tc>
        <w:tc>
          <w:tcPr>
            <w:tcW w:w="1799" w:type="dxa"/>
            <w:vAlign w:val="center"/>
          </w:tcPr>
          <w:p w14:paraId="39BF09FF">
            <w:pPr>
              <w:widowControl/>
              <w:spacing w:line="360" w:lineRule="auto"/>
              <w:jc w:val="center"/>
            </w:pPr>
            <w:r>
              <w:rPr>
                <w:rFonts w:hint="eastAsia"/>
              </w:rPr>
              <w:t>0.05%</w:t>
            </w:r>
          </w:p>
        </w:tc>
        <w:tc>
          <w:tcPr>
            <w:tcW w:w="1799" w:type="dxa"/>
            <w:vAlign w:val="center"/>
          </w:tcPr>
          <w:p w14:paraId="73ADF873">
            <w:pPr>
              <w:widowControl/>
              <w:spacing w:line="360" w:lineRule="auto"/>
              <w:jc w:val="center"/>
            </w:pPr>
            <w:r>
              <w:rPr>
                <w:rFonts w:hint="eastAsia"/>
              </w:rPr>
              <w:t>0.05%</w:t>
            </w:r>
          </w:p>
        </w:tc>
      </w:tr>
      <w:tr w14:paraId="26CA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A97F655">
            <w:pPr>
              <w:widowControl/>
              <w:spacing w:line="360" w:lineRule="auto"/>
              <w:jc w:val="center"/>
            </w:pPr>
            <w:r>
              <w:rPr>
                <w:rFonts w:hint="eastAsia"/>
              </w:rPr>
              <w:t>5亿元（含）-10亿元</w:t>
            </w:r>
          </w:p>
        </w:tc>
        <w:tc>
          <w:tcPr>
            <w:tcW w:w="1799" w:type="dxa"/>
            <w:vAlign w:val="center"/>
          </w:tcPr>
          <w:p w14:paraId="6A00B5C8">
            <w:pPr>
              <w:widowControl/>
              <w:spacing w:line="360" w:lineRule="auto"/>
              <w:jc w:val="center"/>
            </w:pPr>
            <w:r>
              <w:rPr>
                <w:rFonts w:hint="eastAsia"/>
              </w:rPr>
              <w:t>0.035%</w:t>
            </w:r>
          </w:p>
        </w:tc>
        <w:tc>
          <w:tcPr>
            <w:tcW w:w="1799" w:type="dxa"/>
            <w:vAlign w:val="center"/>
          </w:tcPr>
          <w:p w14:paraId="46AA5DC0">
            <w:pPr>
              <w:widowControl/>
              <w:spacing w:line="360" w:lineRule="auto"/>
              <w:jc w:val="center"/>
            </w:pPr>
            <w:r>
              <w:rPr>
                <w:rFonts w:hint="eastAsia"/>
              </w:rPr>
              <w:t>0.035%</w:t>
            </w:r>
          </w:p>
        </w:tc>
        <w:tc>
          <w:tcPr>
            <w:tcW w:w="1799" w:type="dxa"/>
            <w:vAlign w:val="center"/>
          </w:tcPr>
          <w:p w14:paraId="5320113E">
            <w:pPr>
              <w:widowControl/>
              <w:spacing w:line="360" w:lineRule="auto"/>
              <w:jc w:val="center"/>
            </w:pPr>
            <w:r>
              <w:rPr>
                <w:rFonts w:hint="eastAsia"/>
              </w:rPr>
              <w:t>0.035%</w:t>
            </w:r>
          </w:p>
        </w:tc>
      </w:tr>
      <w:tr w14:paraId="2352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C957484">
            <w:pPr>
              <w:widowControl/>
              <w:spacing w:line="360" w:lineRule="auto"/>
              <w:jc w:val="center"/>
            </w:pPr>
            <w:r>
              <w:rPr>
                <w:rFonts w:hint="eastAsia"/>
              </w:rPr>
              <w:t>10亿元（含）-50亿元</w:t>
            </w:r>
          </w:p>
        </w:tc>
        <w:tc>
          <w:tcPr>
            <w:tcW w:w="1799" w:type="dxa"/>
            <w:vAlign w:val="center"/>
          </w:tcPr>
          <w:p w14:paraId="7EB3AA4C">
            <w:pPr>
              <w:widowControl/>
              <w:spacing w:line="360" w:lineRule="auto"/>
              <w:jc w:val="center"/>
            </w:pPr>
            <w:r>
              <w:rPr>
                <w:rFonts w:hint="eastAsia"/>
              </w:rPr>
              <w:t>0.008%</w:t>
            </w:r>
          </w:p>
        </w:tc>
        <w:tc>
          <w:tcPr>
            <w:tcW w:w="1799" w:type="dxa"/>
            <w:vAlign w:val="center"/>
          </w:tcPr>
          <w:p w14:paraId="3D4CC40E">
            <w:pPr>
              <w:widowControl/>
              <w:spacing w:line="360" w:lineRule="auto"/>
              <w:jc w:val="center"/>
            </w:pPr>
            <w:r>
              <w:rPr>
                <w:rFonts w:hint="eastAsia"/>
              </w:rPr>
              <w:t>0.008%</w:t>
            </w:r>
          </w:p>
        </w:tc>
        <w:tc>
          <w:tcPr>
            <w:tcW w:w="1799" w:type="dxa"/>
            <w:vAlign w:val="center"/>
          </w:tcPr>
          <w:p w14:paraId="4E19998E">
            <w:pPr>
              <w:widowControl/>
              <w:spacing w:line="360" w:lineRule="auto"/>
              <w:jc w:val="center"/>
            </w:pPr>
            <w:r>
              <w:rPr>
                <w:rFonts w:hint="eastAsia"/>
              </w:rPr>
              <w:t>0.008%</w:t>
            </w:r>
          </w:p>
        </w:tc>
      </w:tr>
      <w:tr w14:paraId="0BAC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366EFB5">
            <w:pPr>
              <w:widowControl/>
              <w:spacing w:line="360" w:lineRule="auto"/>
              <w:jc w:val="center"/>
            </w:pPr>
            <w:r>
              <w:rPr>
                <w:rFonts w:hint="eastAsia"/>
              </w:rPr>
              <w:t>50亿元（含）-100亿元</w:t>
            </w:r>
          </w:p>
        </w:tc>
        <w:tc>
          <w:tcPr>
            <w:tcW w:w="1799" w:type="dxa"/>
            <w:vAlign w:val="center"/>
          </w:tcPr>
          <w:p w14:paraId="65E7985A">
            <w:pPr>
              <w:widowControl/>
              <w:spacing w:line="360" w:lineRule="auto"/>
              <w:jc w:val="center"/>
            </w:pPr>
            <w:r>
              <w:rPr>
                <w:rFonts w:hint="eastAsia"/>
              </w:rPr>
              <w:t>0.006%</w:t>
            </w:r>
          </w:p>
        </w:tc>
        <w:tc>
          <w:tcPr>
            <w:tcW w:w="1799" w:type="dxa"/>
            <w:vAlign w:val="center"/>
          </w:tcPr>
          <w:p w14:paraId="00AC5A88">
            <w:pPr>
              <w:widowControl/>
              <w:spacing w:line="360" w:lineRule="auto"/>
              <w:jc w:val="center"/>
            </w:pPr>
            <w:r>
              <w:rPr>
                <w:rFonts w:hint="eastAsia"/>
              </w:rPr>
              <w:t>0.006%</w:t>
            </w:r>
          </w:p>
        </w:tc>
        <w:tc>
          <w:tcPr>
            <w:tcW w:w="1799" w:type="dxa"/>
            <w:vAlign w:val="center"/>
          </w:tcPr>
          <w:p w14:paraId="3ACC69BC">
            <w:pPr>
              <w:widowControl/>
              <w:spacing w:line="360" w:lineRule="auto"/>
              <w:jc w:val="center"/>
            </w:pPr>
            <w:r>
              <w:rPr>
                <w:rFonts w:hint="eastAsia"/>
              </w:rPr>
              <w:t>0.006%</w:t>
            </w:r>
          </w:p>
        </w:tc>
      </w:tr>
      <w:tr w14:paraId="7254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3861623">
            <w:pPr>
              <w:widowControl/>
              <w:spacing w:line="360" w:lineRule="auto"/>
              <w:jc w:val="center"/>
            </w:pPr>
            <w:r>
              <w:rPr>
                <w:rFonts w:hint="eastAsia"/>
              </w:rPr>
              <w:t>100亿元（含）以上</w:t>
            </w:r>
          </w:p>
        </w:tc>
        <w:tc>
          <w:tcPr>
            <w:tcW w:w="1799" w:type="dxa"/>
            <w:vAlign w:val="center"/>
          </w:tcPr>
          <w:p w14:paraId="6A50FC92">
            <w:pPr>
              <w:widowControl/>
              <w:spacing w:line="360" w:lineRule="auto"/>
              <w:jc w:val="center"/>
            </w:pPr>
            <w:r>
              <w:rPr>
                <w:rFonts w:hint="eastAsia"/>
              </w:rPr>
              <w:t>0.004%</w:t>
            </w:r>
          </w:p>
        </w:tc>
        <w:tc>
          <w:tcPr>
            <w:tcW w:w="1799" w:type="dxa"/>
            <w:vAlign w:val="center"/>
          </w:tcPr>
          <w:p w14:paraId="487B0F58">
            <w:pPr>
              <w:widowControl/>
              <w:spacing w:line="360" w:lineRule="auto"/>
              <w:jc w:val="center"/>
            </w:pPr>
            <w:r>
              <w:rPr>
                <w:rFonts w:hint="eastAsia"/>
              </w:rPr>
              <w:t>0.004%</w:t>
            </w:r>
          </w:p>
        </w:tc>
        <w:tc>
          <w:tcPr>
            <w:tcW w:w="1799" w:type="dxa"/>
            <w:vAlign w:val="center"/>
          </w:tcPr>
          <w:p w14:paraId="0C51D7F1">
            <w:pPr>
              <w:widowControl/>
              <w:spacing w:line="360" w:lineRule="auto"/>
              <w:jc w:val="center"/>
            </w:pPr>
            <w:r>
              <w:rPr>
                <w:rFonts w:hint="eastAsia"/>
              </w:rPr>
              <w:t>0.004%</w:t>
            </w:r>
          </w:p>
        </w:tc>
      </w:tr>
    </w:tbl>
    <w:p w14:paraId="5C4DA849">
      <w:pPr>
        <w:ind w:firstLine="420" w:firstLineChars="200"/>
      </w:pPr>
      <w:r>
        <w:rPr>
          <w:rFonts w:hint="eastAsia"/>
        </w:rPr>
        <w:t>备注：1.每宗交易代理服务费不低于 5000 元；</w:t>
      </w:r>
    </w:p>
    <w:p w14:paraId="2BCED621">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49360A77">
      <w:pPr>
        <w:ind w:firstLine="420" w:firstLineChars="200"/>
      </w:pPr>
    </w:p>
    <w:p w14:paraId="1246E74A">
      <w:pPr>
        <w:ind w:firstLine="420" w:firstLineChars="200"/>
      </w:pPr>
      <w:r>
        <w:rPr>
          <w:rFonts w:hint="eastAsia"/>
        </w:rPr>
        <w:t>如某货物采购项目，中标（成交）金额为600万元，总共交纳的代理服务费的具体计算过程如下：</w:t>
      </w:r>
    </w:p>
    <w:p w14:paraId="06B422CA">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6610B56E">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0AA8BCB4">
      <w:pPr>
        <w:pStyle w:val="18"/>
      </w:pPr>
    </w:p>
    <w:p w14:paraId="46F64C06">
      <w:pPr>
        <w:pStyle w:val="19"/>
        <w:rPr>
          <w:b/>
        </w:rPr>
      </w:pPr>
    </w:p>
    <w:p w14:paraId="15B897F1">
      <w:pPr>
        <w:rPr>
          <w:b/>
        </w:rPr>
        <w:sectPr>
          <w:pgSz w:w="11907" w:h="16840"/>
          <w:pgMar w:top="1440" w:right="1797" w:bottom="1440" w:left="1797" w:header="851" w:footer="992" w:gutter="0"/>
          <w:cols w:space="425" w:num="1"/>
          <w:titlePg/>
          <w:docGrid w:linePitch="462" w:charSpace="0"/>
        </w:sectPr>
      </w:pPr>
    </w:p>
    <w:p w14:paraId="1647D8E5">
      <w:pPr>
        <w:pStyle w:val="5"/>
        <w:rPr>
          <w:sz w:val="28"/>
          <w:szCs w:val="28"/>
        </w:rPr>
      </w:pPr>
      <w:bookmarkStart w:id="33" w:name="_Toc128884461"/>
      <w:r>
        <w:rPr>
          <w:rFonts w:hint="eastAsia"/>
          <w:sz w:val="28"/>
          <w:szCs w:val="28"/>
        </w:rPr>
        <w:t>第三章 用户需求书</w:t>
      </w:r>
    </w:p>
    <w:p w14:paraId="721D5A61">
      <w:pPr>
        <w:pStyle w:val="5"/>
        <w:spacing w:before="120" w:beforeLines="50" w:after="120" w:afterLines="50"/>
        <w:rPr>
          <w:szCs w:val="24"/>
        </w:rPr>
      </w:pPr>
      <w:r>
        <w:rPr>
          <w:rFonts w:hint="eastAsia"/>
          <w:szCs w:val="24"/>
        </w:rPr>
        <w:t>一、项目基本信息</w:t>
      </w:r>
    </w:p>
    <w:p w14:paraId="7B39DEB3">
      <w:pPr>
        <w:rPr>
          <w:rFonts w:ascii="宋体" w:hAnsi="宋体"/>
          <w:b/>
          <w:color w:val="FF0000"/>
          <w:szCs w:val="21"/>
        </w:rPr>
      </w:pPr>
    </w:p>
    <w:tbl>
      <w:tblPr>
        <w:tblStyle w:val="43"/>
        <w:tblpPr w:leftFromText="180" w:rightFromText="180" w:vertAnchor="text" w:horzAnchor="margin" w:tblpY="17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2195"/>
        <w:gridCol w:w="1701"/>
        <w:gridCol w:w="1701"/>
      </w:tblGrid>
      <w:tr w14:paraId="3AB3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3" w:type="dxa"/>
            <w:vAlign w:val="center"/>
          </w:tcPr>
          <w:p w14:paraId="4BFBC965">
            <w:pPr>
              <w:jc w:val="center"/>
              <w:rPr>
                <w:bCs/>
                <w:szCs w:val="21"/>
              </w:rPr>
            </w:pPr>
            <w:r>
              <w:rPr>
                <w:rFonts w:hint="eastAsia"/>
                <w:bCs/>
                <w:szCs w:val="21"/>
              </w:rPr>
              <w:t>序号</w:t>
            </w:r>
          </w:p>
        </w:tc>
        <w:tc>
          <w:tcPr>
            <w:tcW w:w="2603" w:type="dxa"/>
            <w:vAlign w:val="center"/>
          </w:tcPr>
          <w:p w14:paraId="6C0140A2">
            <w:pPr>
              <w:jc w:val="center"/>
              <w:rPr>
                <w:bCs/>
                <w:szCs w:val="21"/>
              </w:rPr>
            </w:pPr>
            <w:r>
              <w:rPr>
                <w:rFonts w:hint="eastAsia"/>
                <w:szCs w:val="21"/>
                <w:lang w:val="en-US" w:eastAsia="zh-CN"/>
              </w:rPr>
              <w:t>项目</w:t>
            </w:r>
            <w:r>
              <w:rPr>
                <w:rFonts w:hint="eastAsia"/>
                <w:szCs w:val="21"/>
              </w:rPr>
              <w:t>编号</w:t>
            </w:r>
          </w:p>
        </w:tc>
        <w:tc>
          <w:tcPr>
            <w:tcW w:w="2195" w:type="dxa"/>
            <w:vAlign w:val="center"/>
          </w:tcPr>
          <w:p w14:paraId="5B2CDF5D">
            <w:pPr>
              <w:jc w:val="center"/>
              <w:rPr>
                <w:bCs/>
                <w:szCs w:val="21"/>
              </w:rPr>
            </w:pPr>
            <w:r>
              <w:rPr>
                <w:rFonts w:hint="eastAsia"/>
                <w:bCs/>
                <w:szCs w:val="21"/>
              </w:rPr>
              <w:t>采购项目名称</w:t>
            </w:r>
          </w:p>
        </w:tc>
        <w:tc>
          <w:tcPr>
            <w:tcW w:w="1701" w:type="dxa"/>
            <w:vAlign w:val="center"/>
          </w:tcPr>
          <w:p w14:paraId="63328B5B">
            <w:pPr>
              <w:jc w:val="center"/>
              <w:rPr>
                <w:b/>
                <w:bCs/>
                <w:color w:val="FF0000"/>
                <w:szCs w:val="21"/>
              </w:rPr>
            </w:pPr>
            <w:r>
              <w:rPr>
                <w:rFonts w:hint="eastAsia"/>
                <w:b/>
                <w:bCs/>
                <w:color w:val="FF0000"/>
                <w:szCs w:val="21"/>
              </w:rPr>
              <w:t>预算金额（元）</w:t>
            </w:r>
          </w:p>
        </w:tc>
        <w:tc>
          <w:tcPr>
            <w:tcW w:w="1701" w:type="dxa"/>
            <w:vAlign w:val="center"/>
          </w:tcPr>
          <w:p w14:paraId="68A1B1E1">
            <w:pPr>
              <w:jc w:val="center"/>
              <w:rPr>
                <w:b/>
                <w:bCs/>
                <w:color w:val="FF0000"/>
                <w:szCs w:val="21"/>
              </w:rPr>
            </w:pPr>
            <w:r>
              <w:rPr>
                <w:rFonts w:hint="eastAsia" w:ascii="宋体" w:hAnsi="宋体"/>
                <w:b/>
                <w:snapToGrid w:val="0"/>
                <w:color w:val="FF0000"/>
                <w:kern w:val="0"/>
                <w:highlight w:val="yellow"/>
              </w:rPr>
              <w:t>最高限价（元）</w:t>
            </w:r>
          </w:p>
        </w:tc>
      </w:tr>
      <w:tr w14:paraId="040B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3" w:type="dxa"/>
            <w:vAlign w:val="center"/>
          </w:tcPr>
          <w:p w14:paraId="1B2DD99C">
            <w:pPr>
              <w:jc w:val="center"/>
              <w:rPr>
                <w:bCs/>
                <w:color w:val="FF0000"/>
                <w:szCs w:val="21"/>
              </w:rPr>
            </w:pPr>
            <w:r>
              <w:rPr>
                <w:rFonts w:hint="eastAsia"/>
                <w:bCs/>
                <w:color w:val="FF0000"/>
                <w:szCs w:val="21"/>
              </w:rPr>
              <w:t>1</w:t>
            </w:r>
          </w:p>
        </w:tc>
        <w:tc>
          <w:tcPr>
            <w:tcW w:w="2603" w:type="dxa"/>
            <w:vAlign w:val="center"/>
          </w:tcPr>
          <w:p w14:paraId="3BEDE6E9">
            <w:pPr>
              <w:jc w:val="center"/>
              <w:rPr>
                <w:rFonts w:hint="eastAsia" w:eastAsia="宋体"/>
                <w:bCs/>
                <w:color w:val="FF0000"/>
                <w:szCs w:val="21"/>
                <w:lang w:eastAsia="zh-CN"/>
              </w:rPr>
            </w:pPr>
            <w:r>
              <w:rPr>
                <w:rFonts w:hint="eastAsia"/>
                <w:bCs/>
                <w:color w:val="auto"/>
                <w:szCs w:val="21"/>
                <w:highlight w:val="none"/>
                <w:lang w:eastAsia="zh-CN"/>
              </w:rPr>
              <w:t>YTZXCG-2025-00074</w:t>
            </w:r>
          </w:p>
        </w:tc>
        <w:tc>
          <w:tcPr>
            <w:tcW w:w="2195" w:type="dxa"/>
            <w:vAlign w:val="center"/>
          </w:tcPr>
          <w:p w14:paraId="5E17616B">
            <w:pPr>
              <w:jc w:val="center"/>
              <w:rPr>
                <w:b/>
                <w:bCs/>
                <w:color w:val="FF0000"/>
                <w:szCs w:val="21"/>
              </w:rPr>
            </w:pPr>
            <w:r>
              <w:rPr>
                <w:rFonts w:hint="eastAsia"/>
                <w:b/>
                <w:bCs/>
                <w:color w:val="000000" w:themeColor="text1"/>
                <w:szCs w:val="21"/>
                <w14:textFill>
                  <w14:solidFill>
                    <w14:schemeClr w14:val="tx1"/>
                  </w14:solidFill>
                </w14:textFill>
              </w:rPr>
              <w:t>深圳市公安局盐田分局网络机房及相关设备维护服务采购项目</w:t>
            </w:r>
          </w:p>
        </w:tc>
        <w:tc>
          <w:tcPr>
            <w:tcW w:w="1701" w:type="dxa"/>
            <w:vAlign w:val="center"/>
          </w:tcPr>
          <w:p w14:paraId="77BE7C22">
            <w:pPr>
              <w:jc w:val="center"/>
              <w:rPr>
                <w:rFonts w:hint="default" w:eastAsia="宋体"/>
                <w:bCs/>
                <w:color w:val="FF0000"/>
                <w:szCs w:val="21"/>
                <w:lang w:val="en-US" w:eastAsia="zh-CN"/>
              </w:rPr>
            </w:pPr>
            <w:r>
              <w:rPr>
                <w:rFonts w:hint="eastAsia"/>
                <w:bCs/>
                <w:color w:val="auto"/>
                <w:szCs w:val="21"/>
                <w:highlight w:val="none"/>
              </w:rPr>
              <w:t>960,000.00</w:t>
            </w:r>
            <w:r>
              <w:rPr>
                <w:bCs/>
                <w:color w:val="000000" w:themeColor="text1"/>
                <w:szCs w:val="21"/>
                <w14:textFill>
                  <w14:solidFill>
                    <w14:schemeClr w14:val="tx1"/>
                  </w14:solidFill>
                </w14:textFill>
              </w:rPr>
              <w:t xml:space="preserve"> </w:t>
            </w:r>
          </w:p>
        </w:tc>
        <w:tc>
          <w:tcPr>
            <w:tcW w:w="1701" w:type="dxa"/>
            <w:vMerge w:val="restart"/>
            <w:vAlign w:val="center"/>
          </w:tcPr>
          <w:p w14:paraId="55FF1687">
            <w:pPr>
              <w:jc w:val="center"/>
              <w:rPr>
                <w:bCs/>
                <w:color w:val="FF0000"/>
                <w:szCs w:val="21"/>
              </w:rPr>
            </w:pPr>
            <w:r>
              <w:rPr>
                <w:rFonts w:hint="eastAsia"/>
                <w:bCs/>
                <w:color w:val="FF0000"/>
                <w:szCs w:val="21"/>
              </w:rPr>
              <w:t>/</w:t>
            </w:r>
          </w:p>
        </w:tc>
      </w:tr>
      <w:tr w14:paraId="36CC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211" w:type="dxa"/>
            <w:gridSpan w:val="3"/>
            <w:vAlign w:val="center"/>
          </w:tcPr>
          <w:p w14:paraId="54D5F809">
            <w:pPr>
              <w:jc w:val="center"/>
              <w:rPr>
                <w:b/>
                <w:bCs/>
                <w:color w:val="FF0000"/>
                <w:szCs w:val="21"/>
              </w:rPr>
            </w:pPr>
            <w:r>
              <w:rPr>
                <w:b/>
                <w:bCs/>
                <w:color w:val="FF0000"/>
                <w:szCs w:val="21"/>
              </w:rPr>
              <w:t>合计</w:t>
            </w:r>
          </w:p>
        </w:tc>
        <w:tc>
          <w:tcPr>
            <w:tcW w:w="1701" w:type="dxa"/>
            <w:vAlign w:val="center"/>
          </w:tcPr>
          <w:p w14:paraId="2A6D836B">
            <w:pPr>
              <w:jc w:val="center"/>
              <w:rPr>
                <w:bCs/>
                <w:color w:val="FF0000"/>
                <w:szCs w:val="21"/>
              </w:rPr>
            </w:pPr>
            <w:r>
              <w:rPr>
                <w:rFonts w:hint="eastAsia"/>
                <w:bCs/>
                <w:color w:val="FF0000"/>
                <w:szCs w:val="21"/>
                <w:lang w:val="en-US" w:eastAsia="zh-CN"/>
              </w:rPr>
              <w:t>960000.00</w:t>
            </w:r>
          </w:p>
        </w:tc>
        <w:tc>
          <w:tcPr>
            <w:tcW w:w="1701" w:type="dxa"/>
            <w:vMerge w:val="continue"/>
          </w:tcPr>
          <w:p w14:paraId="6930D675">
            <w:pPr>
              <w:jc w:val="center"/>
              <w:rPr>
                <w:bCs/>
                <w:color w:val="FF0000"/>
                <w:szCs w:val="21"/>
              </w:rPr>
            </w:pPr>
          </w:p>
        </w:tc>
      </w:tr>
    </w:tbl>
    <w:p w14:paraId="66C26112">
      <w:pPr>
        <w:rPr>
          <w:rFonts w:ascii="宋体" w:hAnsi="宋体"/>
          <w:b/>
          <w:color w:val="FF0000"/>
          <w:szCs w:val="21"/>
        </w:rPr>
      </w:pPr>
    </w:p>
    <w:p w14:paraId="321EE38E">
      <w:pPr>
        <w:rPr>
          <w:rFonts w:ascii="宋体" w:hAnsi="宋体"/>
          <w:b/>
          <w:color w:val="FF0000"/>
          <w:szCs w:val="21"/>
        </w:rPr>
      </w:pPr>
    </w:p>
    <w:p w14:paraId="58298B25">
      <w:pPr>
        <w:pStyle w:val="5"/>
        <w:spacing w:before="120" w:beforeLines="50" w:after="120" w:afterLines="50"/>
        <w:rPr>
          <w:szCs w:val="24"/>
        </w:rPr>
      </w:pPr>
      <w:r>
        <w:rPr>
          <w:rFonts w:hint="eastAsia"/>
          <w:szCs w:val="24"/>
        </w:rPr>
        <w:t>二、项目概况</w:t>
      </w:r>
    </w:p>
    <w:p w14:paraId="1B257F83">
      <w:pPr>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（一）项目概况：</w:t>
      </w:r>
      <w:r>
        <w:rPr>
          <w:rFonts w:hint="eastAsia"/>
          <w:color w:val="000000" w:themeColor="text1"/>
          <w:u w:val="single"/>
          <w14:textFill>
            <w14:solidFill>
              <w14:schemeClr w14:val="tx1"/>
            </w14:solidFill>
          </w14:textFill>
        </w:rPr>
        <w:t>为保障深圳市公安局盐田分局日常各业务应用系统设备的正常稳定运行，需对分局大楼内机房内各系统、会议室视频显示终端、高清会电系统及视频会议设备、盐田分局网络违规行为监测分析系统及准入规范管理系统设备、会议室其他设备进行正常的巡检、维护、保养等服务。</w:t>
      </w:r>
    </w:p>
    <w:p w14:paraId="5A9689D0">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（二）预算金额：</w:t>
      </w:r>
      <w:r>
        <w:rPr>
          <w:rFonts w:hint="eastAsia"/>
          <w:color w:val="auto"/>
          <w:highlight w:val="none"/>
          <w:u w:val="single"/>
        </w:rPr>
        <w:t>960,000.00元</w:t>
      </w:r>
      <w:r>
        <w:rPr>
          <w:rFonts w:hint="eastAsia"/>
          <w:color w:val="000000" w:themeColor="text1"/>
          <w14:textFill>
            <w14:solidFill>
              <w14:schemeClr w14:val="tx1"/>
            </w14:solidFill>
          </w14:textFill>
        </w:rPr>
        <w:t>；</w:t>
      </w:r>
    </w:p>
    <w:p w14:paraId="53FC0829">
      <w:pPr>
        <w:jc w:val="center"/>
        <w:rPr>
          <w:rFonts w:hint="eastAsia"/>
          <w:u w:val="single"/>
          <w:lang w:val="en-US" w:eastAsia="zh-CN"/>
        </w:rPr>
      </w:pPr>
    </w:p>
    <w:p w14:paraId="178646A3">
      <w:pPr>
        <w:pStyle w:val="5"/>
        <w:spacing w:before="120" w:beforeLines="50" w:after="120" w:afterLines="50"/>
        <w:rPr>
          <w:szCs w:val="24"/>
        </w:rPr>
      </w:pPr>
      <w:r>
        <w:rPr>
          <w:rFonts w:hint="eastAsia"/>
          <w:szCs w:val="24"/>
        </w:rPr>
        <w:t>三、</w:t>
      </w:r>
      <w:bookmarkStart w:id="34" w:name="_Hlk72073432"/>
      <w:r>
        <w:rPr>
          <w:rFonts w:hint="eastAsia"/>
          <w:szCs w:val="24"/>
        </w:rPr>
        <w:t>服务需求明细</w:t>
      </w:r>
      <w:bookmarkEnd w:id="34"/>
    </w:p>
    <w:tbl>
      <w:tblPr>
        <w:tblStyle w:val="43"/>
        <w:tblpPr w:leftFromText="180" w:rightFromText="180" w:vertAnchor="text" w:horzAnchor="margin" w:tblpY="17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99"/>
        <w:gridCol w:w="2711"/>
        <w:gridCol w:w="709"/>
        <w:gridCol w:w="709"/>
        <w:gridCol w:w="1135"/>
        <w:gridCol w:w="993"/>
      </w:tblGrid>
      <w:tr w14:paraId="32E0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0623468E">
            <w:pPr>
              <w:jc w:val="center"/>
              <w:rPr>
                <w:bCs/>
                <w:szCs w:val="21"/>
              </w:rPr>
            </w:pPr>
            <w:r>
              <w:rPr>
                <w:rFonts w:hint="eastAsia"/>
                <w:bCs/>
                <w:szCs w:val="21"/>
              </w:rPr>
              <w:t>序号</w:t>
            </w:r>
          </w:p>
        </w:tc>
        <w:tc>
          <w:tcPr>
            <w:tcW w:w="1399" w:type="dxa"/>
            <w:vAlign w:val="center"/>
          </w:tcPr>
          <w:p w14:paraId="6161AA2E">
            <w:pPr>
              <w:jc w:val="center"/>
              <w:rPr>
                <w:rFonts w:hint="eastAsia" w:eastAsia="宋体"/>
                <w:bCs/>
                <w:szCs w:val="21"/>
                <w:lang w:eastAsia="zh-CN"/>
              </w:rPr>
            </w:pPr>
            <w:r>
              <w:rPr>
                <w:rFonts w:hint="eastAsia"/>
                <w:szCs w:val="21"/>
                <w:lang w:val="en-US" w:eastAsia="zh-CN"/>
              </w:rPr>
              <w:t>项目编号</w:t>
            </w:r>
          </w:p>
        </w:tc>
        <w:tc>
          <w:tcPr>
            <w:tcW w:w="2711" w:type="dxa"/>
            <w:vAlign w:val="center"/>
          </w:tcPr>
          <w:p w14:paraId="7ABDF8BD">
            <w:pPr>
              <w:jc w:val="center"/>
              <w:rPr>
                <w:bCs/>
                <w:szCs w:val="21"/>
              </w:rPr>
            </w:pPr>
            <w:r>
              <w:rPr>
                <w:rFonts w:hint="eastAsia"/>
                <w:bCs/>
                <w:szCs w:val="21"/>
              </w:rPr>
              <w:t>服务需求名称（标的名称）</w:t>
            </w:r>
          </w:p>
        </w:tc>
        <w:tc>
          <w:tcPr>
            <w:tcW w:w="709" w:type="dxa"/>
            <w:vAlign w:val="center"/>
          </w:tcPr>
          <w:p w14:paraId="5F1F5348">
            <w:pPr>
              <w:jc w:val="center"/>
              <w:rPr>
                <w:bCs/>
                <w:szCs w:val="21"/>
              </w:rPr>
            </w:pPr>
            <w:r>
              <w:rPr>
                <w:rFonts w:hint="eastAsia"/>
                <w:bCs/>
                <w:szCs w:val="21"/>
              </w:rPr>
              <w:t>数量</w:t>
            </w:r>
          </w:p>
        </w:tc>
        <w:tc>
          <w:tcPr>
            <w:tcW w:w="709" w:type="dxa"/>
            <w:vAlign w:val="center"/>
          </w:tcPr>
          <w:p w14:paraId="732283FC">
            <w:pPr>
              <w:jc w:val="center"/>
              <w:rPr>
                <w:bCs/>
                <w:szCs w:val="21"/>
              </w:rPr>
            </w:pPr>
            <w:r>
              <w:rPr>
                <w:rFonts w:hint="eastAsia"/>
                <w:bCs/>
                <w:szCs w:val="21"/>
              </w:rPr>
              <w:t>单位</w:t>
            </w:r>
          </w:p>
        </w:tc>
        <w:tc>
          <w:tcPr>
            <w:tcW w:w="1135" w:type="dxa"/>
            <w:vAlign w:val="center"/>
          </w:tcPr>
          <w:p w14:paraId="3A936CF8">
            <w:pPr>
              <w:rPr>
                <w:rFonts w:hint="eastAsia"/>
                <w:b/>
                <w:color w:val="FF0000"/>
              </w:rPr>
            </w:pPr>
            <w:r>
              <w:rPr>
                <w:rFonts w:hint="eastAsia"/>
                <w:b/>
                <w:color w:val="FF0000"/>
              </w:rPr>
              <w:t>是否专门面向中小企业</w:t>
            </w:r>
          </w:p>
        </w:tc>
        <w:tc>
          <w:tcPr>
            <w:tcW w:w="993" w:type="dxa"/>
            <w:vAlign w:val="center"/>
          </w:tcPr>
          <w:p w14:paraId="2B335880">
            <w:pPr>
              <w:rPr>
                <w:b/>
                <w:color w:val="FF0000"/>
              </w:rPr>
            </w:pPr>
            <w:r>
              <w:rPr>
                <w:rFonts w:hint="eastAsia"/>
                <w:b/>
                <w:color w:val="FF0000"/>
              </w:rPr>
              <w:t xml:space="preserve">标的所属行业 </w:t>
            </w:r>
          </w:p>
        </w:tc>
      </w:tr>
      <w:tr w14:paraId="6A28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6E02A9DE">
            <w:pPr>
              <w:jc w:val="center"/>
              <w:rPr>
                <w:bCs/>
                <w:szCs w:val="21"/>
              </w:rPr>
            </w:pPr>
            <w:r>
              <w:rPr>
                <w:rFonts w:hint="eastAsia"/>
                <w:bCs/>
                <w:szCs w:val="21"/>
              </w:rPr>
              <w:t>1</w:t>
            </w:r>
          </w:p>
        </w:tc>
        <w:tc>
          <w:tcPr>
            <w:tcW w:w="1399" w:type="dxa"/>
            <w:vAlign w:val="center"/>
          </w:tcPr>
          <w:p w14:paraId="334A3A88">
            <w:pPr>
              <w:jc w:val="center"/>
              <w:rPr>
                <w:rFonts w:hint="eastAsia" w:eastAsia="宋体"/>
                <w:bCs/>
                <w:szCs w:val="21"/>
                <w:lang w:eastAsia="zh-CN"/>
              </w:rPr>
            </w:pPr>
            <w:r>
              <w:rPr>
                <w:rFonts w:hint="eastAsia" w:eastAsia="宋体"/>
                <w:bCs/>
                <w:szCs w:val="21"/>
                <w:lang w:eastAsia="zh-CN"/>
              </w:rPr>
              <w:t>YTZXCG-2025-00074</w:t>
            </w:r>
          </w:p>
        </w:tc>
        <w:tc>
          <w:tcPr>
            <w:tcW w:w="2711" w:type="dxa"/>
            <w:vAlign w:val="center"/>
          </w:tcPr>
          <w:p w14:paraId="1AFC5BE2">
            <w:pPr>
              <w:jc w:val="center"/>
              <w:rPr>
                <w:bCs/>
                <w:szCs w:val="21"/>
              </w:rPr>
            </w:pPr>
            <w:r>
              <w:rPr>
                <w:rFonts w:hint="eastAsia"/>
                <w:b/>
                <w:bCs/>
                <w:color w:val="000000" w:themeColor="text1"/>
                <w:szCs w:val="21"/>
                <w14:textFill>
                  <w14:solidFill>
                    <w14:schemeClr w14:val="tx1"/>
                  </w14:solidFill>
                </w14:textFill>
              </w:rPr>
              <w:t>深圳市公安局盐田分局网络机房及相关设备维护服务采购项目</w:t>
            </w:r>
          </w:p>
        </w:tc>
        <w:tc>
          <w:tcPr>
            <w:tcW w:w="709" w:type="dxa"/>
            <w:vAlign w:val="center"/>
          </w:tcPr>
          <w:p w14:paraId="265F6748">
            <w:pPr>
              <w:jc w:val="center"/>
              <w:rPr>
                <w:rFonts w:hint="eastAsia" w:eastAsia="宋体"/>
                <w:bCs/>
                <w:szCs w:val="21"/>
                <w:lang w:eastAsia="zh-CN"/>
              </w:rPr>
            </w:pPr>
            <w:r>
              <w:rPr>
                <w:rFonts w:hint="eastAsia"/>
                <w:lang w:val="en-US" w:eastAsia="zh-CN"/>
              </w:rPr>
              <w:t>1</w:t>
            </w:r>
          </w:p>
        </w:tc>
        <w:tc>
          <w:tcPr>
            <w:tcW w:w="709" w:type="dxa"/>
            <w:vAlign w:val="center"/>
          </w:tcPr>
          <w:p w14:paraId="1C4523A8">
            <w:pPr>
              <w:jc w:val="center"/>
              <w:rPr>
                <w:rFonts w:hint="eastAsia" w:eastAsia="宋体"/>
                <w:bCs/>
                <w:szCs w:val="21"/>
                <w:lang w:val="en-US" w:eastAsia="zh-CN"/>
              </w:rPr>
            </w:pPr>
            <w:r>
              <w:rPr>
                <w:rFonts w:hint="eastAsia"/>
                <w:bCs/>
                <w:szCs w:val="21"/>
                <w:lang w:val="en-US" w:eastAsia="zh-CN"/>
              </w:rPr>
              <w:t>项</w:t>
            </w:r>
          </w:p>
        </w:tc>
        <w:tc>
          <w:tcPr>
            <w:tcW w:w="1135" w:type="dxa"/>
            <w:vAlign w:val="center"/>
          </w:tcPr>
          <w:p w14:paraId="0C3F4813">
            <w:pPr>
              <w:jc w:val="center"/>
              <w:rPr>
                <w:rFonts w:hint="eastAsia" w:eastAsia="宋体"/>
                <w:bCs/>
                <w:szCs w:val="21"/>
                <w:lang w:val="en-US" w:eastAsia="zh-CN"/>
              </w:rPr>
            </w:pPr>
            <w:r>
              <w:rPr>
                <w:rFonts w:hint="eastAsia"/>
                <w:bCs/>
                <w:szCs w:val="21"/>
                <w:lang w:val="en-US" w:eastAsia="zh-CN"/>
              </w:rPr>
              <w:t>否</w:t>
            </w:r>
          </w:p>
        </w:tc>
        <w:tc>
          <w:tcPr>
            <w:tcW w:w="993" w:type="dxa"/>
            <w:vAlign w:val="center"/>
          </w:tcPr>
          <w:p w14:paraId="7E687EA1">
            <w:pPr>
              <w:jc w:val="center"/>
              <w:rPr>
                <w:bCs/>
                <w:szCs w:val="21"/>
              </w:rPr>
            </w:pPr>
            <w:r>
              <w:rPr>
                <w:rFonts w:hint="eastAsia"/>
                <w:color w:val="FF0000"/>
                <w:szCs w:val="21"/>
                <w:u w:val="single"/>
              </w:rPr>
              <w:t>软件和信息技术服务</w:t>
            </w:r>
          </w:p>
        </w:tc>
      </w:tr>
    </w:tbl>
    <w:p w14:paraId="71099B37">
      <w:pPr>
        <w:rPr>
          <w:rFonts w:ascii="宋体" w:hAnsi="宋体"/>
          <w:b/>
          <w:color w:val="FF0000"/>
          <w:szCs w:val="21"/>
        </w:rPr>
      </w:pPr>
    </w:p>
    <w:p w14:paraId="04BDE944">
      <w:pPr>
        <w:pStyle w:val="5"/>
        <w:spacing w:before="120" w:beforeLines="50" w:after="120" w:afterLines="50"/>
        <w:rPr>
          <w:szCs w:val="24"/>
        </w:rPr>
      </w:pPr>
      <w:r>
        <w:rPr>
          <w:rFonts w:hint="eastAsia"/>
          <w:szCs w:val="24"/>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5DEA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6E50C46">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tcPr>
          <w:p w14:paraId="60E21F77">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5CF5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2CD6B13D">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vAlign w:val="top"/>
          </w:tcPr>
          <w:p w14:paraId="4E801B21">
            <w:pPr>
              <w:rPr>
                <w:rFonts w:hAnsi="宋体" w:eastAsiaTheme="minorEastAsia"/>
                <w:kern w:val="0"/>
                <w:szCs w:val="21"/>
              </w:rPr>
            </w:pPr>
            <w:r>
              <w:rPr>
                <w:rFonts w:hint="eastAsia"/>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服务期要求：</w:t>
            </w:r>
            <w:r>
              <w:rPr>
                <w:rFonts w:hint="default" w:ascii="宋体" w:hAnsi="宋体"/>
                <w:bCs/>
                <w:color w:val="000000" w:themeColor="text1"/>
                <w:szCs w:val="21"/>
                <w:lang w:val="en-US"/>
                <w14:textFill>
                  <w14:solidFill>
                    <w14:schemeClr w14:val="tx1"/>
                  </w14:solidFill>
                </w14:textFill>
              </w:rPr>
              <w:t>自合同签订之日起</w:t>
            </w:r>
            <w:r>
              <w:rPr>
                <w:rFonts w:hint="eastAsia" w:ascii="宋体" w:hAnsi="宋体"/>
                <w:color w:val="000000" w:themeColor="text1"/>
                <w14:textFill>
                  <w14:solidFill>
                    <w14:schemeClr w14:val="tx1"/>
                  </w14:solidFill>
                </w14:textFill>
              </w:rPr>
              <w:t>12个月。</w:t>
            </w:r>
          </w:p>
        </w:tc>
      </w:tr>
      <w:tr w14:paraId="7958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F70EC08">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7795" w:type="dxa"/>
            <w:vAlign w:val="top"/>
          </w:tcPr>
          <w:p w14:paraId="6D21F7FE">
            <w:pPr>
              <w:spacing w:line="360" w:lineRule="auto"/>
              <w:rPr>
                <w:rFonts w:hint="eastAsia"/>
                <w:color w:val="FF0000"/>
                <w:szCs w:val="21"/>
              </w:rPr>
            </w:pPr>
            <w:r>
              <w:rPr>
                <w:rFonts w:hint="eastAsia"/>
                <w:color w:val="auto"/>
                <w:szCs w:val="21"/>
                <w:highlight w:val="none"/>
              </w:rPr>
              <w:t>★</w:t>
            </w:r>
            <w:r>
              <w:rPr>
                <w:rFonts w:hint="eastAsia" w:asciiTheme="minorEastAsia" w:hAnsiTheme="minorEastAsia" w:eastAsiaTheme="minorEastAsia"/>
                <w:color w:val="auto"/>
                <w:highlight w:val="none"/>
              </w:rPr>
              <w:t>中标人须派驻维护工程师在采购单位现场办公，其中一名为技术管理负责人，需具备丰富经验。</w:t>
            </w:r>
          </w:p>
        </w:tc>
      </w:tr>
    </w:tbl>
    <w:p w14:paraId="69463D75">
      <w:pPr>
        <w:rPr>
          <w:b/>
        </w:rPr>
      </w:pPr>
      <w:r>
        <w:rPr>
          <w:rFonts w:hint="eastAsia"/>
          <w:b/>
        </w:rPr>
        <w:t>注：上表所列内容为不可负偏离条款，负偏离将视为未实质性满足招标文件要求作投标无效处理。</w:t>
      </w:r>
      <w:bookmarkEnd w:id="33"/>
    </w:p>
    <w:p w14:paraId="4BEF299F">
      <w:pPr>
        <w:rPr>
          <w:b/>
          <w:bCs/>
          <w:sz w:val="24"/>
        </w:rPr>
      </w:pPr>
    </w:p>
    <w:p w14:paraId="569318FC">
      <w:pPr>
        <w:pStyle w:val="5"/>
        <w:spacing w:before="120" w:beforeLines="50" w:after="120" w:afterLines="50"/>
        <w:rPr>
          <w:szCs w:val="24"/>
        </w:rPr>
      </w:pPr>
      <w:r>
        <w:rPr>
          <w:rFonts w:hint="eastAsia"/>
          <w:szCs w:val="24"/>
          <w:lang w:val="en-US" w:eastAsia="zh-CN"/>
        </w:rPr>
        <w:t>五</w:t>
      </w:r>
      <w:r>
        <w:rPr>
          <w:rFonts w:hint="eastAsia"/>
          <w:szCs w:val="24"/>
        </w:rPr>
        <w:t>、技术要求</w:t>
      </w:r>
    </w:p>
    <w:p w14:paraId="06C810B8">
      <w:pPr>
        <w:rPr>
          <w:b/>
          <w:sz w:val="24"/>
        </w:rPr>
      </w:pPr>
    </w:p>
    <w:p w14:paraId="19CC7376">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1.机房及各系统设备服务要求</w:t>
      </w:r>
    </w:p>
    <w:p w14:paraId="39BB742A">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1）、保持网络机房整体环境清洁干净，防尘防潮，防止鼠虫进入。</w:t>
      </w:r>
    </w:p>
    <w:p w14:paraId="19A2AE31">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2）、严禁在网络机房内各系统设备的终端上装入其他无关的软件或将设备挪为他用。</w:t>
      </w:r>
    </w:p>
    <w:p w14:paraId="1EA38D10">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3）、对机房内其他辅助设施，如空调、UPS、气体消防及配电等设备的运行状态进行定期巡查。</w:t>
      </w:r>
    </w:p>
    <w:p w14:paraId="22F53097">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4）、按照用户单位及日常维护要求的相关内容，对各业务应用系统基础硬件、系统平台进行常规检查和测试，并做好记录。</w:t>
      </w:r>
    </w:p>
    <w:p w14:paraId="19E8788C">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5）、发现问题须及时处理，暂时无法修复的问题应立即向用户单位汇报及采取相应的解决方法。</w:t>
      </w:r>
    </w:p>
    <w:p w14:paraId="26EA6A51">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6）、出现设备瘫痪等重大故障时，按照重大故障处理顺序进行排除，并立即通知用户单位。</w:t>
      </w:r>
    </w:p>
    <w:p w14:paraId="680C5EC1">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7）、已经损坏的设备禁止继续使用，应妥善保管、归置。</w:t>
      </w:r>
    </w:p>
    <w:p w14:paraId="2490AF8D">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8）、禁止擅自对各系统设备进行复位、加载或修改数据。如果确需更改，必须在得到用户单位同意并做好数据备份后方可进行操作，以免导致不良后果。</w:t>
      </w:r>
    </w:p>
    <w:p w14:paraId="4439E953">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9）、定期进行例行巡检，并对机器设备进行清洁、上油、除尘等维护工作。</w:t>
      </w:r>
    </w:p>
    <w:p w14:paraId="635CF275">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2.技术支持服务要求</w:t>
      </w:r>
    </w:p>
    <w:p w14:paraId="1145723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1）、应具备资深的管理维护经验，能对服务器系统管理、网络安全管理、数据安全管理提出措施与办法，提出相关合理性建议。</w:t>
      </w:r>
    </w:p>
    <w:p w14:paraId="41B0CA7A">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2）、需协助各系统开发商进行其责任范围内的应用系统、数据库系统的安装调试、参数调整及设备上架工作，并严格按照操作规程进行实施。</w:t>
      </w:r>
    </w:p>
    <w:p w14:paraId="1BF9C143">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3）、提供相关咨询和技术支持服务。</w:t>
      </w:r>
    </w:p>
    <w:p w14:paraId="0088E3DF">
      <w:pPr>
        <w:rPr>
          <w:highlight w:val="yellow"/>
        </w:rPr>
      </w:pPr>
    </w:p>
    <w:p w14:paraId="585DC448">
      <w:pPr>
        <w:rPr>
          <w:rFonts w:ascii="宋体" w:hAnsi="宋体"/>
          <w:b/>
        </w:rPr>
      </w:pPr>
      <w:r>
        <w:rPr>
          <w:rFonts w:hint="eastAsia"/>
          <w:b/>
          <w:bCs/>
        </w:rPr>
        <w:t>3.</w:t>
      </w:r>
      <w:r>
        <w:rPr>
          <w:rFonts w:hint="eastAsia" w:ascii="宋体" w:hAnsi="宋体"/>
          <w:b/>
        </w:rPr>
        <w:t>项目维护清单</w:t>
      </w:r>
    </w:p>
    <w:p w14:paraId="54A3B758">
      <w:pPr>
        <w:pStyle w:val="5"/>
      </w:pPr>
      <w:bookmarkStart w:id="35" w:name="_Toc25173199"/>
      <w:r>
        <w:rPr>
          <w:rFonts w:hint="eastAsia"/>
        </w:rPr>
        <w:t>3.1.项目维护清单汇总</w:t>
      </w:r>
      <w:bookmarkEnd w:id="35"/>
    </w:p>
    <w:tbl>
      <w:tblPr>
        <w:tblStyle w:val="43"/>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6548"/>
        <w:gridCol w:w="402"/>
        <w:gridCol w:w="402"/>
        <w:gridCol w:w="589"/>
      </w:tblGrid>
      <w:tr w14:paraId="71D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22934F7">
            <w:pPr>
              <w:spacing w:line="360" w:lineRule="auto"/>
              <w:rPr>
                <w:rFonts w:ascii="宋体" w:hAnsi="宋体"/>
              </w:rPr>
            </w:pPr>
            <w:r>
              <w:rPr>
                <w:rFonts w:hint="eastAsia" w:ascii="宋体" w:hAnsi="宋体"/>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2628256C">
            <w:pPr>
              <w:spacing w:line="360" w:lineRule="auto"/>
              <w:rPr>
                <w:rFonts w:ascii="宋体" w:hAnsi="宋体"/>
              </w:rPr>
            </w:pPr>
            <w:r>
              <w:rPr>
                <w:rFonts w:hint="eastAsia" w:ascii="宋体" w:hAnsi="宋体"/>
              </w:rPr>
              <w:t>名称</w:t>
            </w:r>
          </w:p>
        </w:tc>
        <w:tc>
          <w:tcPr>
            <w:tcW w:w="0" w:type="auto"/>
            <w:tcBorders>
              <w:top w:val="single" w:color="auto" w:sz="4" w:space="0"/>
              <w:left w:val="single" w:color="auto" w:sz="4" w:space="0"/>
              <w:bottom w:val="single" w:color="auto" w:sz="4" w:space="0"/>
              <w:right w:val="single" w:color="auto" w:sz="4" w:space="0"/>
            </w:tcBorders>
          </w:tcPr>
          <w:p w14:paraId="6C8E7C5E">
            <w:pPr>
              <w:spacing w:line="360" w:lineRule="auto"/>
              <w:jc w:val="center"/>
              <w:rPr>
                <w:rFonts w:ascii="宋体" w:hAnsi="宋体"/>
              </w:rPr>
            </w:pPr>
            <w:r>
              <w:rPr>
                <w:rFonts w:hint="eastAsia" w:ascii="宋体" w:hAnsi="宋体"/>
              </w:rPr>
              <w:t>数量</w:t>
            </w:r>
          </w:p>
        </w:tc>
        <w:tc>
          <w:tcPr>
            <w:tcW w:w="0" w:type="auto"/>
            <w:tcBorders>
              <w:top w:val="single" w:color="auto" w:sz="4" w:space="0"/>
              <w:left w:val="single" w:color="auto" w:sz="4" w:space="0"/>
              <w:bottom w:val="single" w:color="auto" w:sz="4" w:space="0"/>
              <w:right w:val="single" w:color="auto" w:sz="4" w:space="0"/>
            </w:tcBorders>
          </w:tcPr>
          <w:p w14:paraId="53EF24A1">
            <w:pPr>
              <w:spacing w:line="360" w:lineRule="auto"/>
              <w:jc w:val="center"/>
              <w:rPr>
                <w:rFonts w:ascii="宋体" w:hAnsi="宋体"/>
              </w:rPr>
            </w:pPr>
            <w:r>
              <w:rPr>
                <w:rFonts w:hint="eastAsia" w:ascii="宋体" w:hAnsi="宋体"/>
              </w:rPr>
              <w:t>单位</w:t>
            </w:r>
          </w:p>
        </w:tc>
        <w:tc>
          <w:tcPr>
            <w:tcW w:w="0" w:type="auto"/>
            <w:tcBorders>
              <w:top w:val="single" w:color="auto" w:sz="4" w:space="0"/>
              <w:left w:val="single" w:color="auto" w:sz="4" w:space="0"/>
              <w:bottom w:val="single" w:color="auto" w:sz="4" w:space="0"/>
              <w:right w:val="single" w:color="auto" w:sz="4" w:space="0"/>
            </w:tcBorders>
            <w:noWrap/>
            <w:vAlign w:val="center"/>
          </w:tcPr>
          <w:p w14:paraId="55FAC3FA">
            <w:pPr>
              <w:spacing w:line="360" w:lineRule="auto"/>
              <w:jc w:val="center"/>
              <w:rPr>
                <w:rFonts w:ascii="宋体" w:hAnsi="宋体"/>
              </w:rPr>
            </w:pPr>
            <w:r>
              <w:rPr>
                <w:rFonts w:hint="eastAsia" w:ascii="宋体" w:hAnsi="宋体"/>
              </w:rPr>
              <w:t>备注</w:t>
            </w:r>
          </w:p>
        </w:tc>
      </w:tr>
      <w:tr w14:paraId="5D13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7AA03F7">
            <w:pPr>
              <w:spacing w:line="360" w:lineRule="auto"/>
              <w:rPr>
                <w:rFonts w:ascii="宋体" w:hAnsi="宋体"/>
              </w:rPr>
            </w:pPr>
            <w:r>
              <w:rPr>
                <w:rFonts w:hint="eastAsia" w:ascii="宋体" w:hAnsi="宋体"/>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68E608C8">
            <w:pPr>
              <w:spacing w:line="360" w:lineRule="auto"/>
              <w:rPr>
                <w:rFonts w:ascii="宋体" w:hAnsi="宋体"/>
              </w:rPr>
            </w:pPr>
            <w:r>
              <w:rPr>
                <w:rFonts w:hint="eastAsia" w:ascii="宋体" w:hAnsi="宋体"/>
              </w:rPr>
              <w:t>机房内各系统维护清单</w:t>
            </w:r>
          </w:p>
        </w:tc>
        <w:tc>
          <w:tcPr>
            <w:tcW w:w="0" w:type="auto"/>
            <w:tcBorders>
              <w:top w:val="single" w:color="auto" w:sz="4" w:space="0"/>
              <w:left w:val="single" w:color="auto" w:sz="4" w:space="0"/>
              <w:bottom w:val="single" w:color="auto" w:sz="4" w:space="0"/>
              <w:right w:val="single" w:color="auto" w:sz="4" w:space="0"/>
            </w:tcBorders>
          </w:tcPr>
          <w:p w14:paraId="639E934F">
            <w:pPr>
              <w:spacing w:line="360" w:lineRule="auto"/>
              <w:jc w:val="center"/>
              <w:rPr>
                <w:rFonts w:ascii="宋体" w:hAnsi="宋体"/>
              </w:rPr>
            </w:pPr>
            <w:r>
              <w:rPr>
                <w:rFonts w:hint="eastAsia" w:ascii="宋体" w:hAnsi="宋体"/>
              </w:rPr>
              <w:t>1</w:t>
            </w:r>
          </w:p>
        </w:tc>
        <w:tc>
          <w:tcPr>
            <w:tcW w:w="0" w:type="auto"/>
            <w:tcBorders>
              <w:top w:val="single" w:color="auto" w:sz="4" w:space="0"/>
              <w:left w:val="single" w:color="auto" w:sz="4" w:space="0"/>
              <w:bottom w:val="single" w:color="auto" w:sz="4" w:space="0"/>
              <w:right w:val="single" w:color="auto" w:sz="4" w:space="0"/>
            </w:tcBorders>
          </w:tcPr>
          <w:p w14:paraId="42D59B1C">
            <w:pPr>
              <w:spacing w:line="360" w:lineRule="auto"/>
              <w:jc w:val="center"/>
              <w:rPr>
                <w:rFonts w:ascii="宋体" w:hAnsi="宋体"/>
              </w:rPr>
            </w:pPr>
            <w:r>
              <w:rPr>
                <w:rFonts w:hint="eastAsia" w:ascii="宋体" w:hAnsi="宋体"/>
              </w:rPr>
              <w:t>项</w:t>
            </w:r>
          </w:p>
        </w:tc>
        <w:tc>
          <w:tcPr>
            <w:tcW w:w="0" w:type="auto"/>
            <w:tcBorders>
              <w:top w:val="single" w:color="auto" w:sz="4" w:space="0"/>
              <w:left w:val="single" w:color="auto" w:sz="4" w:space="0"/>
              <w:bottom w:val="single" w:color="auto" w:sz="4" w:space="0"/>
              <w:right w:val="single" w:color="auto" w:sz="4" w:space="0"/>
            </w:tcBorders>
            <w:noWrap/>
            <w:vAlign w:val="center"/>
          </w:tcPr>
          <w:p w14:paraId="3442B091">
            <w:pPr>
              <w:spacing w:line="360" w:lineRule="auto"/>
              <w:jc w:val="center"/>
              <w:rPr>
                <w:rFonts w:ascii="宋体" w:hAnsi="宋体"/>
              </w:rPr>
            </w:pPr>
          </w:p>
        </w:tc>
      </w:tr>
      <w:tr w14:paraId="77DB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7C1D95">
            <w:pPr>
              <w:spacing w:line="360" w:lineRule="auto"/>
              <w:rPr>
                <w:rFonts w:ascii="宋体" w:hAnsi="宋体"/>
              </w:rPr>
            </w:pPr>
            <w:r>
              <w:rPr>
                <w:rFonts w:hint="eastAsia" w:ascii="宋体" w:hAnsi="宋体"/>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00DF73FA">
            <w:pPr>
              <w:spacing w:line="360" w:lineRule="auto"/>
              <w:rPr>
                <w:rFonts w:ascii="宋体" w:hAnsi="宋体"/>
              </w:rPr>
            </w:pPr>
            <w:r>
              <w:rPr>
                <w:rFonts w:hint="eastAsia" w:ascii="宋体" w:hAnsi="宋体"/>
              </w:rPr>
              <w:t>一楼入户大厅、会议室、文化馆视频显示终端维护</w:t>
            </w:r>
          </w:p>
        </w:tc>
        <w:tc>
          <w:tcPr>
            <w:tcW w:w="0" w:type="auto"/>
            <w:tcBorders>
              <w:top w:val="single" w:color="auto" w:sz="4" w:space="0"/>
              <w:left w:val="single" w:color="auto" w:sz="4" w:space="0"/>
              <w:bottom w:val="single" w:color="auto" w:sz="4" w:space="0"/>
              <w:right w:val="single" w:color="auto" w:sz="4" w:space="0"/>
            </w:tcBorders>
          </w:tcPr>
          <w:p w14:paraId="6C4AB052">
            <w:pPr>
              <w:spacing w:line="360" w:lineRule="auto"/>
              <w:jc w:val="center"/>
              <w:rPr>
                <w:rFonts w:ascii="宋体" w:hAnsi="宋体"/>
              </w:rPr>
            </w:pPr>
            <w:r>
              <w:rPr>
                <w:rFonts w:hint="eastAsia" w:ascii="宋体" w:hAnsi="宋体"/>
              </w:rPr>
              <w:t>1</w:t>
            </w:r>
          </w:p>
        </w:tc>
        <w:tc>
          <w:tcPr>
            <w:tcW w:w="0" w:type="auto"/>
            <w:tcBorders>
              <w:top w:val="single" w:color="auto" w:sz="4" w:space="0"/>
              <w:left w:val="single" w:color="auto" w:sz="4" w:space="0"/>
              <w:bottom w:val="single" w:color="auto" w:sz="4" w:space="0"/>
              <w:right w:val="single" w:color="auto" w:sz="4" w:space="0"/>
            </w:tcBorders>
          </w:tcPr>
          <w:p w14:paraId="4B9EAFD3">
            <w:pPr>
              <w:spacing w:line="360" w:lineRule="auto"/>
              <w:jc w:val="center"/>
              <w:rPr>
                <w:rFonts w:ascii="宋体" w:hAnsi="宋体"/>
              </w:rPr>
            </w:pPr>
            <w:r>
              <w:rPr>
                <w:rFonts w:hint="eastAsia" w:ascii="宋体" w:hAnsi="宋体"/>
              </w:rPr>
              <w:t>项</w:t>
            </w:r>
          </w:p>
        </w:tc>
        <w:tc>
          <w:tcPr>
            <w:tcW w:w="0" w:type="auto"/>
            <w:tcBorders>
              <w:top w:val="single" w:color="auto" w:sz="4" w:space="0"/>
              <w:left w:val="single" w:color="auto" w:sz="4" w:space="0"/>
              <w:bottom w:val="single" w:color="auto" w:sz="4" w:space="0"/>
              <w:right w:val="single" w:color="auto" w:sz="4" w:space="0"/>
            </w:tcBorders>
            <w:noWrap/>
            <w:vAlign w:val="center"/>
          </w:tcPr>
          <w:p w14:paraId="06E419BF">
            <w:pPr>
              <w:spacing w:line="360" w:lineRule="auto"/>
              <w:jc w:val="center"/>
              <w:rPr>
                <w:rFonts w:ascii="宋体" w:hAnsi="宋体"/>
              </w:rPr>
            </w:pPr>
          </w:p>
        </w:tc>
      </w:tr>
      <w:tr w14:paraId="2A9E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1D1E457">
            <w:pPr>
              <w:spacing w:line="360" w:lineRule="auto"/>
              <w:rPr>
                <w:rFonts w:ascii="宋体" w:hAnsi="宋体"/>
              </w:rPr>
            </w:pPr>
            <w:r>
              <w:rPr>
                <w:rFonts w:hint="eastAsia" w:ascii="宋体" w:hAnsi="宋体"/>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07C3B6E">
            <w:pPr>
              <w:spacing w:line="360" w:lineRule="auto"/>
              <w:rPr>
                <w:rFonts w:ascii="宋体" w:hAnsi="宋体"/>
              </w:rPr>
            </w:pPr>
            <w:r>
              <w:rPr>
                <w:rFonts w:hint="eastAsia" w:ascii="宋体" w:hAnsi="宋体"/>
              </w:rPr>
              <w:t>高清会电系统及视频会议设备维护清单</w:t>
            </w:r>
          </w:p>
        </w:tc>
        <w:tc>
          <w:tcPr>
            <w:tcW w:w="0" w:type="auto"/>
            <w:tcBorders>
              <w:top w:val="single" w:color="auto" w:sz="4" w:space="0"/>
              <w:left w:val="single" w:color="auto" w:sz="4" w:space="0"/>
              <w:bottom w:val="single" w:color="auto" w:sz="4" w:space="0"/>
              <w:right w:val="single" w:color="auto" w:sz="4" w:space="0"/>
            </w:tcBorders>
          </w:tcPr>
          <w:p w14:paraId="59D8A811">
            <w:pPr>
              <w:spacing w:line="360" w:lineRule="auto"/>
              <w:jc w:val="center"/>
              <w:rPr>
                <w:rFonts w:ascii="宋体" w:hAnsi="宋体"/>
              </w:rPr>
            </w:pPr>
            <w:r>
              <w:rPr>
                <w:rFonts w:hint="eastAsia" w:ascii="宋体" w:hAnsi="宋体"/>
              </w:rPr>
              <w:t>1</w:t>
            </w:r>
          </w:p>
        </w:tc>
        <w:tc>
          <w:tcPr>
            <w:tcW w:w="0" w:type="auto"/>
            <w:tcBorders>
              <w:top w:val="single" w:color="auto" w:sz="4" w:space="0"/>
              <w:left w:val="single" w:color="auto" w:sz="4" w:space="0"/>
              <w:bottom w:val="single" w:color="auto" w:sz="4" w:space="0"/>
              <w:right w:val="single" w:color="auto" w:sz="4" w:space="0"/>
            </w:tcBorders>
          </w:tcPr>
          <w:p w14:paraId="5982137F">
            <w:pPr>
              <w:spacing w:line="360" w:lineRule="auto"/>
              <w:jc w:val="center"/>
              <w:rPr>
                <w:rFonts w:ascii="宋体" w:hAnsi="宋体"/>
              </w:rPr>
            </w:pPr>
            <w:r>
              <w:rPr>
                <w:rFonts w:hint="eastAsia" w:ascii="宋体" w:hAnsi="宋体"/>
              </w:rPr>
              <w:t>项</w:t>
            </w:r>
          </w:p>
        </w:tc>
        <w:tc>
          <w:tcPr>
            <w:tcW w:w="0" w:type="auto"/>
            <w:tcBorders>
              <w:top w:val="single" w:color="auto" w:sz="4" w:space="0"/>
              <w:left w:val="single" w:color="auto" w:sz="4" w:space="0"/>
              <w:bottom w:val="single" w:color="auto" w:sz="4" w:space="0"/>
              <w:right w:val="single" w:color="auto" w:sz="4" w:space="0"/>
            </w:tcBorders>
            <w:noWrap/>
            <w:vAlign w:val="center"/>
          </w:tcPr>
          <w:p w14:paraId="7827D515">
            <w:pPr>
              <w:spacing w:line="360" w:lineRule="auto"/>
              <w:jc w:val="center"/>
              <w:rPr>
                <w:rFonts w:ascii="宋体" w:hAnsi="宋体"/>
              </w:rPr>
            </w:pPr>
          </w:p>
        </w:tc>
      </w:tr>
      <w:tr w14:paraId="5F11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C97C5A7">
            <w:pPr>
              <w:spacing w:line="360" w:lineRule="auto"/>
              <w:rPr>
                <w:rFonts w:ascii="宋体" w:hAnsi="宋体"/>
              </w:rPr>
            </w:pPr>
            <w:r>
              <w:rPr>
                <w:rFonts w:hint="eastAsia" w:ascii="宋体" w:hAnsi="宋体"/>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0B894FFD">
            <w:pPr>
              <w:spacing w:line="360" w:lineRule="auto"/>
              <w:rPr>
                <w:rFonts w:ascii="宋体" w:hAnsi="宋体"/>
              </w:rPr>
            </w:pPr>
            <w:r>
              <w:rPr>
                <w:rFonts w:hint="eastAsia" w:ascii="宋体" w:hAnsi="宋体"/>
              </w:rPr>
              <w:t>盐田分局网络违规行为监测分析系统及准入规范管理系统及相关服务维护清单</w:t>
            </w:r>
          </w:p>
        </w:tc>
        <w:tc>
          <w:tcPr>
            <w:tcW w:w="0" w:type="auto"/>
            <w:tcBorders>
              <w:top w:val="single" w:color="auto" w:sz="4" w:space="0"/>
              <w:left w:val="single" w:color="auto" w:sz="4" w:space="0"/>
              <w:bottom w:val="single" w:color="auto" w:sz="4" w:space="0"/>
              <w:right w:val="single" w:color="auto" w:sz="4" w:space="0"/>
            </w:tcBorders>
          </w:tcPr>
          <w:p w14:paraId="382BA764">
            <w:pPr>
              <w:spacing w:line="360" w:lineRule="auto"/>
              <w:jc w:val="center"/>
              <w:rPr>
                <w:rFonts w:ascii="宋体" w:hAnsi="宋体"/>
              </w:rPr>
            </w:pPr>
            <w:r>
              <w:rPr>
                <w:rFonts w:hint="eastAsia" w:ascii="宋体" w:hAnsi="宋体"/>
              </w:rPr>
              <w:t>1</w:t>
            </w:r>
          </w:p>
        </w:tc>
        <w:tc>
          <w:tcPr>
            <w:tcW w:w="0" w:type="auto"/>
            <w:tcBorders>
              <w:top w:val="single" w:color="auto" w:sz="4" w:space="0"/>
              <w:left w:val="single" w:color="auto" w:sz="4" w:space="0"/>
              <w:bottom w:val="single" w:color="auto" w:sz="4" w:space="0"/>
              <w:right w:val="single" w:color="auto" w:sz="4" w:space="0"/>
            </w:tcBorders>
          </w:tcPr>
          <w:p w14:paraId="2D4256F0">
            <w:pPr>
              <w:spacing w:line="360" w:lineRule="auto"/>
              <w:jc w:val="center"/>
              <w:rPr>
                <w:rFonts w:ascii="宋体" w:hAnsi="宋体"/>
              </w:rPr>
            </w:pPr>
            <w:r>
              <w:rPr>
                <w:rFonts w:hint="eastAsia" w:ascii="宋体" w:hAnsi="宋体"/>
              </w:rPr>
              <w:t>项</w:t>
            </w:r>
          </w:p>
        </w:tc>
        <w:tc>
          <w:tcPr>
            <w:tcW w:w="0" w:type="auto"/>
            <w:tcBorders>
              <w:top w:val="single" w:color="auto" w:sz="4" w:space="0"/>
              <w:left w:val="single" w:color="auto" w:sz="4" w:space="0"/>
              <w:bottom w:val="single" w:color="auto" w:sz="4" w:space="0"/>
              <w:right w:val="single" w:color="auto" w:sz="4" w:space="0"/>
            </w:tcBorders>
            <w:noWrap/>
            <w:vAlign w:val="center"/>
          </w:tcPr>
          <w:p w14:paraId="7784AF49">
            <w:pPr>
              <w:spacing w:line="360" w:lineRule="auto"/>
              <w:jc w:val="center"/>
              <w:rPr>
                <w:rFonts w:ascii="宋体" w:hAnsi="宋体"/>
              </w:rPr>
            </w:pPr>
          </w:p>
        </w:tc>
      </w:tr>
      <w:tr w14:paraId="320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B40FF8D">
            <w:pPr>
              <w:spacing w:line="360" w:lineRule="auto"/>
              <w:rPr>
                <w:rFonts w:ascii="宋体" w:hAnsi="宋体"/>
              </w:rPr>
            </w:pPr>
            <w:r>
              <w:rPr>
                <w:rFonts w:hint="eastAsia" w:ascii="宋体" w:hAnsi="宋体"/>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2F1339C9">
            <w:pPr>
              <w:spacing w:line="360" w:lineRule="auto"/>
              <w:rPr>
                <w:rFonts w:ascii="宋体" w:hAnsi="宋体"/>
              </w:rPr>
            </w:pPr>
            <w:r>
              <w:rPr>
                <w:rFonts w:hint="eastAsia" w:ascii="宋体" w:hAnsi="宋体"/>
              </w:rPr>
              <w:t>会议室其他设备清单</w:t>
            </w:r>
          </w:p>
        </w:tc>
        <w:tc>
          <w:tcPr>
            <w:tcW w:w="0" w:type="auto"/>
            <w:tcBorders>
              <w:top w:val="single" w:color="auto" w:sz="4" w:space="0"/>
              <w:left w:val="single" w:color="auto" w:sz="4" w:space="0"/>
              <w:bottom w:val="single" w:color="auto" w:sz="4" w:space="0"/>
              <w:right w:val="single" w:color="auto" w:sz="4" w:space="0"/>
            </w:tcBorders>
          </w:tcPr>
          <w:p w14:paraId="14129AC8">
            <w:pPr>
              <w:spacing w:line="360" w:lineRule="auto"/>
              <w:jc w:val="center"/>
              <w:rPr>
                <w:rFonts w:ascii="宋体" w:hAnsi="宋体"/>
              </w:rPr>
            </w:pPr>
            <w:r>
              <w:rPr>
                <w:rFonts w:hint="eastAsia" w:ascii="宋体" w:hAnsi="宋体"/>
              </w:rPr>
              <w:t>1</w:t>
            </w:r>
          </w:p>
        </w:tc>
        <w:tc>
          <w:tcPr>
            <w:tcW w:w="0" w:type="auto"/>
            <w:tcBorders>
              <w:top w:val="single" w:color="auto" w:sz="4" w:space="0"/>
              <w:left w:val="single" w:color="auto" w:sz="4" w:space="0"/>
              <w:bottom w:val="single" w:color="auto" w:sz="4" w:space="0"/>
              <w:right w:val="single" w:color="auto" w:sz="4" w:space="0"/>
            </w:tcBorders>
          </w:tcPr>
          <w:p w14:paraId="2FC1361D">
            <w:pPr>
              <w:spacing w:line="360" w:lineRule="auto"/>
              <w:jc w:val="center"/>
              <w:rPr>
                <w:rFonts w:ascii="宋体" w:hAnsi="宋体"/>
              </w:rPr>
            </w:pPr>
            <w:r>
              <w:rPr>
                <w:rFonts w:hint="eastAsia" w:ascii="宋体" w:hAnsi="宋体"/>
              </w:rPr>
              <w:t>项</w:t>
            </w:r>
          </w:p>
        </w:tc>
        <w:tc>
          <w:tcPr>
            <w:tcW w:w="0" w:type="auto"/>
            <w:tcBorders>
              <w:top w:val="single" w:color="auto" w:sz="4" w:space="0"/>
              <w:left w:val="single" w:color="auto" w:sz="4" w:space="0"/>
              <w:bottom w:val="single" w:color="auto" w:sz="4" w:space="0"/>
              <w:right w:val="single" w:color="auto" w:sz="4" w:space="0"/>
            </w:tcBorders>
            <w:noWrap/>
            <w:vAlign w:val="center"/>
          </w:tcPr>
          <w:p w14:paraId="6EA27331">
            <w:pPr>
              <w:spacing w:line="360" w:lineRule="auto"/>
              <w:jc w:val="center"/>
              <w:rPr>
                <w:rFonts w:ascii="宋体" w:hAnsi="宋体"/>
              </w:rPr>
            </w:pPr>
          </w:p>
        </w:tc>
      </w:tr>
    </w:tbl>
    <w:p w14:paraId="7424E7B0"/>
    <w:p w14:paraId="3F6B83A7">
      <w:pPr>
        <w:pStyle w:val="5"/>
      </w:pPr>
      <w:bookmarkStart w:id="36" w:name="_Toc25173200"/>
      <w:r>
        <w:rPr>
          <w:rFonts w:hint="eastAsia"/>
        </w:rPr>
        <w:t>3.2.项目维护设备清单明细</w:t>
      </w:r>
      <w:bookmarkEnd w:id="36"/>
    </w:p>
    <w:p w14:paraId="0CFAE390">
      <w:pPr>
        <w:pStyle w:val="3"/>
        <w:rPr>
          <w:bCs w:val="0"/>
          <w:sz w:val="21"/>
          <w:szCs w:val="24"/>
        </w:rPr>
      </w:pPr>
      <w:r>
        <w:rPr>
          <w:rFonts w:hint="eastAsia"/>
          <w:bCs w:val="0"/>
          <w:sz w:val="21"/>
          <w:szCs w:val="24"/>
        </w:rPr>
        <w:t>3.2.1、机房内各系统维护清单</w:t>
      </w:r>
    </w:p>
    <w:tbl>
      <w:tblPr>
        <w:tblStyle w:val="43"/>
        <w:tblW w:w="8627" w:type="dxa"/>
        <w:tblInd w:w="93" w:type="dxa"/>
        <w:tblLayout w:type="fixed"/>
        <w:tblCellMar>
          <w:top w:w="0" w:type="dxa"/>
          <w:left w:w="108" w:type="dxa"/>
          <w:bottom w:w="0" w:type="dxa"/>
          <w:right w:w="108" w:type="dxa"/>
        </w:tblCellMar>
      </w:tblPr>
      <w:tblGrid>
        <w:gridCol w:w="660"/>
        <w:gridCol w:w="1364"/>
        <w:gridCol w:w="3507"/>
        <w:gridCol w:w="1032"/>
        <w:gridCol w:w="1032"/>
        <w:gridCol w:w="1032"/>
      </w:tblGrid>
      <w:tr w14:paraId="2A5C5AEC">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B5EA">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序号</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C964A">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名称</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8B81D">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型号</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A03F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单位</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8CC2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3E433">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备注</w:t>
            </w:r>
          </w:p>
        </w:tc>
      </w:tr>
      <w:tr w14:paraId="4F43B296">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1A37">
            <w:pPr>
              <w:textAlignment w:val="center"/>
              <w:rPr>
                <w:rFonts w:ascii="宋体" w:hAnsi="宋体" w:cstheme="minorEastAsia"/>
                <w:color w:val="000000"/>
                <w:szCs w:val="21"/>
              </w:rPr>
            </w:pPr>
            <w:r>
              <w:rPr>
                <w:rFonts w:ascii="宋体" w:hAnsi="宋体" w:cstheme="minorEastAsia"/>
                <w:color w:val="000000"/>
                <w:sz w:val="22"/>
                <w:szCs w:val="21"/>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222CD">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9714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quidway2726s</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C4793">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05A6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3812F">
            <w:pPr>
              <w:jc w:val="center"/>
              <w:rPr>
                <w:rFonts w:ascii="宋体" w:hAnsi="宋体" w:cstheme="minorEastAsia"/>
                <w:color w:val="000000"/>
                <w:szCs w:val="21"/>
              </w:rPr>
            </w:pPr>
          </w:p>
        </w:tc>
      </w:tr>
      <w:tr w14:paraId="60E1DAD4">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CEF0">
            <w:pPr>
              <w:textAlignment w:val="center"/>
              <w:rPr>
                <w:rFonts w:ascii="宋体" w:hAnsi="宋体" w:cstheme="minorEastAsia"/>
                <w:color w:val="000000"/>
                <w:szCs w:val="21"/>
                <w:lang w:bidi="ar"/>
              </w:rPr>
            </w:pPr>
            <w:r>
              <w:rPr>
                <w:rFonts w:ascii="宋体" w:hAnsi="宋体" w:cstheme="minorEastAsia"/>
                <w:color w:val="000000"/>
                <w:sz w:val="22"/>
                <w:szCs w:val="21"/>
                <w:lang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7576">
            <w:pPr>
              <w:textAlignment w:val="center"/>
              <w:rPr>
                <w:rFonts w:ascii="宋体" w:hAnsi="宋体" w:cstheme="minorEastAsia"/>
                <w:color w:val="000000"/>
                <w:szCs w:val="21"/>
                <w:lang w:bidi="ar"/>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CA60">
            <w:pPr>
              <w:jc w:val="center"/>
              <w:textAlignment w:val="center"/>
              <w:rPr>
                <w:rFonts w:ascii="宋体" w:hAnsi="宋体" w:cstheme="minorEastAsia"/>
                <w:color w:val="000000"/>
                <w:szCs w:val="21"/>
                <w:lang w:bidi="ar"/>
              </w:rPr>
            </w:pPr>
            <w:r>
              <w:rPr>
                <w:rFonts w:hint="eastAsia" w:ascii="宋体" w:hAnsi="宋体" w:cstheme="minorEastAsia"/>
                <w:color w:val="000000"/>
                <w:szCs w:val="21"/>
                <w:lang w:bidi="ar"/>
              </w:rPr>
              <w:t>华为1724G</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4AC4">
            <w:pPr>
              <w:jc w:val="center"/>
              <w:textAlignment w:val="center"/>
              <w:rPr>
                <w:rFonts w:ascii="宋体" w:hAnsi="宋体" w:cstheme="minorEastAsia"/>
                <w:color w:val="000000"/>
                <w:szCs w:val="21"/>
                <w:lang w:bidi="ar"/>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7F1C">
            <w:pPr>
              <w:jc w:val="center"/>
              <w:textAlignment w:val="center"/>
              <w:rPr>
                <w:rFonts w:ascii="宋体" w:hAnsi="宋体" w:cstheme="minorEastAsia"/>
                <w:color w:val="000000"/>
                <w:szCs w:val="21"/>
                <w:lang w:bidi="ar"/>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CC61">
            <w:pPr>
              <w:jc w:val="center"/>
              <w:rPr>
                <w:rFonts w:ascii="宋体" w:hAnsi="宋体" w:cstheme="minorEastAsia"/>
                <w:color w:val="000000"/>
                <w:szCs w:val="21"/>
              </w:rPr>
            </w:pPr>
          </w:p>
        </w:tc>
      </w:tr>
      <w:tr w14:paraId="36DBC42B">
        <w:tblPrEx>
          <w:tblCellMar>
            <w:top w:w="0" w:type="dxa"/>
            <w:left w:w="108" w:type="dxa"/>
            <w:bottom w:w="0" w:type="dxa"/>
            <w:right w:w="108" w:type="dxa"/>
          </w:tblCellMar>
        </w:tblPrEx>
        <w:trPr>
          <w:trHeight w:val="5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F64A">
            <w:pPr>
              <w:textAlignment w:val="center"/>
              <w:rPr>
                <w:rFonts w:ascii="宋体" w:hAnsi="宋体" w:cstheme="minorEastAsia"/>
                <w:color w:val="000000"/>
                <w:szCs w:val="21"/>
              </w:rPr>
            </w:pPr>
            <w:r>
              <w:rPr>
                <w:rFonts w:ascii="宋体" w:hAnsi="宋体" w:cstheme="minorEastAsia"/>
                <w:color w:val="000000"/>
                <w:sz w:val="22"/>
                <w:szCs w:val="21"/>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3587">
            <w:pPr>
              <w:textAlignment w:val="center"/>
              <w:rPr>
                <w:rFonts w:ascii="宋体" w:hAnsi="宋体" w:cstheme="minorEastAsia"/>
                <w:color w:val="000000"/>
                <w:szCs w:val="21"/>
              </w:rPr>
            </w:pPr>
            <w:r>
              <w:rPr>
                <w:rFonts w:hint="eastAsia" w:ascii="宋体" w:hAnsi="宋体" w:cstheme="minorEastAsia"/>
                <w:color w:val="000000"/>
                <w:szCs w:val="21"/>
                <w:lang w:bidi="ar"/>
              </w:rPr>
              <w:t>VOIP语音交换机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9E22">
            <w:pPr>
              <w:jc w:val="center"/>
              <w:textAlignment w:val="center"/>
              <w:rPr>
                <w:rFonts w:ascii="宋体" w:hAnsi="宋体" w:cstheme="minorEastAsia"/>
                <w:color w:val="000000"/>
                <w:szCs w:val="21"/>
              </w:rPr>
            </w:pPr>
            <w:r>
              <w:rPr>
                <w:rStyle w:val="198"/>
                <w:rFonts w:hint="default" w:cstheme="minorEastAsia"/>
                <w:lang w:bidi="ar"/>
              </w:rPr>
              <w:t>华为</w:t>
            </w:r>
            <w:r>
              <w:rPr>
                <w:rStyle w:val="199"/>
                <w:rFonts w:hint="default" w:cstheme="minorEastAsia"/>
                <w:lang w:bidi="ar"/>
              </w:rPr>
              <w:t xml:space="preserve"> espace1960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32AD">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6610">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445A">
            <w:pPr>
              <w:jc w:val="center"/>
              <w:rPr>
                <w:rFonts w:ascii="宋体" w:hAnsi="宋体" w:cstheme="minorEastAsia"/>
                <w:color w:val="000000"/>
                <w:szCs w:val="21"/>
              </w:rPr>
            </w:pPr>
          </w:p>
        </w:tc>
      </w:tr>
      <w:tr w14:paraId="67429DF9">
        <w:tblPrEx>
          <w:tblCellMar>
            <w:top w:w="0" w:type="dxa"/>
            <w:left w:w="108" w:type="dxa"/>
            <w:bottom w:w="0" w:type="dxa"/>
            <w:right w:w="108" w:type="dxa"/>
          </w:tblCellMar>
        </w:tblPrEx>
        <w:trPr>
          <w:trHeight w:val="5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7133">
            <w:pPr>
              <w:textAlignment w:val="center"/>
              <w:rPr>
                <w:rFonts w:ascii="宋体" w:hAnsi="宋体" w:cstheme="minorEastAsia"/>
                <w:color w:val="000000"/>
                <w:szCs w:val="21"/>
              </w:rPr>
            </w:pPr>
            <w:r>
              <w:rPr>
                <w:rFonts w:ascii="宋体" w:hAnsi="宋体" w:cstheme="minorEastAsia"/>
                <w:color w:val="000000"/>
                <w:sz w:val="22"/>
                <w:szCs w:val="21"/>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F86A">
            <w:pPr>
              <w:textAlignment w:val="center"/>
              <w:rPr>
                <w:rFonts w:ascii="宋体" w:hAnsi="宋体" w:cstheme="minorEastAsia"/>
                <w:color w:val="000000"/>
                <w:szCs w:val="21"/>
              </w:rPr>
            </w:pPr>
            <w:r>
              <w:rPr>
                <w:rStyle w:val="198"/>
                <w:rFonts w:hint="default" w:cstheme="minorEastAsia"/>
                <w:lang w:bidi="ar"/>
              </w:rPr>
              <w:t>VOIP</w:t>
            </w:r>
            <w:r>
              <w:rPr>
                <w:rStyle w:val="199"/>
                <w:rFonts w:hint="default" w:cstheme="minorEastAsia"/>
                <w:lang w:bidi="ar"/>
              </w:rPr>
              <w:t>语音交换机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7CEA">
            <w:pPr>
              <w:jc w:val="center"/>
              <w:textAlignment w:val="center"/>
              <w:rPr>
                <w:rFonts w:ascii="宋体" w:hAnsi="宋体" w:cstheme="minorEastAsia"/>
                <w:color w:val="000000"/>
                <w:szCs w:val="21"/>
              </w:rPr>
            </w:pPr>
            <w:r>
              <w:rPr>
                <w:rStyle w:val="198"/>
                <w:rFonts w:hint="default" w:cstheme="minorEastAsia"/>
                <w:lang w:bidi="ar"/>
              </w:rPr>
              <w:t>华为</w:t>
            </w:r>
            <w:r>
              <w:rPr>
                <w:rStyle w:val="199"/>
                <w:rFonts w:hint="default" w:cstheme="minorEastAsia"/>
                <w:lang w:bidi="ar"/>
              </w:rPr>
              <w:t xml:space="preserve"> espace1224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68B0">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FE5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0D40">
            <w:pPr>
              <w:jc w:val="center"/>
              <w:rPr>
                <w:rFonts w:ascii="宋体" w:hAnsi="宋体" w:cstheme="minorEastAsia"/>
                <w:color w:val="000000"/>
                <w:szCs w:val="21"/>
              </w:rPr>
            </w:pPr>
          </w:p>
        </w:tc>
      </w:tr>
      <w:tr w14:paraId="63C9B642">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966D">
            <w:pPr>
              <w:textAlignment w:val="center"/>
              <w:rPr>
                <w:rFonts w:ascii="宋体" w:hAnsi="宋体" w:cstheme="minorEastAsia"/>
                <w:color w:val="000000"/>
                <w:szCs w:val="21"/>
              </w:rPr>
            </w:pPr>
            <w:r>
              <w:rPr>
                <w:rFonts w:ascii="宋体" w:hAnsi="宋体" w:cstheme="minorEastAsia"/>
                <w:color w:val="000000"/>
                <w:sz w:val="22"/>
                <w:szCs w:val="21"/>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0D3C6">
            <w:pPr>
              <w:textAlignment w:val="center"/>
              <w:rPr>
                <w:rFonts w:ascii="宋体" w:hAnsi="宋体" w:cstheme="minorEastAsia"/>
                <w:color w:val="000000"/>
                <w:szCs w:val="21"/>
              </w:rPr>
            </w:pPr>
            <w:r>
              <w:rPr>
                <w:rFonts w:hint="eastAsia" w:ascii="宋体" w:hAnsi="宋体" w:cstheme="minorEastAsia"/>
                <w:color w:val="000000"/>
                <w:szCs w:val="21"/>
                <w:lang w:bidi="ar"/>
              </w:rPr>
              <w:t>理线器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CB1E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清华同方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8C79E">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F2138">
            <w:pPr>
              <w:jc w:val="center"/>
              <w:textAlignment w:val="center"/>
              <w:rPr>
                <w:rFonts w:ascii="宋体" w:hAnsi="宋体" w:cstheme="minorEastAsia"/>
                <w:color w:val="000000"/>
                <w:szCs w:val="21"/>
              </w:rPr>
            </w:pPr>
            <w:r>
              <w:rPr>
                <w:rFonts w:hint="eastAsia" w:ascii="宋体" w:hAnsi="宋体" w:cstheme="minorEastAsia"/>
                <w:color w:val="000000"/>
                <w:szCs w:val="21"/>
                <w:lang w:bidi="ar"/>
              </w:rPr>
              <w:t>9</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F5617">
            <w:pPr>
              <w:jc w:val="center"/>
              <w:rPr>
                <w:rFonts w:ascii="宋体" w:hAnsi="宋体" w:cstheme="minorEastAsia"/>
                <w:color w:val="000000"/>
                <w:szCs w:val="21"/>
              </w:rPr>
            </w:pPr>
          </w:p>
        </w:tc>
      </w:tr>
      <w:tr w14:paraId="66934224">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8FC3">
            <w:pPr>
              <w:textAlignment w:val="center"/>
              <w:rPr>
                <w:rFonts w:ascii="宋体" w:hAnsi="宋体" w:cstheme="minorEastAsia"/>
                <w:color w:val="000000"/>
                <w:szCs w:val="21"/>
              </w:rPr>
            </w:pPr>
            <w:r>
              <w:rPr>
                <w:rFonts w:ascii="宋体" w:hAnsi="宋体" w:cstheme="minorEastAsia"/>
                <w:color w:val="000000"/>
                <w:sz w:val="22"/>
                <w:szCs w:val="21"/>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73C33">
            <w:pPr>
              <w:textAlignment w:val="center"/>
              <w:rPr>
                <w:rFonts w:ascii="宋体" w:hAnsi="宋体" w:cstheme="minorEastAsia"/>
                <w:color w:val="000000"/>
                <w:szCs w:val="21"/>
              </w:rPr>
            </w:pPr>
            <w:r>
              <w:rPr>
                <w:rStyle w:val="198"/>
                <w:rFonts w:hint="default" w:cstheme="minorEastAsia"/>
                <w:lang w:bidi="ar"/>
              </w:rPr>
              <w:t>ODF</w:t>
            </w:r>
            <w:r>
              <w:rPr>
                <w:rStyle w:val="199"/>
                <w:rFonts w:hint="default" w:cstheme="minorEastAsia"/>
                <w:lang w:bidi="ar"/>
              </w:rPr>
              <w:t>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253E1">
            <w:pPr>
              <w:jc w:val="center"/>
              <w:textAlignment w:val="center"/>
              <w:rPr>
                <w:rFonts w:ascii="宋体" w:hAnsi="宋体" w:cstheme="minorEastAsia"/>
                <w:color w:val="000000"/>
                <w:szCs w:val="21"/>
              </w:rPr>
            </w:pPr>
            <w:r>
              <w:rPr>
                <w:rStyle w:val="198"/>
                <w:rFonts w:hint="default" w:cstheme="minorEastAsia"/>
                <w:lang w:bidi="ar"/>
              </w:rPr>
              <w:t>12</w:t>
            </w:r>
            <w:r>
              <w:rPr>
                <w:rStyle w:val="199"/>
                <w:rFonts w:hint="default" w:cstheme="minorEastAsia"/>
                <w:lang w:bidi="ar"/>
              </w:rPr>
              <w:t>芯</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F9D90">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5B816">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3BB90">
            <w:pPr>
              <w:jc w:val="center"/>
              <w:rPr>
                <w:rFonts w:ascii="宋体" w:hAnsi="宋体" w:cstheme="minorEastAsia"/>
                <w:color w:val="000000"/>
                <w:szCs w:val="21"/>
              </w:rPr>
            </w:pPr>
          </w:p>
        </w:tc>
      </w:tr>
      <w:tr w14:paraId="411B13DE">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1883">
            <w:pPr>
              <w:textAlignment w:val="center"/>
              <w:rPr>
                <w:rFonts w:ascii="宋体" w:hAnsi="宋体" w:cstheme="minorEastAsia"/>
                <w:color w:val="000000"/>
                <w:szCs w:val="21"/>
              </w:rPr>
            </w:pPr>
            <w:r>
              <w:rPr>
                <w:rFonts w:ascii="宋体" w:hAnsi="宋体" w:cstheme="minorEastAsia"/>
                <w:color w:val="000000"/>
                <w:sz w:val="22"/>
                <w:szCs w:val="21"/>
              </w:rPr>
              <w:t>7</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7BB9C">
            <w:pPr>
              <w:textAlignment w:val="center"/>
              <w:rPr>
                <w:rFonts w:ascii="宋体" w:hAnsi="宋体" w:cstheme="minorEastAsia"/>
                <w:color w:val="000000"/>
                <w:szCs w:val="21"/>
              </w:rPr>
            </w:pPr>
            <w:r>
              <w:rPr>
                <w:rStyle w:val="198"/>
                <w:rFonts w:hint="default" w:cstheme="minorEastAsia"/>
                <w:lang w:bidi="ar"/>
              </w:rPr>
              <w:t>DDF</w:t>
            </w:r>
            <w:r>
              <w:rPr>
                <w:rStyle w:val="199"/>
                <w:rFonts w:hint="default" w:cstheme="minorEastAsia"/>
                <w:lang w:bidi="ar"/>
              </w:rPr>
              <w:t>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CE660">
            <w:pPr>
              <w:jc w:val="center"/>
              <w:textAlignment w:val="center"/>
              <w:rPr>
                <w:rFonts w:ascii="宋体" w:hAnsi="宋体" w:cstheme="minorEastAsia"/>
                <w:color w:val="000000"/>
                <w:szCs w:val="21"/>
              </w:rPr>
            </w:pPr>
            <w:r>
              <w:rPr>
                <w:rStyle w:val="198"/>
                <w:rFonts w:hint="default" w:cstheme="minorEastAsia"/>
                <w:lang w:bidi="ar"/>
              </w:rPr>
              <w:t>24</w:t>
            </w:r>
            <w:r>
              <w:rPr>
                <w:rStyle w:val="199"/>
                <w:rFonts w:hint="default" w:cstheme="minorEastAsia"/>
                <w:lang w:bidi="ar"/>
              </w:rPr>
              <w:t>路</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CD270">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B7741">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CA67F">
            <w:pPr>
              <w:jc w:val="center"/>
              <w:rPr>
                <w:rFonts w:ascii="宋体" w:hAnsi="宋体" w:cstheme="minorEastAsia"/>
                <w:color w:val="000000"/>
                <w:szCs w:val="21"/>
              </w:rPr>
            </w:pPr>
          </w:p>
        </w:tc>
      </w:tr>
      <w:tr w14:paraId="032F0F6F">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CCBC">
            <w:pPr>
              <w:textAlignment w:val="center"/>
              <w:rPr>
                <w:rFonts w:ascii="宋体" w:hAnsi="宋体" w:cstheme="minorEastAsia"/>
                <w:color w:val="000000"/>
                <w:szCs w:val="21"/>
              </w:rPr>
            </w:pPr>
            <w:r>
              <w:rPr>
                <w:rFonts w:ascii="宋体" w:hAnsi="宋体" w:cstheme="minorEastAsia"/>
                <w:color w:val="000000"/>
                <w:sz w:val="22"/>
                <w:szCs w:val="21"/>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9324F">
            <w:pPr>
              <w:textAlignment w:val="center"/>
              <w:rPr>
                <w:rFonts w:ascii="宋体" w:hAnsi="宋体" w:cstheme="minorEastAsia"/>
                <w:color w:val="000000"/>
                <w:szCs w:val="21"/>
              </w:rPr>
            </w:pPr>
            <w:r>
              <w:rPr>
                <w:rFonts w:hint="eastAsia" w:ascii="宋体" w:hAnsi="宋体" w:cstheme="minorEastAsia"/>
                <w:color w:val="000000"/>
                <w:szCs w:val="21"/>
                <w:lang w:bidi="ar"/>
              </w:rPr>
              <w:t>理线器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57788">
            <w:pPr>
              <w:jc w:val="center"/>
              <w:textAlignment w:val="center"/>
              <w:rPr>
                <w:rFonts w:ascii="宋体" w:hAnsi="宋体" w:cstheme="minorEastAsia"/>
                <w:color w:val="000000"/>
                <w:szCs w:val="21"/>
              </w:rPr>
            </w:pPr>
            <w:r>
              <w:rPr>
                <w:rFonts w:hint="eastAsia" w:ascii="宋体" w:hAnsi="宋体" w:cstheme="minorEastAsia"/>
                <w:color w:val="000000"/>
                <w:szCs w:val="21"/>
                <w:lang w:bidi="ar"/>
              </w:rPr>
              <w:t>清华同方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E5D6C">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1489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920C3">
            <w:pPr>
              <w:jc w:val="center"/>
              <w:rPr>
                <w:rFonts w:ascii="宋体" w:hAnsi="宋体" w:cstheme="minorEastAsia"/>
                <w:color w:val="000000"/>
                <w:szCs w:val="21"/>
              </w:rPr>
            </w:pPr>
          </w:p>
        </w:tc>
      </w:tr>
      <w:tr w14:paraId="7B4AD1A1">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6688">
            <w:pPr>
              <w:textAlignment w:val="center"/>
              <w:rPr>
                <w:rFonts w:ascii="宋体" w:hAnsi="宋体" w:cstheme="minorEastAsia"/>
                <w:color w:val="000000"/>
                <w:szCs w:val="21"/>
              </w:rPr>
            </w:pPr>
            <w:r>
              <w:rPr>
                <w:rFonts w:ascii="宋体" w:hAnsi="宋体" w:cstheme="minorEastAsia"/>
                <w:color w:val="000000"/>
                <w:sz w:val="22"/>
                <w:szCs w:val="21"/>
              </w:rPr>
              <w:t>9</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7437B">
            <w:pPr>
              <w:textAlignment w:val="center"/>
              <w:rPr>
                <w:rFonts w:ascii="宋体" w:hAnsi="宋体" w:cstheme="minorEastAsia"/>
                <w:color w:val="000000"/>
                <w:szCs w:val="21"/>
              </w:rPr>
            </w:pPr>
            <w:r>
              <w:rPr>
                <w:rStyle w:val="198"/>
                <w:rFonts w:hint="default" w:cstheme="minorEastAsia"/>
                <w:lang w:bidi="ar"/>
              </w:rPr>
              <w:t>110</w:t>
            </w:r>
            <w:r>
              <w:rPr>
                <w:rStyle w:val="199"/>
                <w:rFonts w:hint="default" w:cstheme="minorEastAsia"/>
                <w:lang w:bidi="ar"/>
              </w:rPr>
              <w:t>配线架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FD704">
            <w:pPr>
              <w:jc w:val="center"/>
              <w:rPr>
                <w:rFonts w:ascii="宋体" w:hAnsi="宋体" w:cstheme="minorEastAsia"/>
                <w:color w:val="000000"/>
                <w:szCs w:val="21"/>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51F6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79A8E">
            <w:pPr>
              <w:jc w:val="center"/>
              <w:textAlignment w:val="center"/>
              <w:rPr>
                <w:rFonts w:ascii="宋体" w:hAnsi="宋体" w:cstheme="minorEastAsia"/>
                <w:color w:val="000000"/>
                <w:szCs w:val="21"/>
              </w:rPr>
            </w:pPr>
            <w:r>
              <w:rPr>
                <w:rFonts w:hint="eastAsia" w:ascii="宋体" w:hAnsi="宋体" w:cstheme="minorEastAsia"/>
                <w:color w:val="000000"/>
                <w:szCs w:val="21"/>
                <w:lang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20D5F">
            <w:pPr>
              <w:jc w:val="center"/>
              <w:rPr>
                <w:rFonts w:ascii="宋体" w:hAnsi="宋体" w:cstheme="minorEastAsia"/>
                <w:color w:val="000000"/>
                <w:szCs w:val="21"/>
              </w:rPr>
            </w:pPr>
          </w:p>
        </w:tc>
      </w:tr>
      <w:tr w14:paraId="0898CEBF">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E7C4">
            <w:pPr>
              <w:textAlignment w:val="center"/>
              <w:rPr>
                <w:rFonts w:ascii="宋体" w:hAnsi="宋体" w:cstheme="minorEastAsia"/>
                <w:color w:val="000000"/>
                <w:szCs w:val="21"/>
              </w:rPr>
            </w:pPr>
            <w:r>
              <w:rPr>
                <w:rFonts w:ascii="宋体" w:hAnsi="宋体" w:cstheme="minorEastAsia"/>
                <w:color w:val="000000"/>
                <w:sz w:val="22"/>
                <w:szCs w:val="21"/>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B4CED">
            <w:pPr>
              <w:textAlignment w:val="center"/>
              <w:rPr>
                <w:rFonts w:ascii="宋体" w:hAnsi="宋体" w:cstheme="minorEastAsia"/>
                <w:color w:val="000000"/>
                <w:szCs w:val="21"/>
              </w:rPr>
            </w:pPr>
            <w:r>
              <w:rPr>
                <w:rStyle w:val="198"/>
                <w:rFonts w:hint="default" w:cstheme="minorEastAsia"/>
                <w:lang w:bidi="ar"/>
              </w:rPr>
              <w:t>110</w:t>
            </w:r>
            <w:r>
              <w:rPr>
                <w:rStyle w:val="199"/>
                <w:rFonts w:hint="default" w:cstheme="minorEastAsia"/>
                <w:lang w:bidi="ar"/>
              </w:rPr>
              <w:t>配线架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750FE">
            <w:pPr>
              <w:jc w:val="center"/>
              <w:rPr>
                <w:rFonts w:ascii="宋体" w:hAnsi="宋体" w:cstheme="minorEastAsia"/>
                <w:color w:val="000000"/>
                <w:szCs w:val="21"/>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41FF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A4ED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30D0D">
            <w:pPr>
              <w:jc w:val="center"/>
              <w:rPr>
                <w:rFonts w:ascii="宋体" w:hAnsi="宋体" w:cstheme="minorEastAsia"/>
                <w:color w:val="000000"/>
                <w:szCs w:val="21"/>
              </w:rPr>
            </w:pPr>
          </w:p>
        </w:tc>
      </w:tr>
      <w:tr w14:paraId="1A5BF714">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45D5">
            <w:pPr>
              <w:textAlignment w:val="center"/>
              <w:rPr>
                <w:rFonts w:ascii="宋体" w:hAnsi="宋体" w:cstheme="minorEastAsia"/>
                <w:color w:val="000000"/>
                <w:szCs w:val="21"/>
              </w:rPr>
            </w:pPr>
            <w:r>
              <w:rPr>
                <w:rFonts w:ascii="宋体" w:hAnsi="宋体" w:cstheme="minorEastAsia"/>
                <w:color w:val="000000"/>
                <w:sz w:val="22"/>
                <w:szCs w:val="21"/>
              </w:rPr>
              <w:t>11</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F7AB8">
            <w:pPr>
              <w:textAlignment w:val="center"/>
              <w:rPr>
                <w:rFonts w:ascii="宋体" w:hAnsi="宋体" w:cstheme="minorEastAsia"/>
                <w:color w:val="000000"/>
                <w:szCs w:val="21"/>
              </w:rPr>
            </w:pPr>
            <w:r>
              <w:rPr>
                <w:rStyle w:val="198"/>
                <w:rFonts w:hint="default" w:cstheme="minorEastAsia"/>
                <w:lang w:bidi="ar"/>
              </w:rPr>
              <w:t>ODF</w:t>
            </w:r>
            <w:r>
              <w:rPr>
                <w:rStyle w:val="199"/>
                <w:rFonts w:hint="default" w:cstheme="minorEastAsia"/>
                <w:lang w:bidi="ar"/>
              </w:rPr>
              <w:t>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F1EE5">
            <w:pPr>
              <w:jc w:val="center"/>
              <w:textAlignment w:val="center"/>
              <w:rPr>
                <w:rFonts w:ascii="宋体" w:hAnsi="宋体" w:cstheme="minorEastAsia"/>
                <w:color w:val="000000"/>
                <w:szCs w:val="21"/>
              </w:rPr>
            </w:pPr>
            <w:r>
              <w:rPr>
                <w:rStyle w:val="198"/>
                <w:rFonts w:hint="default" w:cstheme="minorEastAsia"/>
                <w:lang w:bidi="ar"/>
              </w:rPr>
              <w:t>48</w:t>
            </w:r>
            <w:r>
              <w:rPr>
                <w:rStyle w:val="199"/>
                <w:rFonts w:hint="default" w:cstheme="minorEastAsia"/>
                <w:lang w:bidi="ar"/>
              </w:rPr>
              <w:t>芯</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E7B80">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2911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9CAC4">
            <w:pPr>
              <w:jc w:val="center"/>
              <w:rPr>
                <w:rFonts w:ascii="宋体" w:hAnsi="宋体" w:cstheme="minorEastAsia"/>
                <w:color w:val="000000"/>
                <w:szCs w:val="21"/>
              </w:rPr>
            </w:pPr>
          </w:p>
        </w:tc>
      </w:tr>
      <w:tr w14:paraId="3DF0EDB0">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0DF4">
            <w:pPr>
              <w:textAlignment w:val="center"/>
              <w:rPr>
                <w:rFonts w:ascii="宋体" w:hAnsi="宋体" w:cstheme="minorEastAsia"/>
                <w:color w:val="000000"/>
                <w:szCs w:val="21"/>
              </w:rPr>
            </w:pPr>
            <w:r>
              <w:rPr>
                <w:rFonts w:ascii="宋体" w:hAnsi="宋体" w:cstheme="minorEastAsia"/>
                <w:color w:val="000000"/>
                <w:sz w:val="22"/>
                <w:szCs w:val="21"/>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44290">
            <w:pPr>
              <w:textAlignment w:val="center"/>
              <w:rPr>
                <w:rFonts w:ascii="宋体" w:hAnsi="宋体" w:cstheme="minorEastAsia"/>
                <w:color w:val="000000"/>
                <w:szCs w:val="21"/>
              </w:rPr>
            </w:pPr>
            <w:r>
              <w:rPr>
                <w:rFonts w:hint="eastAsia" w:ascii="宋体" w:hAnsi="宋体" w:cstheme="minorEastAsia"/>
                <w:color w:val="000000"/>
                <w:szCs w:val="21"/>
                <w:lang w:bidi="ar"/>
              </w:rPr>
              <w:t>理线器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A00D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清华同方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5601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4E9B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1B983">
            <w:pPr>
              <w:jc w:val="center"/>
              <w:rPr>
                <w:rFonts w:ascii="宋体" w:hAnsi="宋体" w:cstheme="minorEastAsia"/>
                <w:color w:val="000000"/>
                <w:szCs w:val="21"/>
              </w:rPr>
            </w:pPr>
          </w:p>
        </w:tc>
      </w:tr>
      <w:tr w14:paraId="62B67C82">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32B2">
            <w:pPr>
              <w:textAlignment w:val="center"/>
              <w:rPr>
                <w:rFonts w:ascii="宋体" w:hAnsi="宋体" w:cstheme="minorEastAsia"/>
                <w:color w:val="000000"/>
                <w:szCs w:val="21"/>
              </w:rPr>
            </w:pPr>
            <w:r>
              <w:rPr>
                <w:rFonts w:ascii="宋体" w:hAnsi="宋体" w:cstheme="minorEastAsia"/>
                <w:color w:val="000000"/>
                <w:sz w:val="22"/>
                <w:szCs w:val="21"/>
              </w:rPr>
              <w:t>13</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1708E">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60B06">
            <w:pPr>
              <w:jc w:val="center"/>
              <w:rPr>
                <w:rFonts w:ascii="宋体" w:hAnsi="宋体" w:cstheme="minorEastAsia"/>
                <w:color w:val="000000"/>
                <w:szCs w:val="21"/>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7203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119DD">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C45E2">
            <w:pPr>
              <w:jc w:val="center"/>
              <w:rPr>
                <w:rFonts w:ascii="宋体" w:hAnsi="宋体" w:cstheme="minorEastAsia"/>
                <w:color w:val="000000"/>
                <w:szCs w:val="21"/>
              </w:rPr>
            </w:pPr>
          </w:p>
        </w:tc>
      </w:tr>
      <w:tr w14:paraId="6EBF235E">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1E40">
            <w:pPr>
              <w:textAlignment w:val="center"/>
              <w:rPr>
                <w:rFonts w:ascii="宋体" w:hAnsi="宋体" w:cstheme="minorEastAsia"/>
                <w:color w:val="000000"/>
                <w:szCs w:val="21"/>
              </w:rPr>
            </w:pPr>
            <w:r>
              <w:rPr>
                <w:rFonts w:ascii="宋体" w:hAnsi="宋体" w:cstheme="minorEastAsia"/>
                <w:color w:val="000000"/>
                <w:sz w:val="22"/>
                <w:szCs w:val="21"/>
              </w:rPr>
              <w:t>14</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A07C6">
            <w:pPr>
              <w:textAlignment w:val="center"/>
              <w:rPr>
                <w:rFonts w:ascii="宋体" w:hAnsi="宋体" w:cstheme="minorEastAsia"/>
                <w:color w:val="000000"/>
                <w:szCs w:val="21"/>
              </w:rPr>
            </w:pPr>
            <w:r>
              <w:rPr>
                <w:rStyle w:val="198"/>
                <w:rFonts w:hint="default" w:cstheme="minorEastAsia"/>
                <w:lang w:bidi="ar"/>
              </w:rPr>
              <w:t>ODF</w:t>
            </w:r>
            <w:r>
              <w:rPr>
                <w:rStyle w:val="199"/>
                <w:rFonts w:hint="default" w:cstheme="minorEastAsia"/>
                <w:lang w:bidi="ar"/>
              </w:rPr>
              <w:t>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96B16">
            <w:pPr>
              <w:jc w:val="center"/>
              <w:textAlignment w:val="center"/>
              <w:rPr>
                <w:rFonts w:ascii="宋体" w:hAnsi="宋体" w:cstheme="minorEastAsia"/>
                <w:color w:val="000000"/>
                <w:szCs w:val="21"/>
              </w:rPr>
            </w:pPr>
            <w:r>
              <w:rPr>
                <w:rStyle w:val="198"/>
                <w:rFonts w:hint="default" w:cstheme="minorEastAsia"/>
                <w:lang w:bidi="ar"/>
              </w:rPr>
              <w:t>益初科技</w:t>
            </w:r>
            <w:r>
              <w:rPr>
                <w:rStyle w:val="199"/>
                <w:rFonts w:hint="default" w:cstheme="minorEastAsia"/>
                <w:lang w:bidi="ar"/>
              </w:rPr>
              <w:t>12芯</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6FCD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FC939">
            <w:pPr>
              <w:jc w:val="center"/>
              <w:textAlignment w:val="center"/>
              <w:rPr>
                <w:rFonts w:ascii="宋体" w:hAnsi="宋体" w:cstheme="minorEastAsia"/>
                <w:color w:val="000000"/>
                <w:szCs w:val="21"/>
              </w:rPr>
            </w:pPr>
            <w:r>
              <w:rPr>
                <w:rFonts w:hint="eastAsia" w:ascii="宋体" w:hAnsi="宋体" w:cstheme="minorEastAsia"/>
                <w:color w:val="000000"/>
                <w:szCs w:val="21"/>
                <w:lang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BC4D0">
            <w:pPr>
              <w:jc w:val="center"/>
              <w:rPr>
                <w:rFonts w:ascii="宋体" w:hAnsi="宋体" w:cstheme="minorEastAsia"/>
                <w:color w:val="000000"/>
                <w:szCs w:val="21"/>
              </w:rPr>
            </w:pPr>
          </w:p>
        </w:tc>
      </w:tr>
      <w:tr w14:paraId="79CE4D5C">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BF0A">
            <w:pPr>
              <w:textAlignment w:val="center"/>
              <w:rPr>
                <w:rFonts w:ascii="宋体" w:hAnsi="宋体" w:cstheme="minorEastAsia"/>
                <w:color w:val="000000"/>
                <w:szCs w:val="21"/>
              </w:rPr>
            </w:pPr>
            <w:r>
              <w:rPr>
                <w:rFonts w:ascii="宋体" w:hAnsi="宋体" w:cstheme="minorEastAsia"/>
                <w:color w:val="000000"/>
                <w:sz w:val="22"/>
                <w:szCs w:val="21"/>
              </w:rPr>
              <w:t>15</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73F54">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1CC9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华为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A3FC5">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4C72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15C2E">
            <w:pPr>
              <w:jc w:val="center"/>
              <w:rPr>
                <w:rFonts w:ascii="宋体" w:hAnsi="宋体" w:cstheme="minorEastAsia"/>
                <w:color w:val="000000"/>
                <w:szCs w:val="21"/>
              </w:rPr>
            </w:pPr>
          </w:p>
        </w:tc>
      </w:tr>
      <w:tr w14:paraId="54DA7E40">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6740">
            <w:pPr>
              <w:textAlignment w:val="center"/>
              <w:rPr>
                <w:rFonts w:ascii="宋体" w:hAnsi="宋体" w:cstheme="minorEastAsia"/>
                <w:color w:val="000000"/>
                <w:szCs w:val="21"/>
              </w:rPr>
            </w:pPr>
            <w:r>
              <w:rPr>
                <w:rFonts w:ascii="宋体" w:hAnsi="宋体" w:cstheme="minorEastAsia"/>
                <w:color w:val="000000"/>
                <w:sz w:val="22"/>
                <w:szCs w:val="21"/>
              </w:rPr>
              <w:t>16</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FF805">
            <w:pPr>
              <w:textAlignment w:val="center"/>
              <w:rPr>
                <w:rFonts w:ascii="宋体" w:hAnsi="宋体" w:cstheme="minorEastAsia"/>
                <w:color w:val="000000"/>
                <w:szCs w:val="21"/>
              </w:rPr>
            </w:pPr>
            <w:r>
              <w:rPr>
                <w:rFonts w:hint="eastAsia" w:ascii="宋体" w:hAnsi="宋体" w:cstheme="minorEastAsia"/>
                <w:color w:val="000000"/>
                <w:szCs w:val="21"/>
                <w:lang w:bidi="ar"/>
              </w:rPr>
              <w:t>配线架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A3181">
            <w:pPr>
              <w:jc w:val="center"/>
              <w:textAlignment w:val="center"/>
              <w:rPr>
                <w:rFonts w:ascii="宋体" w:hAnsi="宋体" w:cstheme="minorEastAsia"/>
                <w:color w:val="000000"/>
                <w:szCs w:val="21"/>
              </w:rPr>
            </w:pPr>
            <w:r>
              <w:rPr>
                <w:rStyle w:val="198"/>
                <w:rFonts w:hint="default" w:cstheme="minorEastAsia"/>
                <w:lang w:bidi="ar"/>
              </w:rPr>
              <w:t>24</w:t>
            </w:r>
            <w:r>
              <w:rPr>
                <w:rStyle w:val="199"/>
                <w:rFonts w:hint="default" w:cstheme="minorEastAsia"/>
                <w:lang w:bidi="ar"/>
              </w:rPr>
              <w:t>口</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41D6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22E4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7</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78AB7">
            <w:pPr>
              <w:jc w:val="center"/>
              <w:rPr>
                <w:rFonts w:ascii="宋体" w:hAnsi="宋体" w:cstheme="minorEastAsia"/>
                <w:color w:val="000000"/>
                <w:szCs w:val="21"/>
              </w:rPr>
            </w:pPr>
          </w:p>
        </w:tc>
      </w:tr>
      <w:tr w14:paraId="38F7B86B">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7019">
            <w:pPr>
              <w:textAlignment w:val="center"/>
              <w:rPr>
                <w:rFonts w:ascii="宋体" w:hAnsi="宋体" w:cstheme="minorEastAsia"/>
                <w:color w:val="000000"/>
                <w:szCs w:val="21"/>
              </w:rPr>
            </w:pPr>
            <w:r>
              <w:rPr>
                <w:rFonts w:ascii="宋体" w:hAnsi="宋体" w:cstheme="minorEastAsia"/>
                <w:color w:val="000000"/>
                <w:sz w:val="22"/>
                <w:szCs w:val="21"/>
              </w:rPr>
              <w:t>17</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00EC5">
            <w:pPr>
              <w:textAlignment w:val="center"/>
              <w:rPr>
                <w:rFonts w:ascii="宋体" w:hAnsi="宋体" w:cstheme="minorEastAsia"/>
                <w:color w:val="000000"/>
                <w:szCs w:val="21"/>
              </w:rPr>
            </w:pPr>
            <w:r>
              <w:rPr>
                <w:rStyle w:val="198"/>
                <w:rFonts w:hint="default" w:cstheme="minorEastAsia"/>
                <w:lang w:bidi="ar"/>
              </w:rPr>
              <w:t>ODF</w:t>
            </w:r>
            <w:r>
              <w:rPr>
                <w:rStyle w:val="199"/>
                <w:rFonts w:hint="default" w:cstheme="minorEastAsia"/>
                <w:lang w:bidi="ar"/>
              </w:rPr>
              <w:t>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F2978">
            <w:pPr>
              <w:jc w:val="center"/>
              <w:textAlignment w:val="center"/>
              <w:rPr>
                <w:rFonts w:ascii="宋体" w:hAnsi="宋体" w:cstheme="minorEastAsia"/>
                <w:color w:val="000000"/>
                <w:szCs w:val="21"/>
              </w:rPr>
            </w:pPr>
            <w:r>
              <w:rPr>
                <w:rStyle w:val="198"/>
                <w:rFonts w:hint="default" w:cstheme="minorEastAsia"/>
                <w:lang w:bidi="ar"/>
              </w:rPr>
              <w:t>24</w:t>
            </w:r>
            <w:r>
              <w:rPr>
                <w:rStyle w:val="199"/>
                <w:rFonts w:hint="default" w:cstheme="minorEastAsia"/>
                <w:lang w:bidi="ar"/>
              </w:rPr>
              <w:t>口</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8D830">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FE40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6</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36A00">
            <w:pPr>
              <w:jc w:val="center"/>
              <w:rPr>
                <w:rFonts w:ascii="宋体" w:hAnsi="宋体" w:cstheme="minorEastAsia"/>
                <w:color w:val="000000"/>
                <w:szCs w:val="21"/>
              </w:rPr>
            </w:pPr>
          </w:p>
        </w:tc>
      </w:tr>
      <w:tr w14:paraId="7363044E">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DE9E">
            <w:pPr>
              <w:textAlignment w:val="center"/>
              <w:rPr>
                <w:rFonts w:ascii="宋体" w:hAnsi="宋体" w:cstheme="minorEastAsia"/>
                <w:color w:val="000000"/>
                <w:szCs w:val="21"/>
              </w:rPr>
            </w:pPr>
            <w:r>
              <w:rPr>
                <w:rFonts w:ascii="宋体" w:hAnsi="宋体" w:cstheme="minorEastAsia"/>
                <w:color w:val="000000"/>
                <w:sz w:val="22"/>
                <w:szCs w:val="21"/>
              </w:rPr>
              <w:t>18</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8CD33">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769FD">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华为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42380">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0C7A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75BEF">
            <w:pPr>
              <w:jc w:val="center"/>
              <w:rPr>
                <w:rFonts w:ascii="宋体" w:hAnsi="宋体" w:cstheme="minorEastAsia"/>
                <w:color w:val="000000"/>
                <w:szCs w:val="21"/>
              </w:rPr>
            </w:pPr>
          </w:p>
        </w:tc>
      </w:tr>
      <w:tr w14:paraId="1666935E">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C025">
            <w:pPr>
              <w:textAlignment w:val="center"/>
              <w:rPr>
                <w:rFonts w:ascii="宋体" w:hAnsi="宋体" w:cstheme="minorEastAsia"/>
                <w:color w:val="000000"/>
                <w:szCs w:val="21"/>
              </w:rPr>
            </w:pPr>
            <w:r>
              <w:rPr>
                <w:rFonts w:ascii="宋体" w:hAnsi="宋体" w:cstheme="minorEastAsia"/>
                <w:color w:val="000000"/>
                <w:sz w:val="22"/>
                <w:szCs w:val="21"/>
              </w:rPr>
              <w:t>19</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F87DE">
            <w:pPr>
              <w:textAlignment w:val="center"/>
              <w:rPr>
                <w:rFonts w:ascii="宋体" w:hAnsi="宋体" w:cstheme="minorEastAsia"/>
                <w:color w:val="000000"/>
                <w:szCs w:val="21"/>
              </w:rPr>
            </w:pPr>
            <w:r>
              <w:rPr>
                <w:rFonts w:hint="eastAsia" w:ascii="宋体" w:hAnsi="宋体" w:cstheme="minorEastAsia"/>
                <w:color w:val="000000"/>
                <w:szCs w:val="21"/>
                <w:lang w:bidi="ar"/>
              </w:rPr>
              <w:t>理线器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9D06D">
            <w:pPr>
              <w:jc w:val="center"/>
              <w:textAlignment w:val="center"/>
              <w:rPr>
                <w:rFonts w:ascii="宋体" w:hAnsi="宋体" w:cstheme="minorEastAsia"/>
                <w:color w:val="000000"/>
                <w:szCs w:val="21"/>
              </w:rPr>
            </w:pPr>
            <w:r>
              <w:rPr>
                <w:rFonts w:hint="eastAsia" w:ascii="宋体" w:hAnsi="宋体" w:cstheme="minorEastAsia"/>
                <w:color w:val="000000"/>
                <w:szCs w:val="21"/>
                <w:lang w:bidi="ar"/>
              </w:rPr>
              <w:t>清华同方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63869">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0A70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4A2F2">
            <w:pPr>
              <w:jc w:val="center"/>
              <w:rPr>
                <w:rFonts w:ascii="宋体" w:hAnsi="宋体" w:cstheme="minorEastAsia"/>
                <w:color w:val="000000"/>
                <w:szCs w:val="21"/>
              </w:rPr>
            </w:pPr>
          </w:p>
        </w:tc>
      </w:tr>
      <w:tr w14:paraId="62C4DD93">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C471">
            <w:pPr>
              <w:textAlignment w:val="center"/>
              <w:rPr>
                <w:rFonts w:ascii="宋体" w:hAnsi="宋体" w:cstheme="minorEastAsia"/>
                <w:color w:val="000000"/>
                <w:szCs w:val="21"/>
              </w:rPr>
            </w:pPr>
            <w:r>
              <w:rPr>
                <w:rFonts w:ascii="宋体" w:hAnsi="宋体" w:cstheme="minorEastAsia"/>
                <w:color w:val="000000"/>
                <w:sz w:val="22"/>
                <w:szCs w:val="21"/>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B166B">
            <w:pPr>
              <w:textAlignment w:val="center"/>
              <w:rPr>
                <w:rFonts w:ascii="宋体" w:hAnsi="宋体" w:cstheme="minorEastAsia"/>
                <w:color w:val="000000"/>
                <w:szCs w:val="21"/>
              </w:rPr>
            </w:pPr>
            <w:r>
              <w:rPr>
                <w:rFonts w:hint="eastAsia" w:ascii="宋体" w:hAnsi="宋体" w:cstheme="minorEastAsia"/>
                <w:color w:val="000000"/>
                <w:szCs w:val="21"/>
                <w:lang w:bidi="ar"/>
              </w:rPr>
              <w:t>配线架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D8E25">
            <w:pPr>
              <w:jc w:val="center"/>
              <w:textAlignment w:val="center"/>
              <w:rPr>
                <w:rFonts w:ascii="宋体" w:hAnsi="宋体" w:cstheme="minorEastAsia"/>
                <w:color w:val="000000"/>
                <w:szCs w:val="21"/>
              </w:rPr>
            </w:pPr>
            <w:r>
              <w:rPr>
                <w:rStyle w:val="198"/>
                <w:rFonts w:hint="default" w:cstheme="minorEastAsia"/>
                <w:lang w:bidi="ar"/>
              </w:rPr>
              <w:t>24</w:t>
            </w:r>
            <w:r>
              <w:rPr>
                <w:rStyle w:val="199"/>
                <w:rFonts w:hint="default" w:cstheme="minorEastAsia"/>
                <w:lang w:bidi="ar"/>
              </w:rPr>
              <w:t>口</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FD79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27563">
            <w:pPr>
              <w:jc w:val="center"/>
              <w:textAlignment w:val="center"/>
              <w:rPr>
                <w:rFonts w:ascii="宋体" w:hAnsi="宋体" w:cstheme="minorEastAsia"/>
                <w:color w:val="000000"/>
                <w:szCs w:val="21"/>
              </w:rPr>
            </w:pPr>
            <w:r>
              <w:rPr>
                <w:rFonts w:hint="eastAsia" w:ascii="宋体" w:hAnsi="宋体" w:cstheme="minorEastAsia"/>
                <w:color w:val="000000"/>
                <w:szCs w:val="21"/>
                <w:lang w:bidi="ar"/>
              </w:rPr>
              <w:t>6</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97BA3">
            <w:pPr>
              <w:jc w:val="center"/>
              <w:rPr>
                <w:rFonts w:ascii="宋体" w:hAnsi="宋体" w:cstheme="minorEastAsia"/>
                <w:color w:val="000000"/>
                <w:szCs w:val="21"/>
              </w:rPr>
            </w:pPr>
          </w:p>
        </w:tc>
      </w:tr>
      <w:tr w14:paraId="37E43C1A">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FD4D">
            <w:pPr>
              <w:textAlignment w:val="center"/>
              <w:rPr>
                <w:rFonts w:ascii="宋体" w:hAnsi="宋体" w:cstheme="minorEastAsia"/>
                <w:color w:val="000000"/>
                <w:szCs w:val="21"/>
              </w:rPr>
            </w:pPr>
            <w:r>
              <w:rPr>
                <w:rFonts w:ascii="宋体" w:hAnsi="宋体" w:cstheme="minorEastAsia"/>
                <w:color w:val="000000"/>
                <w:sz w:val="22"/>
                <w:szCs w:val="21"/>
              </w:rPr>
              <w:t>21</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C75FD">
            <w:pPr>
              <w:textAlignment w:val="center"/>
              <w:rPr>
                <w:rFonts w:ascii="宋体" w:hAnsi="宋体" w:cstheme="minorEastAsia"/>
                <w:color w:val="000000"/>
                <w:szCs w:val="21"/>
              </w:rPr>
            </w:pPr>
            <w:r>
              <w:rPr>
                <w:rFonts w:hint="eastAsia" w:ascii="宋体" w:hAnsi="宋体" w:cstheme="minorEastAsia"/>
                <w:color w:val="000000"/>
                <w:szCs w:val="21"/>
                <w:lang w:bidi="ar"/>
              </w:rPr>
              <w:t>精密空调</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1A9B0">
            <w:pPr>
              <w:jc w:val="center"/>
              <w:textAlignment w:val="center"/>
              <w:rPr>
                <w:rFonts w:ascii="宋体" w:hAnsi="宋体" w:cstheme="minorEastAsia"/>
                <w:color w:val="000000"/>
                <w:szCs w:val="21"/>
              </w:rPr>
            </w:pPr>
            <w:r>
              <w:rPr>
                <w:rFonts w:hint="eastAsia" w:ascii="宋体" w:hAnsi="宋体" w:cstheme="minorEastAsia"/>
                <w:color w:val="000000"/>
                <w:szCs w:val="21"/>
                <w:lang w:bidi="ar"/>
              </w:rPr>
              <w:t>艾默生DME12HMP1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DFE7D">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A9CAC">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54155">
            <w:pPr>
              <w:jc w:val="center"/>
              <w:rPr>
                <w:rFonts w:ascii="宋体" w:hAnsi="宋体" w:cstheme="minorEastAsia"/>
                <w:color w:val="000000"/>
                <w:szCs w:val="21"/>
              </w:rPr>
            </w:pPr>
          </w:p>
        </w:tc>
      </w:tr>
      <w:tr w14:paraId="67889A58">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1131">
            <w:pPr>
              <w:textAlignment w:val="center"/>
              <w:rPr>
                <w:rFonts w:ascii="宋体" w:hAnsi="宋体" w:cstheme="minorEastAsia"/>
                <w:color w:val="000000"/>
                <w:szCs w:val="21"/>
              </w:rPr>
            </w:pPr>
            <w:r>
              <w:rPr>
                <w:rFonts w:ascii="宋体" w:hAnsi="宋体" w:cstheme="minorEastAsia"/>
                <w:color w:val="000000"/>
                <w:sz w:val="22"/>
                <w:szCs w:val="21"/>
              </w:rPr>
              <w:t>22</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1205D">
            <w:pPr>
              <w:textAlignment w:val="center"/>
              <w:rPr>
                <w:rFonts w:ascii="宋体" w:hAnsi="宋体" w:cstheme="minorEastAsia"/>
                <w:color w:val="000000"/>
                <w:szCs w:val="21"/>
              </w:rPr>
            </w:pPr>
            <w:r>
              <w:rPr>
                <w:rFonts w:hint="eastAsia" w:ascii="宋体" w:hAnsi="宋体" w:cstheme="minorEastAsia"/>
                <w:color w:val="000000"/>
                <w:szCs w:val="21"/>
                <w:lang w:bidi="ar"/>
              </w:rPr>
              <w:t>UPS</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5AB2A">
            <w:pPr>
              <w:jc w:val="center"/>
              <w:textAlignment w:val="center"/>
              <w:rPr>
                <w:rFonts w:ascii="宋体" w:hAnsi="宋体" w:cstheme="minorEastAsia"/>
                <w:color w:val="000000"/>
                <w:szCs w:val="21"/>
              </w:rPr>
            </w:pPr>
            <w:r>
              <w:rPr>
                <w:rStyle w:val="198"/>
                <w:rFonts w:hint="default" w:cstheme="minorEastAsia"/>
                <w:lang w:bidi="ar"/>
              </w:rPr>
              <w:t>艾默生</w:t>
            </w:r>
            <w:r>
              <w:rPr>
                <w:rStyle w:val="199"/>
                <w:rFonts w:hint="default" w:cstheme="minorEastAsia"/>
                <w:lang w:bidi="ar"/>
              </w:rPr>
              <w:t xml:space="preserve"> 60kva</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C593C">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9F600">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F1A1D">
            <w:pPr>
              <w:jc w:val="center"/>
              <w:rPr>
                <w:rFonts w:ascii="宋体" w:hAnsi="宋体" w:cstheme="minorEastAsia"/>
                <w:color w:val="000000"/>
                <w:szCs w:val="21"/>
              </w:rPr>
            </w:pPr>
          </w:p>
        </w:tc>
      </w:tr>
      <w:tr w14:paraId="0A7839E3">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D871">
            <w:pPr>
              <w:textAlignment w:val="center"/>
              <w:rPr>
                <w:rFonts w:ascii="宋体" w:hAnsi="宋体" w:cstheme="minorEastAsia"/>
                <w:color w:val="000000"/>
                <w:szCs w:val="21"/>
              </w:rPr>
            </w:pPr>
            <w:r>
              <w:rPr>
                <w:rFonts w:ascii="宋体" w:hAnsi="宋体" w:cstheme="minorEastAsia"/>
                <w:color w:val="000000"/>
                <w:sz w:val="22"/>
                <w:szCs w:val="21"/>
              </w:rPr>
              <w:t>23</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43861">
            <w:pPr>
              <w:textAlignment w:val="center"/>
              <w:rPr>
                <w:rFonts w:ascii="宋体" w:hAnsi="宋体" w:cstheme="minorEastAsia"/>
                <w:color w:val="000000"/>
                <w:szCs w:val="21"/>
              </w:rPr>
            </w:pPr>
            <w:r>
              <w:rPr>
                <w:rFonts w:hint="eastAsia" w:ascii="宋体" w:hAnsi="宋体" w:cstheme="minorEastAsia"/>
                <w:color w:val="000000"/>
                <w:szCs w:val="21"/>
                <w:lang w:bidi="ar"/>
              </w:rPr>
              <w:t>电柜</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5B143">
            <w:pPr>
              <w:jc w:val="center"/>
              <w:rPr>
                <w:rFonts w:ascii="宋体" w:hAnsi="宋体" w:cstheme="minorEastAsia"/>
                <w:color w:val="000000"/>
                <w:szCs w:val="21"/>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2442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228A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5947B">
            <w:pPr>
              <w:jc w:val="center"/>
              <w:rPr>
                <w:rFonts w:ascii="宋体" w:hAnsi="宋体" w:cstheme="minorEastAsia"/>
                <w:color w:val="000000"/>
                <w:szCs w:val="21"/>
              </w:rPr>
            </w:pPr>
          </w:p>
        </w:tc>
      </w:tr>
      <w:tr w14:paraId="535C48A6">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C4D6">
            <w:pPr>
              <w:textAlignment w:val="center"/>
              <w:rPr>
                <w:rFonts w:ascii="宋体" w:hAnsi="宋体" w:cstheme="minorEastAsia"/>
                <w:color w:val="000000"/>
                <w:szCs w:val="21"/>
              </w:rPr>
            </w:pPr>
            <w:r>
              <w:rPr>
                <w:rFonts w:ascii="宋体" w:hAnsi="宋体" w:cstheme="minorEastAsia"/>
                <w:color w:val="000000"/>
                <w:sz w:val="22"/>
                <w:szCs w:val="21"/>
              </w:rPr>
              <w:t>24</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0DD54">
            <w:pPr>
              <w:textAlignment w:val="center"/>
              <w:rPr>
                <w:rFonts w:ascii="宋体" w:hAnsi="宋体" w:cstheme="minorEastAsia"/>
                <w:color w:val="000000"/>
                <w:szCs w:val="21"/>
              </w:rPr>
            </w:pPr>
            <w:r>
              <w:rPr>
                <w:rFonts w:hint="eastAsia" w:ascii="宋体" w:hAnsi="宋体" w:cstheme="minorEastAsia"/>
                <w:color w:val="000000"/>
                <w:szCs w:val="21"/>
                <w:lang w:bidi="ar"/>
              </w:rPr>
              <w:t>机柜</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47E71">
            <w:pPr>
              <w:jc w:val="center"/>
              <w:rPr>
                <w:rFonts w:ascii="宋体" w:hAnsi="宋体" w:cstheme="minorEastAsia"/>
                <w:color w:val="000000"/>
                <w:szCs w:val="21"/>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08BA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108E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6</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0FABB">
            <w:pPr>
              <w:jc w:val="center"/>
              <w:rPr>
                <w:rFonts w:ascii="宋体" w:hAnsi="宋体" w:cstheme="minorEastAsia"/>
                <w:color w:val="000000"/>
                <w:szCs w:val="21"/>
              </w:rPr>
            </w:pPr>
          </w:p>
        </w:tc>
      </w:tr>
      <w:tr w14:paraId="1CAF99A2">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3BFD">
            <w:pPr>
              <w:textAlignment w:val="center"/>
              <w:rPr>
                <w:rFonts w:ascii="宋体" w:hAnsi="宋体" w:cstheme="minorEastAsia"/>
                <w:color w:val="000000"/>
                <w:szCs w:val="21"/>
              </w:rPr>
            </w:pPr>
            <w:r>
              <w:rPr>
                <w:rFonts w:ascii="宋体" w:hAnsi="宋体" w:cstheme="minorEastAsia"/>
                <w:color w:val="000000"/>
                <w:sz w:val="22"/>
                <w:szCs w:val="21"/>
              </w:rPr>
              <w:t>25</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9821A">
            <w:pPr>
              <w:textAlignment w:val="center"/>
              <w:rPr>
                <w:rFonts w:ascii="宋体" w:hAnsi="宋体" w:cstheme="minorEastAsia"/>
                <w:color w:val="000000"/>
                <w:szCs w:val="21"/>
              </w:rPr>
            </w:pPr>
            <w:r>
              <w:rPr>
                <w:rFonts w:hint="eastAsia" w:ascii="宋体" w:hAnsi="宋体" w:cstheme="minorEastAsia"/>
                <w:color w:val="000000"/>
                <w:szCs w:val="21"/>
                <w:lang w:bidi="ar"/>
              </w:rPr>
              <w:t>理线器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56293">
            <w:pPr>
              <w:jc w:val="center"/>
              <w:textAlignment w:val="center"/>
              <w:rPr>
                <w:rFonts w:ascii="宋体" w:hAnsi="宋体" w:cstheme="minorEastAsia"/>
                <w:color w:val="000000"/>
                <w:szCs w:val="21"/>
              </w:rPr>
            </w:pPr>
            <w:r>
              <w:rPr>
                <w:rFonts w:hint="eastAsia" w:ascii="宋体" w:hAnsi="宋体" w:cstheme="minorEastAsia"/>
                <w:color w:val="000000"/>
                <w:szCs w:val="21"/>
                <w:lang w:bidi="ar"/>
              </w:rPr>
              <w:t>清华同方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39279">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00E36">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1E820">
            <w:pPr>
              <w:jc w:val="center"/>
              <w:rPr>
                <w:rFonts w:ascii="宋体" w:hAnsi="宋体" w:cstheme="minorEastAsia"/>
                <w:color w:val="000000"/>
                <w:szCs w:val="21"/>
              </w:rPr>
            </w:pPr>
          </w:p>
        </w:tc>
      </w:tr>
      <w:tr w14:paraId="5AE31B9D">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5CBB">
            <w:pPr>
              <w:textAlignment w:val="center"/>
              <w:rPr>
                <w:rFonts w:ascii="宋体" w:hAnsi="宋体" w:cstheme="minorEastAsia"/>
                <w:color w:val="000000"/>
                <w:szCs w:val="21"/>
              </w:rPr>
            </w:pPr>
            <w:r>
              <w:rPr>
                <w:rFonts w:ascii="宋体" w:hAnsi="宋体" w:cstheme="minorEastAsia"/>
                <w:color w:val="000000"/>
                <w:sz w:val="22"/>
                <w:szCs w:val="21"/>
              </w:rPr>
              <w:t>26</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93036">
            <w:pPr>
              <w:textAlignment w:val="center"/>
              <w:rPr>
                <w:rFonts w:ascii="宋体" w:hAnsi="宋体" w:cstheme="minorEastAsia"/>
                <w:color w:val="000000"/>
                <w:szCs w:val="21"/>
              </w:rPr>
            </w:pPr>
            <w:r>
              <w:rPr>
                <w:rStyle w:val="198"/>
                <w:rFonts w:hint="default" w:cstheme="minorEastAsia"/>
                <w:lang w:bidi="ar"/>
              </w:rPr>
              <w:t>110</w:t>
            </w:r>
            <w:r>
              <w:rPr>
                <w:rStyle w:val="199"/>
                <w:rFonts w:hint="default" w:cstheme="minorEastAsia"/>
                <w:lang w:bidi="ar"/>
              </w:rPr>
              <w:t>配线架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A8AD4">
            <w:pPr>
              <w:jc w:val="center"/>
              <w:rPr>
                <w:rFonts w:ascii="宋体" w:hAnsi="宋体" w:cstheme="minorEastAsia"/>
                <w:color w:val="000000"/>
                <w:szCs w:val="21"/>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CAFC0">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2457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9</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F7AA9">
            <w:pPr>
              <w:jc w:val="center"/>
              <w:rPr>
                <w:rFonts w:ascii="宋体" w:hAnsi="宋体" w:cstheme="minorEastAsia"/>
                <w:color w:val="000000"/>
                <w:szCs w:val="21"/>
              </w:rPr>
            </w:pPr>
          </w:p>
        </w:tc>
      </w:tr>
      <w:tr w14:paraId="26465A07">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0A0C">
            <w:pPr>
              <w:textAlignment w:val="center"/>
              <w:rPr>
                <w:rFonts w:ascii="宋体" w:hAnsi="宋体" w:cstheme="minorEastAsia"/>
                <w:color w:val="000000"/>
                <w:szCs w:val="21"/>
              </w:rPr>
            </w:pPr>
            <w:r>
              <w:rPr>
                <w:rFonts w:ascii="宋体" w:hAnsi="宋体" w:cstheme="minorEastAsia"/>
                <w:color w:val="000000"/>
                <w:sz w:val="22"/>
                <w:szCs w:val="21"/>
              </w:rPr>
              <w:t>27</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FB2AE">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FD53A">
            <w:pPr>
              <w:jc w:val="center"/>
              <w:textAlignment w:val="center"/>
              <w:rPr>
                <w:rFonts w:ascii="宋体" w:hAnsi="宋体" w:cstheme="minorEastAsia"/>
                <w:color w:val="000000"/>
                <w:szCs w:val="21"/>
              </w:rPr>
            </w:pPr>
            <w:r>
              <w:rPr>
                <w:rFonts w:hint="eastAsia" w:ascii="宋体" w:hAnsi="宋体" w:cstheme="minorEastAsia"/>
                <w:color w:val="000000"/>
                <w:szCs w:val="21"/>
                <w:lang w:bidi="ar"/>
              </w:rPr>
              <w:t>h3c s5500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ECC0D">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ABC13">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25766">
            <w:pPr>
              <w:jc w:val="center"/>
              <w:rPr>
                <w:rFonts w:ascii="宋体" w:hAnsi="宋体" w:cstheme="minorEastAsia"/>
                <w:color w:val="000000"/>
                <w:szCs w:val="21"/>
              </w:rPr>
            </w:pPr>
          </w:p>
        </w:tc>
      </w:tr>
      <w:tr w14:paraId="092BBA68">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C1F0">
            <w:pPr>
              <w:textAlignment w:val="center"/>
              <w:rPr>
                <w:rFonts w:ascii="宋体" w:hAnsi="宋体" w:cstheme="minorEastAsia"/>
                <w:color w:val="000000"/>
                <w:szCs w:val="21"/>
              </w:rPr>
            </w:pPr>
            <w:r>
              <w:rPr>
                <w:rFonts w:ascii="宋体" w:hAnsi="宋体" w:cstheme="minorEastAsia"/>
                <w:color w:val="000000"/>
                <w:sz w:val="22"/>
                <w:szCs w:val="21"/>
              </w:rPr>
              <w:t>28</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3887A">
            <w:pPr>
              <w:textAlignment w:val="center"/>
              <w:rPr>
                <w:rFonts w:ascii="宋体" w:hAnsi="宋体" w:cstheme="minorEastAsia"/>
                <w:color w:val="000000"/>
                <w:szCs w:val="21"/>
              </w:rPr>
            </w:pPr>
            <w:r>
              <w:rPr>
                <w:rFonts w:hint="eastAsia" w:ascii="宋体" w:hAnsi="宋体" w:cstheme="minorEastAsia"/>
                <w:color w:val="000000"/>
                <w:szCs w:val="21"/>
                <w:lang w:bidi="ar"/>
              </w:rPr>
              <w:t>理线器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DB2CE">
            <w:pPr>
              <w:jc w:val="center"/>
              <w:textAlignment w:val="center"/>
              <w:rPr>
                <w:rFonts w:ascii="宋体" w:hAnsi="宋体" w:cstheme="minorEastAsia"/>
                <w:color w:val="000000"/>
                <w:szCs w:val="21"/>
              </w:rPr>
            </w:pPr>
            <w:r>
              <w:rPr>
                <w:rFonts w:hint="eastAsia" w:ascii="宋体" w:hAnsi="宋体" w:cstheme="minorEastAsia"/>
                <w:color w:val="000000"/>
                <w:szCs w:val="21"/>
                <w:lang w:bidi="ar"/>
              </w:rPr>
              <w:t>清华同方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7CE51">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12EFD">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8C6F8">
            <w:pPr>
              <w:jc w:val="center"/>
              <w:rPr>
                <w:rFonts w:ascii="宋体" w:hAnsi="宋体" w:cstheme="minorEastAsia"/>
                <w:color w:val="000000"/>
                <w:szCs w:val="21"/>
              </w:rPr>
            </w:pPr>
          </w:p>
        </w:tc>
      </w:tr>
      <w:tr w14:paraId="3223D144">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BB1A">
            <w:pPr>
              <w:textAlignment w:val="center"/>
              <w:rPr>
                <w:rFonts w:ascii="宋体" w:hAnsi="宋体" w:cstheme="minorEastAsia"/>
                <w:color w:val="000000"/>
                <w:szCs w:val="21"/>
              </w:rPr>
            </w:pPr>
            <w:r>
              <w:rPr>
                <w:rFonts w:ascii="宋体" w:hAnsi="宋体" w:cstheme="minorEastAsia"/>
                <w:color w:val="000000"/>
                <w:sz w:val="22"/>
                <w:szCs w:val="21"/>
              </w:rPr>
              <w:t>29</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06E3B">
            <w:pPr>
              <w:textAlignment w:val="center"/>
              <w:rPr>
                <w:rFonts w:ascii="宋体" w:hAnsi="宋体" w:cstheme="minorEastAsia"/>
                <w:color w:val="000000"/>
                <w:szCs w:val="21"/>
              </w:rPr>
            </w:pPr>
            <w:r>
              <w:rPr>
                <w:rFonts w:hint="eastAsia" w:ascii="宋体" w:hAnsi="宋体" w:cstheme="minorEastAsia"/>
                <w:color w:val="000000"/>
                <w:szCs w:val="21"/>
                <w:lang w:bidi="ar"/>
              </w:rPr>
              <w:t>配线架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5D896">
            <w:pPr>
              <w:jc w:val="center"/>
              <w:textAlignment w:val="center"/>
              <w:rPr>
                <w:rFonts w:ascii="宋体" w:hAnsi="宋体" w:cstheme="minorEastAsia"/>
                <w:color w:val="000000"/>
                <w:szCs w:val="21"/>
              </w:rPr>
            </w:pPr>
            <w:r>
              <w:rPr>
                <w:rStyle w:val="198"/>
                <w:rFonts w:hint="default" w:cstheme="minorEastAsia"/>
                <w:lang w:bidi="ar"/>
              </w:rPr>
              <w:t>24</w:t>
            </w:r>
            <w:r>
              <w:rPr>
                <w:rStyle w:val="199"/>
                <w:rFonts w:hint="default" w:cstheme="minorEastAsia"/>
                <w:lang w:bidi="ar"/>
              </w:rPr>
              <w:t>口</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36F1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1FD4E">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B23A4">
            <w:pPr>
              <w:jc w:val="center"/>
              <w:rPr>
                <w:rFonts w:ascii="宋体" w:hAnsi="宋体" w:cstheme="minorEastAsia"/>
                <w:color w:val="000000"/>
                <w:szCs w:val="21"/>
              </w:rPr>
            </w:pPr>
          </w:p>
        </w:tc>
      </w:tr>
      <w:tr w14:paraId="32027509">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BB9E">
            <w:pPr>
              <w:textAlignment w:val="center"/>
              <w:rPr>
                <w:rFonts w:ascii="宋体" w:hAnsi="宋体" w:cstheme="minorEastAsia"/>
                <w:color w:val="000000"/>
                <w:szCs w:val="21"/>
              </w:rPr>
            </w:pPr>
            <w:r>
              <w:rPr>
                <w:rFonts w:ascii="宋体" w:hAnsi="宋体" w:cstheme="minorEastAsia"/>
                <w:color w:val="000000"/>
                <w:sz w:val="22"/>
                <w:szCs w:val="21"/>
              </w:rPr>
              <w:t>30</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DF1C9">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DC58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华为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34ED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86E45">
            <w:pPr>
              <w:jc w:val="center"/>
              <w:textAlignment w:val="center"/>
              <w:rPr>
                <w:rFonts w:ascii="宋体" w:hAnsi="宋体" w:cstheme="minorEastAsia"/>
                <w:color w:val="000000"/>
                <w:szCs w:val="21"/>
              </w:rPr>
            </w:pPr>
            <w:r>
              <w:rPr>
                <w:rFonts w:hint="eastAsia" w:ascii="宋体" w:hAnsi="宋体" w:cstheme="minorEastAsia"/>
                <w:color w:val="000000"/>
                <w:szCs w:val="21"/>
                <w:lang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403A5">
            <w:pPr>
              <w:jc w:val="center"/>
              <w:rPr>
                <w:rFonts w:ascii="宋体" w:hAnsi="宋体" w:cstheme="minorEastAsia"/>
                <w:color w:val="000000"/>
                <w:szCs w:val="21"/>
              </w:rPr>
            </w:pPr>
          </w:p>
        </w:tc>
      </w:tr>
      <w:tr w14:paraId="053409E7">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CF16">
            <w:pPr>
              <w:textAlignment w:val="center"/>
              <w:rPr>
                <w:rFonts w:ascii="宋体" w:hAnsi="宋体" w:cstheme="minorEastAsia"/>
                <w:color w:val="000000"/>
                <w:szCs w:val="21"/>
              </w:rPr>
            </w:pPr>
            <w:r>
              <w:rPr>
                <w:rFonts w:ascii="宋体" w:hAnsi="宋体" w:cstheme="minorEastAsia"/>
                <w:color w:val="000000"/>
                <w:sz w:val="22"/>
                <w:szCs w:val="21"/>
              </w:rPr>
              <w:t>31</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CA585">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E347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华为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A799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E0BF0">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BA4D7">
            <w:pPr>
              <w:jc w:val="center"/>
              <w:rPr>
                <w:rFonts w:ascii="宋体" w:hAnsi="宋体" w:cstheme="minorEastAsia"/>
                <w:color w:val="000000"/>
                <w:szCs w:val="21"/>
              </w:rPr>
            </w:pPr>
          </w:p>
        </w:tc>
      </w:tr>
      <w:tr w14:paraId="63DF7917">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4471">
            <w:pPr>
              <w:textAlignment w:val="center"/>
              <w:rPr>
                <w:rFonts w:ascii="宋体" w:hAnsi="宋体" w:cstheme="minorEastAsia"/>
                <w:color w:val="000000"/>
                <w:szCs w:val="21"/>
              </w:rPr>
            </w:pPr>
            <w:r>
              <w:rPr>
                <w:rFonts w:ascii="宋体" w:hAnsi="宋体" w:cstheme="minorEastAsia"/>
                <w:color w:val="000000"/>
                <w:sz w:val="22"/>
                <w:szCs w:val="21"/>
              </w:rPr>
              <w:t>32</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12A10">
            <w:pPr>
              <w:textAlignment w:val="center"/>
              <w:rPr>
                <w:rFonts w:ascii="宋体" w:hAnsi="宋体" w:cstheme="minorEastAsia"/>
                <w:color w:val="000000"/>
                <w:szCs w:val="21"/>
              </w:rPr>
            </w:pPr>
            <w:r>
              <w:rPr>
                <w:rFonts w:hint="eastAsia" w:ascii="宋体" w:hAnsi="宋体" w:cstheme="minorEastAsia"/>
                <w:color w:val="000000"/>
                <w:szCs w:val="21"/>
                <w:lang w:bidi="ar"/>
              </w:rPr>
              <w:t>理线器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F40A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清华同方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BA24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EB95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9B41F">
            <w:pPr>
              <w:jc w:val="center"/>
              <w:rPr>
                <w:rFonts w:ascii="宋体" w:hAnsi="宋体" w:cstheme="minorEastAsia"/>
                <w:color w:val="000000"/>
                <w:szCs w:val="21"/>
              </w:rPr>
            </w:pPr>
          </w:p>
        </w:tc>
      </w:tr>
      <w:tr w14:paraId="7D76EB1F">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9007">
            <w:pPr>
              <w:textAlignment w:val="center"/>
              <w:rPr>
                <w:rFonts w:ascii="宋体" w:hAnsi="宋体" w:cstheme="minorEastAsia"/>
                <w:color w:val="000000"/>
                <w:szCs w:val="21"/>
              </w:rPr>
            </w:pPr>
            <w:r>
              <w:rPr>
                <w:rFonts w:ascii="宋体" w:hAnsi="宋体" w:cstheme="minorEastAsia"/>
                <w:color w:val="000000"/>
                <w:sz w:val="22"/>
                <w:szCs w:val="21"/>
              </w:rPr>
              <w:t>33</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0CBBA">
            <w:pPr>
              <w:textAlignment w:val="center"/>
              <w:rPr>
                <w:rFonts w:ascii="宋体" w:hAnsi="宋体" w:cstheme="minorEastAsia"/>
                <w:color w:val="000000"/>
                <w:szCs w:val="21"/>
              </w:rPr>
            </w:pPr>
            <w:r>
              <w:rPr>
                <w:rFonts w:hint="eastAsia" w:ascii="宋体" w:hAnsi="宋体" w:cstheme="minorEastAsia"/>
                <w:color w:val="000000"/>
                <w:szCs w:val="21"/>
                <w:lang w:bidi="ar"/>
              </w:rPr>
              <w:t>配线架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0309B">
            <w:pPr>
              <w:jc w:val="center"/>
              <w:textAlignment w:val="center"/>
              <w:rPr>
                <w:rFonts w:ascii="宋体" w:hAnsi="宋体" w:cstheme="minorEastAsia"/>
                <w:color w:val="000000"/>
                <w:szCs w:val="21"/>
              </w:rPr>
            </w:pPr>
            <w:r>
              <w:rPr>
                <w:rStyle w:val="198"/>
                <w:rFonts w:hint="default" w:cstheme="minorEastAsia"/>
                <w:lang w:bidi="ar"/>
              </w:rPr>
              <w:t>24</w:t>
            </w:r>
            <w:r>
              <w:rPr>
                <w:rStyle w:val="199"/>
                <w:rFonts w:hint="default" w:cstheme="minorEastAsia"/>
                <w:lang w:bidi="ar"/>
              </w:rPr>
              <w:t>口</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E37B6">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1970C">
            <w:pPr>
              <w:jc w:val="center"/>
              <w:textAlignment w:val="center"/>
              <w:rPr>
                <w:rFonts w:ascii="宋体" w:hAnsi="宋体" w:cstheme="minorEastAsia"/>
                <w:color w:val="000000"/>
                <w:szCs w:val="21"/>
              </w:rPr>
            </w:pPr>
            <w:r>
              <w:rPr>
                <w:rFonts w:hint="eastAsia" w:ascii="宋体" w:hAnsi="宋体" w:cstheme="minorEastAsia"/>
                <w:color w:val="000000"/>
                <w:szCs w:val="21"/>
                <w:lang w:bidi="ar"/>
              </w:rPr>
              <w:t>8</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DA5C0">
            <w:pPr>
              <w:jc w:val="center"/>
              <w:rPr>
                <w:rFonts w:ascii="宋体" w:hAnsi="宋体" w:cstheme="minorEastAsia"/>
                <w:color w:val="000000"/>
                <w:szCs w:val="21"/>
              </w:rPr>
            </w:pPr>
          </w:p>
        </w:tc>
      </w:tr>
      <w:tr w14:paraId="33AF87F8">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83E5">
            <w:pPr>
              <w:textAlignment w:val="center"/>
              <w:rPr>
                <w:rFonts w:ascii="宋体" w:hAnsi="宋体" w:cstheme="minorEastAsia"/>
                <w:color w:val="000000"/>
                <w:szCs w:val="21"/>
              </w:rPr>
            </w:pPr>
            <w:r>
              <w:rPr>
                <w:rFonts w:ascii="宋体" w:hAnsi="宋体" w:cstheme="minorEastAsia"/>
                <w:color w:val="000000"/>
                <w:sz w:val="22"/>
                <w:szCs w:val="21"/>
              </w:rPr>
              <w:t>34</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04C99">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EEC5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华为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CB60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654D6">
            <w:pPr>
              <w:jc w:val="center"/>
              <w:textAlignment w:val="center"/>
              <w:rPr>
                <w:rFonts w:ascii="宋体" w:hAnsi="宋体" w:cstheme="minorEastAsia"/>
                <w:color w:val="000000"/>
                <w:szCs w:val="21"/>
              </w:rPr>
            </w:pPr>
            <w:r>
              <w:rPr>
                <w:rFonts w:hint="eastAsia" w:ascii="宋体" w:hAnsi="宋体" w:cstheme="minorEastAsia"/>
                <w:color w:val="000000"/>
                <w:szCs w:val="21"/>
                <w:lang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6C1AE">
            <w:pPr>
              <w:jc w:val="center"/>
              <w:rPr>
                <w:rFonts w:ascii="宋体" w:hAnsi="宋体" w:cstheme="minorEastAsia"/>
                <w:color w:val="000000"/>
                <w:szCs w:val="21"/>
              </w:rPr>
            </w:pPr>
          </w:p>
        </w:tc>
      </w:tr>
      <w:tr w14:paraId="0B33981B">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07E1">
            <w:pPr>
              <w:textAlignment w:val="center"/>
              <w:rPr>
                <w:rFonts w:ascii="宋体" w:hAnsi="宋体" w:cstheme="minorEastAsia"/>
                <w:color w:val="000000"/>
                <w:szCs w:val="21"/>
              </w:rPr>
            </w:pPr>
            <w:r>
              <w:rPr>
                <w:rFonts w:ascii="宋体" w:hAnsi="宋体" w:cstheme="minorEastAsia"/>
                <w:color w:val="000000"/>
                <w:sz w:val="22"/>
                <w:szCs w:val="21"/>
              </w:rPr>
              <w:t>35</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8D0A1">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D591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华为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62C96">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3AC5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3069B">
            <w:pPr>
              <w:jc w:val="center"/>
              <w:rPr>
                <w:rFonts w:ascii="宋体" w:hAnsi="宋体" w:cstheme="minorEastAsia"/>
                <w:color w:val="000000"/>
                <w:szCs w:val="21"/>
              </w:rPr>
            </w:pPr>
          </w:p>
        </w:tc>
      </w:tr>
      <w:tr w14:paraId="5947C4A8">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84FB">
            <w:pPr>
              <w:textAlignment w:val="center"/>
              <w:rPr>
                <w:rFonts w:ascii="宋体" w:hAnsi="宋体" w:cstheme="minorEastAsia"/>
                <w:color w:val="000000"/>
                <w:szCs w:val="21"/>
              </w:rPr>
            </w:pPr>
            <w:r>
              <w:rPr>
                <w:rFonts w:ascii="宋体" w:hAnsi="宋体" w:cstheme="minorEastAsia"/>
                <w:color w:val="000000"/>
                <w:sz w:val="22"/>
                <w:szCs w:val="21"/>
              </w:rPr>
              <w:t>36</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AFD53">
            <w:pPr>
              <w:textAlignment w:val="center"/>
              <w:rPr>
                <w:rFonts w:ascii="宋体" w:hAnsi="宋体" w:cstheme="minorEastAsia"/>
                <w:color w:val="000000"/>
                <w:szCs w:val="21"/>
              </w:rPr>
            </w:pPr>
            <w:r>
              <w:rPr>
                <w:rFonts w:hint="eastAsia" w:ascii="宋体" w:hAnsi="宋体" w:cstheme="minorEastAsia"/>
                <w:color w:val="000000"/>
                <w:szCs w:val="21"/>
                <w:lang w:bidi="ar"/>
              </w:rPr>
              <w:t>机柜</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FC1D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42U</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855B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12BB1">
            <w:pPr>
              <w:jc w:val="center"/>
              <w:textAlignment w:val="center"/>
              <w:rPr>
                <w:rFonts w:ascii="宋体" w:hAnsi="宋体" w:cstheme="minorEastAsia"/>
                <w:color w:val="000000"/>
                <w:szCs w:val="21"/>
              </w:rPr>
            </w:pPr>
            <w:r>
              <w:rPr>
                <w:rFonts w:hint="eastAsia" w:ascii="宋体" w:hAnsi="宋体" w:cstheme="minorEastAsia"/>
                <w:color w:val="000000"/>
                <w:szCs w:val="21"/>
                <w:lang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77BFB">
            <w:pPr>
              <w:jc w:val="center"/>
              <w:rPr>
                <w:rFonts w:ascii="宋体" w:hAnsi="宋体" w:cstheme="minorEastAsia"/>
                <w:color w:val="000000"/>
                <w:szCs w:val="21"/>
              </w:rPr>
            </w:pPr>
          </w:p>
        </w:tc>
      </w:tr>
      <w:tr w14:paraId="4D71DB5E">
        <w:tblPrEx>
          <w:tblCellMar>
            <w:top w:w="0" w:type="dxa"/>
            <w:left w:w="108" w:type="dxa"/>
            <w:bottom w:w="0" w:type="dxa"/>
            <w:right w:w="108" w:type="dxa"/>
          </w:tblCellMar>
        </w:tblPrEx>
        <w:trPr>
          <w:trHeight w:val="76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D81F">
            <w:pPr>
              <w:textAlignment w:val="center"/>
              <w:rPr>
                <w:rFonts w:ascii="宋体" w:hAnsi="宋体" w:cstheme="minorEastAsia"/>
                <w:color w:val="000000"/>
                <w:szCs w:val="21"/>
              </w:rPr>
            </w:pPr>
            <w:r>
              <w:rPr>
                <w:rFonts w:ascii="宋体" w:hAnsi="宋体" w:cstheme="minorEastAsia"/>
                <w:color w:val="000000"/>
                <w:sz w:val="22"/>
                <w:szCs w:val="21"/>
              </w:rPr>
              <w:t>37</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E3D2">
            <w:pPr>
              <w:textAlignment w:val="center"/>
              <w:rPr>
                <w:rFonts w:ascii="宋体" w:hAnsi="宋体" w:cstheme="minorEastAsia"/>
                <w:color w:val="000000"/>
                <w:szCs w:val="21"/>
              </w:rPr>
            </w:pPr>
            <w:r>
              <w:rPr>
                <w:rFonts w:hint="eastAsia" w:ascii="宋体" w:hAnsi="宋体" w:cstheme="minorEastAsia"/>
                <w:color w:val="000000"/>
                <w:szCs w:val="21"/>
                <w:lang w:bidi="ar"/>
              </w:rPr>
              <w:t>辅警信息管理系统服务器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6748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dellPowerEdge R230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A21C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D64F5">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E66FE">
            <w:pPr>
              <w:jc w:val="center"/>
              <w:rPr>
                <w:rFonts w:ascii="宋体" w:hAnsi="宋体" w:cstheme="minorEastAsia"/>
                <w:color w:val="000000"/>
                <w:szCs w:val="21"/>
              </w:rPr>
            </w:pPr>
          </w:p>
        </w:tc>
      </w:tr>
      <w:tr w14:paraId="67BDEC2F">
        <w:tblPrEx>
          <w:tblCellMar>
            <w:top w:w="0" w:type="dxa"/>
            <w:left w:w="108" w:type="dxa"/>
            <w:bottom w:w="0" w:type="dxa"/>
            <w:right w:w="108" w:type="dxa"/>
          </w:tblCellMar>
        </w:tblPrEx>
        <w:trPr>
          <w:trHeight w:val="5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56A3">
            <w:pPr>
              <w:textAlignment w:val="center"/>
              <w:rPr>
                <w:rFonts w:ascii="宋体" w:hAnsi="宋体" w:cstheme="minorEastAsia"/>
                <w:color w:val="000000"/>
                <w:szCs w:val="21"/>
              </w:rPr>
            </w:pPr>
            <w:r>
              <w:rPr>
                <w:rFonts w:ascii="宋体" w:hAnsi="宋体" w:cstheme="minorEastAsia"/>
                <w:color w:val="000000"/>
                <w:sz w:val="22"/>
                <w:szCs w:val="21"/>
              </w:rPr>
              <w:t>38</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DFAA6">
            <w:pPr>
              <w:textAlignment w:val="center"/>
              <w:rPr>
                <w:rFonts w:ascii="宋体" w:hAnsi="宋体" w:cstheme="minorEastAsia"/>
                <w:color w:val="000000"/>
                <w:szCs w:val="21"/>
              </w:rPr>
            </w:pPr>
            <w:r>
              <w:rPr>
                <w:rFonts w:hint="eastAsia" w:ascii="宋体" w:hAnsi="宋体" w:cstheme="minorEastAsia"/>
                <w:color w:val="000000"/>
                <w:szCs w:val="21"/>
                <w:lang w:bidi="ar"/>
              </w:rPr>
              <w:t>机房监控服务器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2AF5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HUNTKEY</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E6FC5">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5130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673EE">
            <w:pPr>
              <w:jc w:val="center"/>
              <w:rPr>
                <w:rFonts w:ascii="宋体" w:hAnsi="宋体" w:cstheme="minorEastAsia"/>
                <w:color w:val="000000"/>
                <w:szCs w:val="21"/>
              </w:rPr>
            </w:pPr>
          </w:p>
        </w:tc>
      </w:tr>
      <w:tr w14:paraId="322F6998">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9D06">
            <w:pPr>
              <w:textAlignment w:val="center"/>
              <w:rPr>
                <w:rFonts w:ascii="宋体" w:hAnsi="宋体" w:cstheme="minorEastAsia"/>
                <w:color w:val="000000"/>
                <w:szCs w:val="21"/>
              </w:rPr>
            </w:pPr>
            <w:r>
              <w:rPr>
                <w:rFonts w:ascii="宋体" w:hAnsi="宋体" w:cstheme="minorEastAsia"/>
                <w:color w:val="000000"/>
                <w:sz w:val="22"/>
                <w:szCs w:val="21"/>
              </w:rPr>
              <w:t>39</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9BCF4">
            <w:pPr>
              <w:textAlignment w:val="center"/>
              <w:rPr>
                <w:rFonts w:ascii="宋体" w:hAnsi="宋体" w:cstheme="minorEastAsia"/>
                <w:color w:val="000000"/>
                <w:szCs w:val="21"/>
              </w:rPr>
            </w:pPr>
            <w:r>
              <w:rPr>
                <w:rStyle w:val="198"/>
                <w:rFonts w:hint="default" w:cstheme="minorEastAsia"/>
                <w:lang w:bidi="ar"/>
              </w:rPr>
              <w:t>ODF</w:t>
            </w:r>
            <w:r>
              <w:rPr>
                <w:rStyle w:val="199"/>
                <w:rFonts w:hint="default" w:cstheme="minorEastAsia"/>
                <w:lang w:bidi="ar"/>
              </w:rPr>
              <w:t>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CF978">
            <w:pPr>
              <w:jc w:val="center"/>
              <w:textAlignment w:val="center"/>
              <w:rPr>
                <w:rFonts w:ascii="宋体" w:hAnsi="宋体" w:cstheme="minorEastAsia"/>
                <w:color w:val="000000"/>
                <w:szCs w:val="21"/>
              </w:rPr>
            </w:pPr>
            <w:r>
              <w:rPr>
                <w:rStyle w:val="198"/>
                <w:rFonts w:hint="default" w:cstheme="minorEastAsia"/>
                <w:lang w:bidi="ar"/>
              </w:rPr>
              <w:t>24</w:t>
            </w:r>
            <w:r>
              <w:rPr>
                <w:rStyle w:val="199"/>
                <w:rFonts w:hint="default" w:cstheme="minorEastAsia"/>
                <w:lang w:bidi="ar"/>
              </w:rPr>
              <w:t>芯-LC</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A74C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202FC">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A7232">
            <w:pPr>
              <w:jc w:val="center"/>
              <w:rPr>
                <w:rFonts w:ascii="宋体" w:hAnsi="宋体" w:cstheme="minorEastAsia"/>
                <w:color w:val="000000"/>
                <w:szCs w:val="21"/>
              </w:rPr>
            </w:pPr>
          </w:p>
        </w:tc>
      </w:tr>
      <w:tr w14:paraId="66497856">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4C78">
            <w:pPr>
              <w:textAlignment w:val="center"/>
              <w:rPr>
                <w:rFonts w:ascii="宋体" w:hAnsi="宋体" w:cstheme="minorEastAsia"/>
                <w:color w:val="000000"/>
                <w:szCs w:val="21"/>
              </w:rPr>
            </w:pPr>
            <w:r>
              <w:rPr>
                <w:rFonts w:ascii="宋体" w:hAnsi="宋体" w:cstheme="minorEastAsia"/>
                <w:color w:val="000000"/>
                <w:sz w:val="22"/>
                <w:szCs w:val="21"/>
              </w:rPr>
              <w:t>40</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4C961">
            <w:pPr>
              <w:textAlignment w:val="center"/>
              <w:rPr>
                <w:rFonts w:ascii="宋体" w:hAnsi="宋体" w:cstheme="minorEastAsia"/>
                <w:color w:val="000000"/>
                <w:szCs w:val="21"/>
              </w:rPr>
            </w:pPr>
            <w:r>
              <w:rPr>
                <w:rStyle w:val="198"/>
                <w:rFonts w:hint="default" w:cstheme="minorEastAsia"/>
                <w:lang w:bidi="ar"/>
              </w:rPr>
              <w:t>ODF</w:t>
            </w:r>
            <w:r>
              <w:rPr>
                <w:rStyle w:val="199"/>
                <w:rFonts w:hint="default" w:cstheme="minorEastAsia"/>
                <w:lang w:bidi="ar"/>
              </w:rPr>
              <w:t>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78695">
            <w:pPr>
              <w:jc w:val="center"/>
              <w:textAlignment w:val="center"/>
              <w:rPr>
                <w:rFonts w:ascii="宋体" w:hAnsi="宋体" w:cstheme="minorEastAsia"/>
                <w:color w:val="000000"/>
                <w:szCs w:val="21"/>
              </w:rPr>
            </w:pPr>
            <w:r>
              <w:rPr>
                <w:rStyle w:val="198"/>
                <w:rFonts w:hint="default" w:cstheme="minorEastAsia"/>
                <w:lang w:bidi="ar"/>
              </w:rPr>
              <w:t>48</w:t>
            </w:r>
            <w:r>
              <w:rPr>
                <w:rStyle w:val="199"/>
                <w:rFonts w:hint="default" w:cstheme="minorEastAsia"/>
                <w:lang w:bidi="ar"/>
              </w:rPr>
              <w:t>芯-FC</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454B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4A973">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C893C">
            <w:pPr>
              <w:jc w:val="center"/>
              <w:rPr>
                <w:rFonts w:ascii="宋体" w:hAnsi="宋体" w:cstheme="minorEastAsia"/>
                <w:color w:val="000000"/>
                <w:szCs w:val="21"/>
              </w:rPr>
            </w:pPr>
          </w:p>
        </w:tc>
      </w:tr>
      <w:tr w14:paraId="3C5992C2">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04E8">
            <w:pPr>
              <w:textAlignment w:val="center"/>
              <w:rPr>
                <w:rFonts w:ascii="宋体" w:hAnsi="宋体" w:cstheme="minorEastAsia"/>
                <w:color w:val="000000"/>
                <w:szCs w:val="21"/>
              </w:rPr>
            </w:pPr>
            <w:r>
              <w:rPr>
                <w:rFonts w:ascii="宋体" w:hAnsi="宋体" w:cstheme="minorEastAsia"/>
                <w:color w:val="000000"/>
                <w:sz w:val="22"/>
                <w:szCs w:val="21"/>
              </w:rPr>
              <w:t>41</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27A09">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C9147">
            <w:pPr>
              <w:jc w:val="center"/>
              <w:textAlignment w:val="center"/>
              <w:rPr>
                <w:rFonts w:ascii="宋体" w:hAnsi="宋体" w:cstheme="minorEastAsia"/>
                <w:color w:val="000000"/>
                <w:szCs w:val="21"/>
              </w:rPr>
            </w:pPr>
            <w:r>
              <w:rPr>
                <w:rStyle w:val="198"/>
                <w:rFonts w:hint="default" w:cstheme="minorEastAsia"/>
                <w:lang w:bidi="ar"/>
              </w:rPr>
              <w:t>华为</w:t>
            </w:r>
            <w:r>
              <w:rPr>
                <w:rStyle w:val="199"/>
                <w:rFonts w:hint="default" w:cstheme="minorEastAsia"/>
                <w:lang w:bidi="ar"/>
              </w:rPr>
              <w:t>s5720-56c-ei</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3A58D">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893A5">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DB91">
            <w:pPr>
              <w:jc w:val="center"/>
              <w:rPr>
                <w:rFonts w:ascii="宋体" w:hAnsi="宋体" w:cstheme="minorEastAsia"/>
                <w:color w:val="000000"/>
                <w:szCs w:val="21"/>
              </w:rPr>
            </w:pPr>
          </w:p>
        </w:tc>
      </w:tr>
      <w:tr w14:paraId="29DEBF91">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96F1">
            <w:pPr>
              <w:textAlignment w:val="center"/>
              <w:rPr>
                <w:rFonts w:ascii="宋体" w:hAnsi="宋体" w:cstheme="minorEastAsia"/>
                <w:color w:val="000000"/>
                <w:szCs w:val="21"/>
              </w:rPr>
            </w:pPr>
            <w:r>
              <w:rPr>
                <w:rFonts w:ascii="宋体" w:hAnsi="宋体" w:cstheme="minorEastAsia"/>
                <w:color w:val="000000"/>
                <w:sz w:val="22"/>
                <w:szCs w:val="21"/>
              </w:rPr>
              <w:t>42</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390B9">
            <w:pPr>
              <w:textAlignment w:val="center"/>
              <w:rPr>
                <w:rFonts w:ascii="宋体" w:hAnsi="宋体" w:cstheme="minorEastAsia"/>
                <w:color w:val="000000"/>
                <w:szCs w:val="21"/>
              </w:rPr>
            </w:pPr>
            <w:r>
              <w:rPr>
                <w:rStyle w:val="198"/>
                <w:rFonts w:hint="default" w:cstheme="minorEastAsia"/>
                <w:lang w:bidi="ar"/>
              </w:rPr>
              <w:t>110</w:t>
            </w:r>
            <w:r>
              <w:rPr>
                <w:rStyle w:val="199"/>
                <w:rFonts w:hint="default" w:cstheme="minorEastAsia"/>
                <w:lang w:bidi="ar"/>
              </w:rPr>
              <w:t>配线架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F5C62">
            <w:pPr>
              <w:jc w:val="center"/>
              <w:rPr>
                <w:rFonts w:ascii="宋体" w:hAnsi="宋体" w:cstheme="minorEastAsia"/>
                <w:color w:val="000000"/>
                <w:szCs w:val="21"/>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B4D69">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F39B8">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F4524">
            <w:pPr>
              <w:jc w:val="center"/>
              <w:rPr>
                <w:rFonts w:ascii="宋体" w:hAnsi="宋体" w:cstheme="minorEastAsia"/>
                <w:color w:val="000000"/>
                <w:szCs w:val="21"/>
              </w:rPr>
            </w:pPr>
          </w:p>
        </w:tc>
      </w:tr>
      <w:tr w14:paraId="17FAED7A">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2E48">
            <w:pPr>
              <w:textAlignment w:val="center"/>
              <w:rPr>
                <w:rFonts w:ascii="宋体" w:hAnsi="宋体" w:cstheme="minorEastAsia"/>
                <w:color w:val="000000"/>
                <w:szCs w:val="21"/>
              </w:rPr>
            </w:pPr>
            <w:r>
              <w:rPr>
                <w:rFonts w:ascii="宋体" w:hAnsi="宋体" w:cstheme="minorEastAsia"/>
                <w:color w:val="000000"/>
                <w:sz w:val="22"/>
                <w:szCs w:val="21"/>
              </w:rPr>
              <w:t>43</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359B1">
            <w:pPr>
              <w:textAlignment w:val="center"/>
              <w:rPr>
                <w:rFonts w:ascii="宋体" w:hAnsi="宋体" w:cstheme="minorEastAsia"/>
                <w:color w:val="000000"/>
                <w:szCs w:val="21"/>
              </w:rPr>
            </w:pPr>
            <w:r>
              <w:rPr>
                <w:rFonts w:hint="eastAsia" w:ascii="宋体" w:hAnsi="宋体" w:cstheme="minorEastAsia"/>
                <w:color w:val="000000"/>
                <w:szCs w:val="21"/>
                <w:lang w:bidi="ar"/>
              </w:rPr>
              <w:t>理线器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6CE28">
            <w:pPr>
              <w:jc w:val="center"/>
              <w:textAlignment w:val="center"/>
              <w:rPr>
                <w:rFonts w:ascii="宋体" w:hAnsi="宋体" w:cstheme="minorEastAsia"/>
                <w:color w:val="000000"/>
                <w:szCs w:val="21"/>
              </w:rPr>
            </w:pPr>
            <w:r>
              <w:rPr>
                <w:rFonts w:hint="eastAsia" w:ascii="宋体" w:hAnsi="宋体" w:cstheme="minorEastAsia"/>
                <w:color w:val="000000"/>
                <w:szCs w:val="21"/>
                <w:lang w:bidi="ar"/>
              </w:rPr>
              <w:t>清华同方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A6CC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B1201">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C08ED">
            <w:pPr>
              <w:jc w:val="center"/>
              <w:rPr>
                <w:rFonts w:ascii="宋体" w:hAnsi="宋体" w:cstheme="minorEastAsia"/>
                <w:color w:val="000000"/>
                <w:szCs w:val="21"/>
              </w:rPr>
            </w:pPr>
          </w:p>
        </w:tc>
      </w:tr>
      <w:tr w14:paraId="28855E4F">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47A8">
            <w:pPr>
              <w:textAlignment w:val="center"/>
              <w:rPr>
                <w:rFonts w:ascii="宋体" w:hAnsi="宋体" w:cstheme="minorEastAsia"/>
                <w:color w:val="000000"/>
                <w:szCs w:val="21"/>
              </w:rPr>
            </w:pPr>
            <w:r>
              <w:rPr>
                <w:rFonts w:ascii="宋体" w:hAnsi="宋体" w:cstheme="minorEastAsia"/>
                <w:color w:val="000000"/>
                <w:sz w:val="22"/>
                <w:szCs w:val="21"/>
              </w:rPr>
              <w:t>44</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B641D">
            <w:pPr>
              <w:textAlignment w:val="center"/>
              <w:rPr>
                <w:rFonts w:ascii="宋体" w:hAnsi="宋体" w:cstheme="minorEastAsia"/>
                <w:color w:val="000000"/>
                <w:szCs w:val="21"/>
              </w:rPr>
            </w:pPr>
            <w:r>
              <w:rPr>
                <w:rFonts w:hint="eastAsia" w:ascii="宋体" w:hAnsi="宋体" w:cstheme="minorEastAsia"/>
                <w:color w:val="000000"/>
                <w:szCs w:val="21"/>
                <w:lang w:bidi="ar"/>
              </w:rPr>
              <w:t>理线器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B786D">
            <w:pPr>
              <w:jc w:val="center"/>
              <w:textAlignment w:val="center"/>
              <w:rPr>
                <w:rFonts w:ascii="宋体" w:hAnsi="宋体" w:cstheme="minorEastAsia"/>
                <w:color w:val="000000"/>
                <w:szCs w:val="21"/>
              </w:rPr>
            </w:pPr>
            <w:r>
              <w:rPr>
                <w:rFonts w:hint="eastAsia" w:ascii="宋体" w:hAnsi="宋体" w:cstheme="minorEastAsia"/>
                <w:color w:val="000000"/>
                <w:szCs w:val="21"/>
                <w:lang w:bidi="ar"/>
              </w:rPr>
              <w:t>清华同方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61090">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45071">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5B07A">
            <w:pPr>
              <w:jc w:val="center"/>
              <w:rPr>
                <w:rFonts w:ascii="宋体" w:hAnsi="宋体" w:cstheme="minorEastAsia"/>
                <w:color w:val="000000"/>
                <w:szCs w:val="21"/>
              </w:rPr>
            </w:pPr>
          </w:p>
        </w:tc>
      </w:tr>
      <w:tr w14:paraId="68AA6C6A">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6B78">
            <w:pPr>
              <w:textAlignment w:val="center"/>
              <w:rPr>
                <w:rFonts w:ascii="宋体" w:hAnsi="宋体" w:cstheme="minorEastAsia"/>
                <w:color w:val="000000"/>
                <w:szCs w:val="21"/>
              </w:rPr>
            </w:pPr>
            <w:r>
              <w:rPr>
                <w:rFonts w:ascii="宋体" w:hAnsi="宋体" w:cstheme="minorEastAsia"/>
                <w:color w:val="000000"/>
                <w:sz w:val="22"/>
                <w:szCs w:val="21"/>
              </w:rPr>
              <w:t>45</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2AD22">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37FE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华为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D717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E573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B1544">
            <w:pPr>
              <w:jc w:val="center"/>
              <w:rPr>
                <w:rFonts w:ascii="宋体" w:hAnsi="宋体" w:cstheme="minorEastAsia"/>
                <w:color w:val="000000"/>
                <w:szCs w:val="21"/>
              </w:rPr>
            </w:pPr>
          </w:p>
        </w:tc>
      </w:tr>
      <w:tr w14:paraId="7FCC6314">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9016">
            <w:pPr>
              <w:textAlignment w:val="center"/>
              <w:rPr>
                <w:rFonts w:ascii="宋体" w:hAnsi="宋体" w:cstheme="minorEastAsia"/>
                <w:color w:val="000000"/>
                <w:szCs w:val="21"/>
              </w:rPr>
            </w:pPr>
            <w:r>
              <w:rPr>
                <w:rFonts w:ascii="宋体" w:hAnsi="宋体" w:cstheme="minorEastAsia"/>
                <w:color w:val="000000"/>
                <w:sz w:val="22"/>
                <w:szCs w:val="21"/>
              </w:rPr>
              <w:t>46</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34586">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D1B06">
            <w:pPr>
              <w:jc w:val="center"/>
              <w:rPr>
                <w:rFonts w:ascii="宋体" w:hAnsi="宋体" w:cstheme="minorEastAsia"/>
                <w:color w:val="000000"/>
                <w:szCs w:val="21"/>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8C920">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1DDB5">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D1191">
            <w:pPr>
              <w:jc w:val="center"/>
              <w:rPr>
                <w:rFonts w:ascii="宋体" w:hAnsi="宋体" w:cstheme="minorEastAsia"/>
                <w:color w:val="000000"/>
                <w:szCs w:val="21"/>
              </w:rPr>
            </w:pPr>
          </w:p>
        </w:tc>
      </w:tr>
      <w:tr w14:paraId="0D1CE6E7">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ACC8">
            <w:pPr>
              <w:textAlignment w:val="center"/>
              <w:rPr>
                <w:rFonts w:ascii="宋体" w:hAnsi="宋体" w:cstheme="minorEastAsia"/>
                <w:color w:val="000000"/>
                <w:szCs w:val="21"/>
              </w:rPr>
            </w:pPr>
            <w:r>
              <w:rPr>
                <w:rFonts w:ascii="宋体" w:hAnsi="宋体" w:cstheme="minorEastAsia"/>
                <w:color w:val="000000"/>
                <w:sz w:val="22"/>
                <w:szCs w:val="21"/>
              </w:rPr>
              <w:t>47</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6C434">
            <w:pPr>
              <w:textAlignment w:val="center"/>
              <w:rPr>
                <w:rFonts w:ascii="宋体" w:hAnsi="宋体" w:cstheme="minorEastAsia"/>
                <w:color w:val="000000"/>
                <w:szCs w:val="21"/>
              </w:rPr>
            </w:pPr>
            <w:r>
              <w:rPr>
                <w:rFonts w:hint="eastAsia" w:ascii="宋体" w:hAnsi="宋体" w:cstheme="minorEastAsia"/>
                <w:color w:val="000000"/>
                <w:szCs w:val="21"/>
                <w:lang w:bidi="ar"/>
              </w:rPr>
              <w:t>配线架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088ED">
            <w:pPr>
              <w:jc w:val="center"/>
              <w:textAlignment w:val="center"/>
              <w:rPr>
                <w:rFonts w:ascii="宋体" w:hAnsi="宋体" w:cstheme="minorEastAsia"/>
                <w:color w:val="000000"/>
                <w:szCs w:val="21"/>
              </w:rPr>
            </w:pPr>
            <w:r>
              <w:rPr>
                <w:rStyle w:val="198"/>
                <w:rFonts w:hint="default" w:cstheme="minorEastAsia"/>
                <w:lang w:bidi="ar"/>
              </w:rPr>
              <w:t>24</w:t>
            </w:r>
            <w:r>
              <w:rPr>
                <w:rStyle w:val="199"/>
                <w:rFonts w:hint="default" w:cstheme="minorEastAsia"/>
                <w:lang w:bidi="ar"/>
              </w:rPr>
              <w:t>口</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F9BE5">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AF411">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B66DC">
            <w:pPr>
              <w:jc w:val="center"/>
              <w:rPr>
                <w:rFonts w:ascii="宋体" w:hAnsi="宋体" w:cstheme="minorEastAsia"/>
                <w:color w:val="000000"/>
                <w:szCs w:val="21"/>
              </w:rPr>
            </w:pPr>
          </w:p>
        </w:tc>
      </w:tr>
      <w:tr w14:paraId="01EFB003">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1898">
            <w:pPr>
              <w:textAlignment w:val="center"/>
              <w:rPr>
                <w:rFonts w:ascii="宋体" w:hAnsi="宋体" w:cstheme="minorEastAsia"/>
                <w:color w:val="000000"/>
                <w:szCs w:val="21"/>
              </w:rPr>
            </w:pPr>
            <w:r>
              <w:rPr>
                <w:rFonts w:ascii="宋体" w:hAnsi="宋体" w:cstheme="minorEastAsia"/>
                <w:color w:val="000000"/>
                <w:sz w:val="22"/>
                <w:szCs w:val="21"/>
              </w:rPr>
              <w:t>48</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09399">
            <w:pPr>
              <w:textAlignment w:val="center"/>
              <w:rPr>
                <w:rFonts w:ascii="宋体" w:hAnsi="宋体" w:cstheme="minorEastAsia"/>
                <w:color w:val="000000"/>
                <w:szCs w:val="21"/>
              </w:rPr>
            </w:pPr>
            <w:r>
              <w:rPr>
                <w:rFonts w:hint="eastAsia" w:ascii="宋体" w:hAnsi="宋体" w:cstheme="minorEastAsia"/>
                <w:color w:val="000000"/>
                <w:szCs w:val="21"/>
                <w:lang w:bidi="ar"/>
              </w:rPr>
              <w:t>配线架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B68AA">
            <w:pPr>
              <w:jc w:val="center"/>
              <w:textAlignment w:val="center"/>
              <w:rPr>
                <w:rFonts w:ascii="宋体" w:hAnsi="宋体" w:cstheme="minorEastAsia"/>
                <w:color w:val="000000"/>
                <w:szCs w:val="21"/>
              </w:rPr>
            </w:pPr>
            <w:r>
              <w:rPr>
                <w:rStyle w:val="198"/>
                <w:rFonts w:hint="default" w:cstheme="minorEastAsia"/>
                <w:lang w:bidi="ar"/>
              </w:rPr>
              <w:t>24</w:t>
            </w:r>
            <w:r>
              <w:rPr>
                <w:rStyle w:val="199"/>
                <w:rFonts w:hint="default" w:cstheme="minorEastAsia"/>
                <w:lang w:bidi="ar"/>
              </w:rPr>
              <w:t>口</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865A3">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5A5F6">
            <w:pPr>
              <w:jc w:val="center"/>
              <w:textAlignment w:val="center"/>
              <w:rPr>
                <w:rFonts w:ascii="宋体" w:hAnsi="宋体" w:cstheme="minorEastAsia"/>
                <w:color w:val="000000"/>
                <w:szCs w:val="21"/>
              </w:rPr>
            </w:pPr>
            <w:r>
              <w:rPr>
                <w:rFonts w:hint="eastAsia" w:ascii="宋体" w:hAnsi="宋体" w:cstheme="minorEastAsia"/>
                <w:color w:val="000000"/>
                <w:szCs w:val="21"/>
                <w:lang w:bidi="ar"/>
              </w:rPr>
              <w:t>8</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B9685">
            <w:pPr>
              <w:jc w:val="center"/>
              <w:rPr>
                <w:rFonts w:ascii="宋体" w:hAnsi="宋体" w:cstheme="minorEastAsia"/>
                <w:color w:val="000000"/>
                <w:szCs w:val="21"/>
              </w:rPr>
            </w:pPr>
          </w:p>
        </w:tc>
      </w:tr>
      <w:tr w14:paraId="4871411F">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DA61">
            <w:pPr>
              <w:textAlignment w:val="center"/>
              <w:rPr>
                <w:rFonts w:ascii="宋体" w:hAnsi="宋体" w:cstheme="minorEastAsia"/>
                <w:color w:val="000000"/>
                <w:szCs w:val="21"/>
              </w:rPr>
            </w:pPr>
            <w:r>
              <w:rPr>
                <w:rFonts w:ascii="宋体" w:hAnsi="宋体" w:cstheme="minorEastAsia"/>
                <w:color w:val="000000"/>
                <w:sz w:val="22"/>
                <w:szCs w:val="21"/>
              </w:rPr>
              <w:t>49</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45AAB">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C1A51">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华为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CD73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E05A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5B457">
            <w:pPr>
              <w:jc w:val="center"/>
              <w:rPr>
                <w:rFonts w:ascii="宋体" w:hAnsi="宋体" w:cstheme="minorEastAsia"/>
                <w:color w:val="000000"/>
                <w:szCs w:val="21"/>
              </w:rPr>
            </w:pPr>
          </w:p>
        </w:tc>
      </w:tr>
      <w:tr w14:paraId="58ADA467">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0FC8">
            <w:pPr>
              <w:textAlignment w:val="center"/>
              <w:rPr>
                <w:rFonts w:ascii="宋体" w:hAnsi="宋体" w:cstheme="minorEastAsia"/>
                <w:color w:val="000000"/>
                <w:szCs w:val="21"/>
              </w:rPr>
            </w:pPr>
            <w:r>
              <w:rPr>
                <w:rFonts w:ascii="宋体" w:hAnsi="宋体" w:cstheme="minorEastAsia"/>
                <w:color w:val="000000"/>
                <w:sz w:val="22"/>
                <w:szCs w:val="21"/>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B6843">
            <w:pPr>
              <w:textAlignment w:val="center"/>
              <w:rPr>
                <w:rFonts w:ascii="宋体" w:hAnsi="宋体" w:cstheme="minorEastAsia"/>
                <w:color w:val="000000"/>
                <w:szCs w:val="21"/>
              </w:rPr>
            </w:pPr>
            <w:r>
              <w:rPr>
                <w:rFonts w:hint="eastAsia" w:ascii="宋体" w:hAnsi="宋体" w:cstheme="minorEastAsia"/>
                <w:color w:val="000000"/>
                <w:szCs w:val="21"/>
                <w:lang w:bidi="ar"/>
              </w:rPr>
              <w:t>理线器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FB768">
            <w:pPr>
              <w:jc w:val="center"/>
              <w:textAlignment w:val="center"/>
              <w:rPr>
                <w:rFonts w:ascii="宋体" w:hAnsi="宋体" w:cstheme="minorEastAsia"/>
                <w:color w:val="000000"/>
                <w:szCs w:val="21"/>
              </w:rPr>
            </w:pPr>
            <w:r>
              <w:rPr>
                <w:rFonts w:hint="eastAsia" w:ascii="宋体" w:hAnsi="宋体" w:cstheme="minorEastAsia"/>
                <w:color w:val="000000"/>
                <w:szCs w:val="21"/>
                <w:lang w:bidi="ar"/>
              </w:rPr>
              <w:t>清华同方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56F6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16388">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193DE">
            <w:pPr>
              <w:jc w:val="center"/>
              <w:rPr>
                <w:rFonts w:ascii="宋体" w:hAnsi="宋体" w:cstheme="minorEastAsia"/>
                <w:color w:val="000000"/>
                <w:szCs w:val="21"/>
              </w:rPr>
            </w:pPr>
          </w:p>
        </w:tc>
      </w:tr>
      <w:tr w14:paraId="5B35363D">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8F1F">
            <w:pPr>
              <w:textAlignment w:val="center"/>
              <w:rPr>
                <w:rFonts w:ascii="宋体" w:hAnsi="宋体" w:cstheme="minorEastAsia"/>
                <w:color w:val="000000"/>
                <w:szCs w:val="21"/>
              </w:rPr>
            </w:pPr>
            <w:r>
              <w:rPr>
                <w:rFonts w:ascii="宋体" w:hAnsi="宋体" w:cstheme="minorEastAsia"/>
                <w:color w:val="000000"/>
                <w:sz w:val="22"/>
                <w:szCs w:val="21"/>
              </w:rPr>
              <w:t>51</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C434C">
            <w:pPr>
              <w:textAlignment w:val="center"/>
              <w:rPr>
                <w:rFonts w:ascii="宋体" w:hAnsi="宋体" w:cstheme="minorEastAsia"/>
                <w:color w:val="000000"/>
                <w:szCs w:val="21"/>
              </w:rPr>
            </w:pPr>
            <w:r>
              <w:rPr>
                <w:rFonts w:hint="eastAsia" w:ascii="宋体" w:hAnsi="宋体" w:cstheme="minorEastAsia"/>
                <w:color w:val="000000"/>
                <w:szCs w:val="21"/>
                <w:lang w:bidi="ar"/>
              </w:rPr>
              <w:t>光纤机柜</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6C6F6">
            <w:pPr>
              <w:jc w:val="center"/>
              <w:rPr>
                <w:rFonts w:ascii="宋体" w:hAnsi="宋体" w:cstheme="minorEastAsia"/>
                <w:color w:val="000000"/>
                <w:szCs w:val="21"/>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8BD36">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8E3F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E06F0">
            <w:pPr>
              <w:jc w:val="center"/>
              <w:rPr>
                <w:rFonts w:ascii="宋体" w:hAnsi="宋体" w:cstheme="minorEastAsia"/>
                <w:color w:val="000000"/>
                <w:szCs w:val="21"/>
              </w:rPr>
            </w:pPr>
          </w:p>
        </w:tc>
      </w:tr>
      <w:tr w14:paraId="680C5C10">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CAF0">
            <w:pPr>
              <w:textAlignment w:val="center"/>
              <w:rPr>
                <w:rFonts w:ascii="宋体" w:hAnsi="宋体" w:cstheme="minorEastAsia"/>
                <w:color w:val="000000"/>
                <w:szCs w:val="21"/>
              </w:rPr>
            </w:pPr>
            <w:r>
              <w:rPr>
                <w:rFonts w:ascii="宋体" w:hAnsi="宋体" w:cstheme="minorEastAsia"/>
                <w:color w:val="000000"/>
                <w:sz w:val="22"/>
                <w:szCs w:val="21"/>
              </w:rPr>
              <w:t>52</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D82A2">
            <w:pPr>
              <w:textAlignment w:val="center"/>
              <w:rPr>
                <w:rFonts w:ascii="宋体" w:hAnsi="宋体" w:cstheme="minorEastAsia"/>
                <w:color w:val="000000"/>
                <w:szCs w:val="21"/>
              </w:rPr>
            </w:pPr>
            <w:r>
              <w:rPr>
                <w:rStyle w:val="198"/>
                <w:rFonts w:hint="default" w:cstheme="minorEastAsia"/>
                <w:lang w:bidi="ar"/>
              </w:rPr>
              <w:t>ODF</w:t>
            </w:r>
            <w:r>
              <w:rPr>
                <w:rStyle w:val="199"/>
                <w:rFonts w:hint="default" w:cstheme="minorEastAsia"/>
                <w:lang w:bidi="ar"/>
              </w:rPr>
              <w:t>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AD2FF">
            <w:pPr>
              <w:jc w:val="center"/>
              <w:textAlignment w:val="center"/>
              <w:rPr>
                <w:rFonts w:ascii="宋体" w:hAnsi="宋体" w:cstheme="minorEastAsia"/>
                <w:color w:val="000000"/>
                <w:szCs w:val="21"/>
              </w:rPr>
            </w:pPr>
            <w:r>
              <w:rPr>
                <w:rStyle w:val="198"/>
                <w:rFonts w:hint="default" w:cstheme="minorEastAsia"/>
                <w:lang w:bidi="ar"/>
              </w:rPr>
              <w:t>12</w:t>
            </w:r>
            <w:r>
              <w:rPr>
                <w:rStyle w:val="199"/>
                <w:rFonts w:hint="default" w:cstheme="minorEastAsia"/>
                <w:lang w:bidi="ar"/>
              </w:rPr>
              <w:t>芯FC</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A116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8012C">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45DE6">
            <w:pPr>
              <w:jc w:val="center"/>
              <w:rPr>
                <w:rFonts w:ascii="宋体" w:hAnsi="宋体" w:cstheme="minorEastAsia"/>
                <w:color w:val="000000"/>
                <w:szCs w:val="21"/>
              </w:rPr>
            </w:pPr>
          </w:p>
        </w:tc>
      </w:tr>
      <w:tr w14:paraId="44188AAF">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A33D">
            <w:pPr>
              <w:textAlignment w:val="center"/>
              <w:rPr>
                <w:rFonts w:ascii="宋体" w:hAnsi="宋体" w:cstheme="minorEastAsia"/>
                <w:color w:val="000000"/>
                <w:szCs w:val="21"/>
              </w:rPr>
            </w:pPr>
            <w:r>
              <w:rPr>
                <w:rFonts w:ascii="宋体" w:hAnsi="宋体" w:cstheme="minorEastAsia"/>
                <w:color w:val="000000"/>
                <w:sz w:val="22"/>
                <w:szCs w:val="21"/>
              </w:rPr>
              <w:t>53</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BE3E0">
            <w:pPr>
              <w:textAlignment w:val="center"/>
              <w:rPr>
                <w:rFonts w:ascii="宋体" w:hAnsi="宋体" w:cstheme="minorEastAsia"/>
                <w:color w:val="000000"/>
                <w:szCs w:val="21"/>
              </w:rPr>
            </w:pPr>
            <w:r>
              <w:rPr>
                <w:rStyle w:val="198"/>
                <w:rFonts w:hint="default" w:cstheme="minorEastAsia"/>
                <w:lang w:bidi="ar"/>
              </w:rPr>
              <w:t>ODF</w:t>
            </w:r>
            <w:r>
              <w:rPr>
                <w:rStyle w:val="199"/>
                <w:rFonts w:hint="default" w:cstheme="minorEastAsia"/>
                <w:lang w:bidi="ar"/>
              </w:rPr>
              <w:t>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53DA2">
            <w:pPr>
              <w:jc w:val="center"/>
              <w:textAlignment w:val="center"/>
              <w:rPr>
                <w:rFonts w:ascii="宋体" w:hAnsi="宋体" w:cstheme="minorEastAsia"/>
                <w:color w:val="000000"/>
                <w:szCs w:val="21"/>
              </w:rPr>
            </w:pPr>
            <w:r>
              <w:rPr>
                <w:rStyle w:val="198"/>
                <w:rFonts w:hint="default" w:cstheme="minorEastAsia"/>
                <w:lang w:bidi="ar"/>
              </w:rPr>
              <w:t>24</w:t>
            </w:r>
            <w:r>
              <w:rPr>
                <w:rStyle w:val="199"/>
                <w:rFonts w:hint="default" w:cstheme="minorEastAsia"/>
                <w:lang w:bidi="ar"/>
              </w:rPr>
              <w:t>芯LC接口</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0F489">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FD8D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AC2E2">
            <w:pPr>
              <w:jc w:val="center"/>
              <w:rPr>
                <w:rFonts w:ascii="宋体" w:hAnsi="宋体" w:cstheme="minorEastAsia"/>
                <w:color w:val="000000"/>
                <w:szCs w:val="21"/>
              </w:rPr>
            </w:pPr>
          </w:p>
        </w:tc>
      </w:tr>
      <w:tr w14:paraId="4B34D2E2">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464F">
            <w:pPr>
              <w:textAlignment w:val="center"/>
              <w:rPr>
                <w:rFonts w:ascii="宋体" w:hAnsi="宋体" w:cstheme="minorEastAsia"/>
                <w:color w:val="000000"/>
                <w:szCs w:val="21"/>
              </w:rPr>
            </w:pPr>
            <w:r>
              <w:rPr>
                <w:rFonts w:ascii="宋体" w:hAnsi="宋体" w:cstheme="minorEastAsia"/>
                <w:color w:val="000000"/>
                <w:sz w:val="22"/>
                <w:szCs w:val="21"/>
              </w:rPr>
              <w:t>54</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6D557">
            <w:pPr>
              <w:textAlignment w:val="center"/>
              <w:rPr>
                <w:rFonts w:ascii="宋体" w:hAnsi="宋体" w:cstheme="minorEastAsia"/>
                <w:color w:val="000000"/>
                <w:szCs w:val="21"/>
              </w:rPr>
            </w:pPr>
            <w:r>
              <w:rPr>
                <w:rStyle w:val="198"/>
                <w:rFonts w:hint="default" w:cstheme="minorEastAsia"/>
                <w:lang w:bidi="ar"/>
              </w:rPr>
              <w:t>ODF</w:t>
            </w:r>
            <w:r>
              <w:rPr>
                <w:rStyle w:val="199"/>
                <w:rFonts w:hint="default" w:cstheme="minorEastAsia"/>
                <w:lang w:bidi="ar"/>
              </w:rPr>
              <w:t>架</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880C5">
            <w:pPr>
              <w:jc w:val="center"/>
              <w:textAlignment w:val="center"/>
              <w:rPr>
                <w:rFonts w:ascii="宋体" w:hAnsi="宋体" w:cstheme="minorEastAsia"/>
                <w:color w:val="000000"/>
                <w:szCs w:val="21"/>
              </w:rPr>
            </w:pPr>
            <w:r>
              <w:rPr>
                <w:rStyle w:val="198"/>
                <w:rFonts w:hint="default" w:cstheme="minorEastAsia"/>
                <w:lang w:bidi="ar"/>
              </w:rPr>
              <w:t>12</w:t>
            </w:r>
            <w:r>
              <w:rPr>
                <w:rStyle w:val="199"/>
                <w:rFonts w:hint="default" w:cstheme="minorEastAsia"/>
                <w:lang w:bidi="ar"/>
              </w:rPr>
              <w:t>芯FC</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CC75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617B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0435E">
            <w:pPr>
              <w:jc w:val="center"/>
              <w:rPr>
                <w:rFonts w:ascii="宋体" w:hAnsi="宋体" w:cstheme="minorEastAsia"/>
                <w:color w:val="000000"/>
                <w:szCs w:val="21"/>
              </w:rPr>
            </w:pPr>
          </w:p>
        </w:tc>
      </w:tr>
      <w:tr w14:paraId="32C100FE">
        <w:tblPrEx>
          <w:tblCellMar>
            <w:top w:w="0" w:type="dxa"/>
            <w:left w:w="108" w:type="dxa"/>
            <w:bottom w:w="0" w:type="dxa"/>
            <w:right w:w="108" w:type="dxa"/>
          </w:tblCellMar>
        </w:tblPrEx>
        <w:trPr>
          <w:trHeight w:val="5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9381">
            <w:pPr>
              <w:textAlignment w:val="center"/>
              <w:rPr>
                <w:rFonts w:ascii="宋体" w:hAnsi="宋体" w:cstheme="minorEastAsia"/>
                <w:color w:val="000000"/>
                <w:szCs w:val="21"/>
              </w:rPr>
            </w:pPr>
            <w:r>
              <w:rPr>
                <w:rFonts w:ascii="宋体" w:hAnsi="宋体" w:cstheme="minorEastAsia"/>
                <w:color w:val="000000"/>
                <w:sz w:val="22"/>
                <w:szCs w:val="21"/>
              </w:rPr>
              <w:t>55</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AADE5">
            <w:pPr>
              <w:textAlignment w:val="center"/>
              <w:rPr>
                <w:rFonts w:ascii="宋体" w:hAnsi="宋体" w:cstheme="minorEastAsia"/>
                <w:color w:val="000000"/>
                <w:szCs w:val="21"/>
              </w:rPr>
            </w:pPr>
            <w:r>
              <w:rPr>
                <w:rFonts w:hint="eastAsia" w:ascii="宋体" w:hAnsi="宋体" w:cstheme="minorEastAsia"/>
                <w:color w:val="000000"/>
                <w:szCs w:val="21"/>
                <w:lang w:bidi="ar"/>
              </w:rPr>
              <w:t>核心交换机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3FAF8">
            <w:pPr>
              <w:jc w:val="center"/>
              <w:textAlignment w:val="center"/>
              <w:rPr>
                <w:rFonts w:ascii="宋体" w:hAnsi="宋体" w:cstheme="minorEastAsia"/>
                <w:color w:val="000000"/>
                <w:szCs w:val="21"/>
              </w:rPr>
            </w:pPr>
            <w:r>
              <w:rPr>
                <w:rStyle w:val="198"/>
                <w:rFonts w:hint="default" w:cstheme="minorEastAsia"/>
                <w:lang w:bidi="ar"/>
              </w:rPr>
              <w:t>华为</w:t>
            </w:r>
            <w:r>
              <w:rPr>
                <w:rStyle w:val="199"/>
                <w:rFonts w:hint="default" w:cstheme="minorEastAsia"/>
                <w:lang w:bidi="ar"/>
              </w:rPr>
              <w:t>9306</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76479">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DBD0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A615D">
            <w:pPr>
              <w:jc w:val="center"/>
              <w:rPr>
                <w:rFonts w:ascii="宋体" w:hAnsi="宋体" w:cstheme="minorEastAsia"/>
                <w:color w:val="000000"/>
                <w:szCs w:val="21"/>
              </w:rPr>
            </w:pPr>
          </w:p>
        </w:tc>
      </w:tr>
      <w:tr w14:paraId="352C443B">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DB0A">
            <w:pPr>
              <w:textAlignment w:val="center"/>
              <w:rPr>
                <w:rFonts w:ascii="宋体" w:hAnsi="宋体" w:cstheme="minorEastAsia"/>
                <w:color w:val="000000"/>
                <w:szCs w:val="21"/>
              </w:rPr>
            </w:pPr>
            <w:r>
              <w:rPr>
                <w:rFonts w:ascii="宋体" w:hAnsi="宋体" w:cstheme="minorEastAsia"/>
                <w:color w:val="000000"/>
                <w:sz w:val="22"/>
                <w:szCs w:val="21"/>
              </w:rPr>
              <w:t>56</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0A616">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EF4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allied telesyn at-8550gb</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8E74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2DFA1">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714C8">
            <w:pPr>
              <w:jc w:val="center"/>
              <w:rPr>
                <w:rFonts w:ascii="宋体" w:hAnsi="宋体" w:cstheme="minorEastAsia"/>
                <w:color w:val="000000"/>
                <w:szCs w:val="21"/>
              </w:rPr>
            </w:pPr>
          </w:p>
        </w:tc>
      </w:tr>
      <w:tr w14:paraId="2E71FC97">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EAA6">
            <w:pPr>
              <w:textAlignment w:val="center"/>
              <w:rPr>
                <w:rFonts w:ascii="宋体" w:hAnsi="宋体" w:cstheme="minorEastAsia"/>
                <w:color w:val="000000"/>
                <w:szCs w:val="21"/>
              </w:rPr>
            </w:pPr>
            <w:r>
              <w:rPr>
                <w:rFonts w:ascii="宋体" w:hAnsi="宋体" w:cstheme="minorEastAsia"/>
                <w:color w:val="000000"/>
                <w:sz w:val="22"/>
                <w:szCs w:val="21"/>
              </w:rPr>
              <w:t>57</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68AA7">
            <w:pPr>
              <w:textAlignment w:val="center"/>
              <w:rPr>
                <w:rFonts w:ascii="宋体" w:hAnsi="宋体" w:cstheme="minorEastAsia"/>
                <w:color w:val="000000"/>
                <w:szCs w:val="21"/>
              </w:rPr>
            </w:pPr>
            <w:r>
              <w:rPr>
                <w:rFonts w:hint="eastAsia" w:ascii="宋体" w:hAnsi="宋体" w:cstheme="minorEastAsia"/>
                <w:color w:val="000000"/>
                <w:szCs w:val="21"/>
                <w:lang w:bidi="ar"/>
              </w:rPr>
              <w:t>交换机</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1D0FA">
            <w:pPr>
              <w:jc w:val="center"/>
              <w:textAlignment w:val="center"/>
              <w:rPr>
                <w:rFonts w:ascii="宋体" w:hAnsi="宋体" w:cstheme="minorEastAsia"/>
                <w:color w:val="000000"/>
                <w:szCs w:val="21"/>
              </w:rPr>
            </w:pPr>
            <w:r>
              <w:rPr>
                <w:rFonts w:hint="eastAsia" w:ascii="宋体" w:hAnsi="宋体" w:cstheme="minorEastAsia"/>
                <w:color w:val="000000"/>
                <w:szCs w:val="21"/>
                <w:lang w:bidi="ar"/>
              </w:rPr>
              <w:t>H3C5500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A9E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E71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91ACE">
            <w:pPr>
              <w:jc w:val="center"/>
              <w:rPr>
                <w:rFonts w:ascii="宋体" w:hAnsi="宋体" w:cstheme="minorEastAsia"/>
                <w:color w:val="000000"/>
                <w:szCs w:val="21"/>
              </w:rPr>
            </w:pPr>
          </w:p>
        </w:tc>
      </w:tr>
      <w:tr w14:paraId="205B2F7C">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C0A5">
            <w:pPr>
              <w:textAlignment w:val="center"/>
              <w:rPr>
                <w:rFonts w:ascii="宋体" w:hAnsi="宋体" w:cstheme="minorEastAsia"/>
                <w:color w:val="000000"/>
                <w:szCs w:val="21"/>
              </w:rPr>
            </w:pPr>
            <w:r>
              <w:rPr>
                <w:rFonts w:ascii="宋体" w:hAnsi="宋体" w:cstheme="minorEastAsia"/>
                <w:color w:val="000000"/>
                <w:sz w:val="22"/>
                <w:szCs w:val="21"/>
              </w:rPr>
              <w:t>58</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C7B15">
            <w:pPr>
              <w:textAlignment w:val="center"/>
              <w:rPr>
                <w:rFonts w:ascii="宋体" w:hAnsi="宋体" w:cstheme="minorEastAsia"/>
                <w:color w:val="000000"/>
                <w:szCs w:val="21"/>
              </w:rPr>
            </w:pPr>
            <w:r>
              <w:rPr>
                <w:rFonts w:hint="eastAsia" w:ascii="宋体" w:hAnsi="宋体" w:cstheme="minorEastAsia"/>
                <w:color w:val="000000"/>
                <w:szCs w:val="21"/>
                <w:lang w:bidi="ar"/>
              </w:rPr>
              <w:t>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FA972">
            <w:pPr>
              <w:jc w:val="center"/>
              <w:textAlignment w:val="center"/>
              <w:rPr>
                <w:rFonts w:ascii="宋体" w:hAnsi="宋体" w:cstheme="minorEastAsia"/>
                <w:color w:val="000000"/>
                <w:szCs w:val="21"/>
              </w:rPr>
            </w:pPr>
            <w:r>
              <w:rPr>
                <w:rStyle w:val="198"/>
                <w:rFonts w:hint="default" w:cstheme="minorEastAsia"/>
                <w:lang w:bidi="ar"/>
              </w:rPr>
              <w:t>联想万全</w:t>
            </w:r>
            <w:r>
              <w:rPr>
                <w:rStyle w:val="199"/>
                <w:rFonts w:hint="default" w:cstheme="minorEastAsia"/>
                <w:lang w:bidi="ar"/>
              </w:rPr>
              <w:t xml:space="preserve"> R510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91E5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73D7D">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43BD7">
            <w:pPr>
              <w:jc w:val="center"/>
              <w:rPr>
                <w:rFonts w:ascii="宋体" w:hAnsi="宋体" w:cstheme="minorEastAsia"/>
                <w:color w:val="000000"/>
                <w:szCs w:val="21"/>
              </w:rPr>
            </w:pPr>
          </w:p>
        </w:tc>
      </w:tr>
      <w:tr w14:paraId="4E44E321">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98C1">
            <w:pPr>
              <w:textAlignment w:val="center"/>
              <w:rPr>
                <w:rFonts w:ascii="宋体" w:hAnsi="宋体" w:cstheme="minorEastAsia"/>
                <w:color w:val="000000"/>
                <w:szCs w:val="21"/>
              </w:rPr>
            </w:pPr>
            <w:r>
              <w:rPr>
                <w:rFonts w:ascii="宋体" w:hAnsi="宋体" w:cstheme="minorEastAsia"/>
                <w:color w:val="000000"/>
                <w:sz w:val="22"/>
                <w:szCs w:val="21"/>
              </w:rPr>
              <w:t>59</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EEE99">
            <w:pPr>
              <w:textAlignment w:val="center"/>
              <w:rPr>
                <w:rFonts w:ascii="宋体" w:hAnsi="宋体" w:cstheme="minorEastAsia"/>
                <w:color w:val="000000"/>
                <w:szCs w:val="21"/>
              </w:rPr>
            </w:pPr>
            <w:r>
              <w:rPr>
                <w:rFonts w:hint="eastAsia" w:ascii="宋体" w:hAnsi="宋体" w:cstheme="minorEastAsia"/>
                <w:color w:val="000000"/>
                <w:szCs w:val="21"/>
                <w:lang w:bidi="ar"/>
              </w:rPr>
              <w:t>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7D969">
            <w:pPr>
              <w:jc w:val="center"/>
              <w:textAlignment w:val="center"/>
              <w:rPr>
                <w:rFonts w:ascii="宋体" w:hAnsi="宋体" w:cstheme="minorEastAsia"/>
                <w:color w:val="000000"/>
                <w:szCs w:val="21"/>
              </w:rPr>
            </w:pPr>
            <w:r>
              <w:rPr>
                <w:rFonts w:hint="eastAsia" w:ascii="宋体" w:hAnsi="宋体" w:cstheme="minorEastAsia"/>
                <w:color w:val="000000"/>
                <w:szCs w:val="21"/>
                <w:lang w:bidi="ar"/>
              </w:rPr>
              <w:t>HKVISIOM-IS-VSE2326B-BBC</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9064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218E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CFF45">
            <w:pPr>
              <w:jc w:val="center"/>
              <w:rPr>
                <w:rFonts w:ascii="宋体" w:hAnsi="宋体" w:cstheme="minorEastAsia"/>
                <w:color w:val="000000"/>
                <w:szCs w:val="21"/>
              </w:rPr>
            </w:pPr>
          </w:p>
        </w:tc>
      </w:tr>
      <w:tr w14:paraId="0C3CE27B">
        <w:tblPrEx>
          <w:tblCellMar>
            <w:top w:w="0" w:type="dxa"/>
            <w:left w:w="108" w:type="dxa"/>
            <w:bottom w:w="0" w:type="dxa"/>
            <w:right w:w="108" w:type="dxa"/>
          </w:tblCellMar>
        </w:tblPrEx>
        <w:trPr>
          <w:trHeight w:val="5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5F38">
            <w:pPr>
              <w:textAlignment w:val="center"/>
              <w:rPr>
                <w:rFonts w:ascii="宋体" w:hAnsi="宋体" w:cstheme="minorEastAsia"/>
                <w:color w:val="000000"/>
                <w:szCs w:val="21"/>
              </w:rPr>
            </w:pPr>
            <w:r>
              <w:rPr>
                <w:rFonts w:ascii="宋体" w:hAnsi="宋体" w:cstheme="minorEastAsia"/>
                <w:color w:val="000000"/>
                <w:sz w:val="22"/>
                <w:szCs w:val="21"/>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28825">
            <w:pPr>
              <w:textAlignment w:val="center"/>
              <w:rPr>
                <w:rFonts w:ascii="宋体" w:hAnsi="宋体" w:cstheme="minorEastAsia"/>
                <w:color w:val="000000"/>
                <w:szCs w:val="21"/>
              </w:rPr>
            </w:pPr>
            <w:r>
              <w:rPr>
                <w:rFonts w:hint="eastAsia" w:ascii="宋体" w:hAnsi="宋体" w:cstheme="minorEastAsia"/>
                <w:color w:val="000000"/>
                <w:szCs w:val="21"/>
                <w:lang w:bidi="ar"/>
              </w:rPr>
              <w:t>视频服务器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7FFEC">
            <w:pPr>
              <w:jc w:val="center"/>
              <w:textAlignment w:val="center"/>
              <w:rPr>
                <w:rFonts w:ascii="宋体" w:hAnsi="宋体" w:cstheme="minorEastAsia"/>
                <w:color w:val="000000"/>
                <w:szCs w:val="21"/>
              </w:rPr>
            </w:pPr>
            <w:r>
              <w:rPr>
                <w:rFonts w:hint="eastAsia" w:ascii="宋体" w:hAnsi="宋体" w:cstheme="minorEastAsia"/>
                <w:color w:val="000000"/>
                <w:szCs w:val="21"/>
                <w:lang w:bidi="ar"/>
              </w:rPr>
              <w:t>MCU</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CBFB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AA40">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93C66">
            <w:pPr>
              <w:jc w:val="center"/>
              <w:rPr>
                <w:rFonts w:ascii="宋体" w:hAnsi="宋体" w:cstheme="minorEastAsia"/>
                <w:color w:val="000000"/>
                <w:szCs w:val="21"/>
              </w:rPr>
            </w:pPr>
          </w:p>
        </w:tc>
      </w:tr>
      <w:tr w14:paraId="778BCB11">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BA88">
            <w:pPr>
              <w:textAlignment w:val="center"/>
              <w:rPr>
                <w:rFonts w:ascii="宋体" w:hAnsi="宋体" w:cstheme="minorEastAsia"/>
                <w:color w:val="000000"/>
                <w:szCs w:val="21"/>
              </w:rPr>
            </w:pPr>
            <w:r>
              <w:rPr>
                <w:rFonts w:ascii="宋体" w:hAnsi="宋体" w:cstheme="minorEastAsia"/>
                <w:color w:val="000000"/>
                <w:sz w:val="22"/>
                <w:szCs w:val="21"/>
              </w:rPr>
              <w:t>61</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26E20">
            <w:pPr>
              <w:textAlignment w:val="center"/>
              <w:rPr>
                <w:rFonts w:ascii="宋体" w:hAnsi="宋体" w:cstheme="minorEastAsia"/>
                <w:color w:val="000000"/>
                <w:szCs w:val="21"/>
              </w:rPr>
            </w:pPr>
            <w:r>
              <w:rPr>
                <w:rFonts w:hint="eastAsia" w:ascii="宋体" w:hAnsi="宋体" w:cstheme="minorEastAsia"/>
                <w:color w:val="000000"/>
                <w:szCs w:val="21"/>
                <w:lang w:bidi="ar"/>
              </w:rPr>
              <w:t>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4F882">
            <w:pPr>
              <w:jc w:val="center"/>
              <w:textAlignment w:val="center"/>
              <w:rPr>
                <w:rFonts w:ascii="宋体" w:hAnsi="宋体" w:cstheme="minorEastAsia"/>
                <w:color w:val="000000"/>
                <w:szCs w:val="21"/>
              </w:rPr>
            </w:pPr>
            <w:r>
              <w:rPr>
                <w:rStyle w:val="198"/>
                <w:rFonts w:hint="default" w:cstheme="minorEastAsia"/>
                <w:lang w:bidi="ar"/>
              </w:rPr>
              <w:t>华为</w:t>
            </w:r>
            <w:r>
              <w:rPr>
                <w:rStyle w:val="199"/>
                <w:rFonts w:hint="default" w:cstheme="minorEastAsia"/>
                <w:lang w:bidi="ar"/>
              </w:rPr>
              <w:t>RH2288 V3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8748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3F90D">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450B5">
            <w:pPr>
              <w:jc w:val="center"/>
              <w:rPr>
                <w:rFonts w:ascii="宋体" w:hAnsi="宋体" w:cstheme="minorEastAsia"/>
                <w:color w:val="000000"/>
                <w:szCs w:val="21"/>
              </w:rPr>
            </w:pPr>
          </w:p>
        </w:tc>
      </w:tr>
      <w:tr w14:paraId="14AC8DB0">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3163">
            <w:pPr>
              <w:textAlignment w:val="center"/>
              <w:rPr>
                <w:rFonts w:ascii="宋体" w:hAnsi="宋体" w:cstheme="minorEastAsia"/>
                <w:color w:val="000000"/>
                <w:szCs w:val="21"/>
              </w:rPr>
            </w:pPr>
            <w:r>
              <w:rPr>
                <w:rFonts w:ascii="宋体" w:hAnsi="宋体" w:cstheme="minorEastAsia"/>
                <w:color w:val="000000"/>
                <w:sz w:val="22"/>
                <w:szCs w:val="21"/>
              </w:rPr>
              <w:t>62</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EB609">
            <w:pPr>
              <w:textAlignment w:val="center"/>
              <w:rPr>
                <w:rFonts w:ascii="宋体" w:hAnsi="宋体" w:cstheme="minorEastAsia"/>
                <w:color w:val="000000"/>
                <w:szCs w:val="21"/>
              </w:rPr>
            </w:pPr>
            <w:r>
              <w:rPr>
                <w:rFonts w:hint="eastAsia" w:ascii="宋体" w:hAnsi="宋体" w:cstheme="minorEastAsia"/>
                <w:color w:val="000000"/>
                <w:szCs w:val="21"/>
                <w:lang w:bidi="ar"/>
              </w:rPr>
              <w:t>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56E9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大华</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D696C">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EBAD5">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514AD">
            <w:pPr>
              <w:jc w:val="center"/>
              <w:rPr>
                <w:rFonts w:ascii="宋体" w:hAnsi="宋体" w:cstheme="minorEastAsia"/>
                <w:color w:val="000000"/>
                <w:szCs w:val="21"/>
              </w:rPr>
            </w:pPr>
          </w:p>
        </w:tc>
      </w:tr>
      <w:tr w14:paraId="075F4720">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F635">
            <w:pPr>
              <w:textAlignment w:val="center"/>
              <w:rPr>
                <w:rFonts w:ascii="宋体" w:hAnsi="宋体" w:cstheme="minorEastAsia"/>
                <w:color w:val="000000"/>
                <w:szCs w:val="21"/>
              </w:rPr>
            </w:pPr>
            <w:r>
              <w:rPr>
                <w:rFonts w:ascii="宋体" w:hAnsi="宋体" w:cstheme="minorEastAsia"/>
                <w:color w:val="000000"/>
                <w:sz w:val="22"/>
                <w:szCs w:val="21"/>
              </w:rPr>
              <w:t>63</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6ED8E">
            <w:pPr>
              <w:textAlignment w:val="center"/>
              <w:rPr>
                <w:rFonts w:ascii="宋体" w:hAnsi="宋体" w:cstheme="minorEastAsia"/>
                <w:color w:val="000000"/>
                <w:szCs w:val="21"/>
              </w:rPr>
            </w:pPr>
            <w:r>
              <w:rPr>
                <w:rFonts w:hint="eastAsia" w:ascii="宋体" w:hAnsi="宋体" w:cstheme="minorEastAsia"/>
                <w:color w:val="000000"/>
                <w:szCs w:val="21"/>
                <w:lang w:bidi="ar"/>
              </w:rPr>
              <w:t>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B2FE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HKVISIOM-IS-VSE2326B-BBC</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26DEC">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99F0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E15B1">
            <w:pPr>
              <w:jc w:val="center"/>
              <w:rPr>
                <w:rFonts w:ascii="宋体" w:hAnsi="宋体" w:cstheme="minorEastAsia"/>
                <w:color w:val="000000"/>
                <w:szCs w:val="21"/>
              </w:rPr>
            </w:pPr>
          </w:p>
        </w:tc>
      </w:tr>
      <w:tr w14:paraId="62546699">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83E2">
            <w:pPr>
              <w:textAlignment w:val="center"/>
              <w:rPr>
                <w:rFonts w:ascii="宋体" w:hAnsi="宋体" w:cstheme="minorEastAsia"/>
                <w:color w:val="000000"/>
                <w:szCs w:val="21"/>
              </w:rPr>
            </w:pPr>
            <w:r>
              <w:rPr>
                <w:rFonts w:ascii="宋体" w:hAnsi="宋体" w:cstheme="minorEastAsia"/>
                <w:color w:val="000000"/>
                <w:sz w:val="22"/>
                <w:szCs w:val="21"/>
              </w:rPr>
              <w:t>64</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5E986">
            <w:pPr>
              <w:textAlignment w:val="center"/>
              <w:rPr>
                <w:rFonts w:ascii="宋体" w:hAnsi="宋体" w:cstheme="minorEastAsia"/>
                <w:color w:val="000000"/>
                <w:szCs w:val="21"/>
              </w:rPr>
            </w:pPr>
            <w:r>
              <w:rPr>
                <w:rFonts w:hint="eastAsia" w:ascii="宋体" w:hAnsi="宋体" w:cstheme="minorEastAsia"/>
                <w:color w:val="000000"/>
                <w:szCs w:val="21"/>
                <w:lang w:bidi="ar"/>
              </w:rPr>
              <w:t>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30048">
            <w:pPr>
              <w:jc w:val="center"/>
              <w:textAlignment w:val="center"/>
              <w:rPr>
                <w:rFonts w:ascii="宋体" w:hAnsi="宋体" w:cstheme="minorEastAsia"/>
                <w:color w:val="000000"/>
                <w:szCs w:val="21"/>
              </w:rPr>
            </w:pPr>
            <w:r>
              <w:rPr>
                <w:rFonts w:hint="eastAsia" w:ascii="宋体" w:hAnsi="宋体" w:cstheme="minorEastAsia"/>
                <w:color w:val="000000"/>
                <w:szCs w:val="21"/>
                <w:lang w:bidi="ar"/>
              </w:rPr>
              <w:t>THINKSERVER RD640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2A059">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1F441">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451AA">
            <w:pPr>
              <w:jc w:val="center"/>
              <w:rPr>
                <w:rFonts w:ascii="宋体" w:hAnsi="宋体" w:cstheme="minorEastAsia"/>
                <w:color w:val="000000"/>
                <w:szCs w:val="21"/>
              </w:rPr>
            </w:pPr>
          </w:p>
        </w:tc>
      </w:tr>
      <w:tr w14:paraId="20240B59">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068C">
            <w:pPr>
              <w:textAlignment w:val="center"/>
              <w:rPr>
                <w:rFonts w:ascii="宋体" w:hAnsi="宋体" w:cstheme="minorEastAsia"/>
                <w:color w:val="000000"/>
                <w:szCs w:val="21"/>
              </w:rPr>
            </w:pPr>
            <w:r>
              <w:rPr>
                <w:rFonts w:ascii="宋体" w:hAnsi="宋体" w:cstheme="minorEastAsia"/>
                <w:color w:val="000000"/>
                <w:sz w:val="22"/>
                <w:szCs w:val="21"/>
              </w:rPr>
              <w:t>65</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81E77">
            <w:pPr>
              <w:textAlignment w:val="center"/>
              <w:rPr>
                <w:rFonts w:ascii="宋体" w:hAnsi="宋体" w:cstheme="minorEastAsia"/>
                <w:color w:val="000000"/>
                <w:szCs w:val="21"/>
              </w:rPr>
            </w:pPr>
            <w:r>
              <w:rPr>
                <w:rFonts w:hint="eastAsia" w:ascii="宋体" w:hAnsi="宋体" w:cstheme="minorEastAsia"/>
                <w:color w:val="000000"/>
                <w:szCs w:val="21"/>
                <w:lang w:bidi="ar"/>
              </w:rPr>
              <w:t>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374BA">
            <w:pPr>
              <w:jc w:val="center"/>
              <w:textAlignment w:val="center"/>
              <w:rPr>
                <w:rFonts w:ascii="宋体" w:hAnsi="宋体" w:cstheme="minorEastAsia"/>
                <w:color w:val="000000"/>
                <w:szCs w:val="21"/>
              </w:rPr>
            </w:pPr>
            <w:r>
              <w:rPr>
                <w:rFonts w:hint="eastAsia" w:ascii="宋体" w:hAnsi="宋体" w:cstheme="minorEastAsia"/>
                <w:color w:val="000000"/>
                <w:szCs w:val="21"/>
                <w:lang w:bidi="ar"/>
              </w:rPr>
              <w:t>THINKSERVER system x3650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7074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FB5E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BF6C5">
            <w:pPr>
              <w:jc w:val="center"/>
              <w:rPr>
                <w:rFonts w:ascii="宋体" w:hAnsi="宋体" w:cstheme="minorEastAsia"/>
                <w:color w:val="000000"/>
                <w:szCs w:val="21"/>
              </w:rPr>
            </w:pPr>
          </w:p>
        </w:tc>
      </w:tr>
      <w:tr w14:paraId="3A95D0C2">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6CCA">
            <w:pPr>
              <w:textAlignment w:val="center"/>
              <w:rPr>
                <w:rFonts w:ascii="宋体" w:hAnsi="宋体" w:cstheme="minorEastAsia"/>
                <w:color w:val="000000"/>
                <w:szCs w:val="21"/>
              </w:rPr>
            </w:pPr>
            <w:r>
              <w:rPr>
                <w:rFonts w:ascii="宋体" w:hAnsi="宋体" w:cstheme="minorEastAsia"/>
                <w:color w:val="000000"/>
                <w:sz w:val="22"/>
                <w:szCs w:val="21"/>
              </w:rPr>
              <w:t>66</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08EEC">
            <w:pPr>
              <w:textAlignment w:val="center"/>
              <w:rPr>
                <w:rFonts w:ascii="宋体" w:hAnsi="宋体" w:cstheme="minorEastAsia"/>
                <w:color w:val="000000"/>
                <w:szCs w:val="21"/>
              </w:rPr>
            </w:pPr>
            <w:r>
              <w:rPr>
                <w:rFonts w:hint="eastAsia" w:ascii="宋体" w:hAnsi="宋体" w:cstheme="minorEastAsia"/>
                <w:color w:val="000000"/>
                <w:szCs w:val="21"/>
                <w:lang w:bidi="ar"/>
              </w:rPr>
              <w:t>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EA6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THINKSERVER RD640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BADD6">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896A6">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1A04">
            <w:pPr>
              <w:jc w:val="center"/>
              <w:rPr>
                <w:rFonts w:ascii="宋体" w:hAnsi="宋体" w:cstheme="minorEastAsia"/>
                <w:color w:val="000000"/>
                <w:szCs w:val="21"/>
              </w:rPr>
            </w:pPr>
          </w:p>
        </w:tc>
      </w:tr>
      <w:tr w14:paraId="05200157">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EFA8">
            <w:pPr>
              <w:textAlignment w:val="center"/>
              <w:rPr>
                <w:rFonts w:ascii="宋体" w:hAnsi="宋体" w:cstheme="minorEastAsia"/>
                <w:color w:val="000000"/>
                <w:szCs w:val="21"/>
              </w:rPr>
            </w:pPr>
            <w:r>
              <w:rPr>
                <w:rFonts w:ascii="宋体" w:hAnsi="宋体" w:cstheme="minorEastAsia"/>
                <w:color w:val="000000"/>
                <w:sz w:val="22"/>
                <w:szCs w:val="21"/>
              </w:rPr>
              <w:t>67</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073BC">
            <w:pPr>
              <w:textAlignment w:val="center"/>
              <w:rPr>
                <w:rFonts w:ascii="宋体" w:hAnsi="宋体" w:cstheme="minorEastAsia"/>
                <w:color w:val="000000"/>
                <w:szCs w:val="21"/>
              </w:rPr>
            </w:pPr>
            <w:r>
              <w:rPr>
                <w:rFonts w:hint="eastAsia" w:ascii="宋体" w:hAnsi="宋体" w:cstheme="minorEastAsia"/>
                <w:color w:val="000000"/>
                <w:szCs w:val="21"/>
                <w:lang w:bidi="ar"/>
              </w:rPr>
              <w:t>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8F14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dellPowerEdge R210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F941A">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942A9">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56643">
            <w:pPr>
              <w:jc w:val="center"/>
              <w:rPr>
                <w:rFonts w:ascii="宋体" w:hAnsi="宋体" w:cstheme="minorEastAsia"/>
                <w:color w:val="000000"/>
                <w:szCs w:val="21"/>
              </w:rPr>
            </w:pPr>
          </w:p>
        </w:tc>
      </w:tr>
      <w:tr w14:paraId="47589787">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D69B">
            <w:pPr>
              <w:textAlignment w:val="center"/>
              <w:rPr>
                <w:rFonts w:ascii="宋体" w:hAnsi="宋体" w:cstheme="minorEastAsia"/>
                <w:color w:val="000000"/>
                <w:szCs w:val="21"/>
              </w:rPr>
            </w:pPr>
            <w:r>
              <w:rPr>
                <w:rFonts w:ascii="宋体" w:hAnsi="宋体" w:cstheme="minorEastAsia"/>
                <w:color w:val="000000"/>
                <w:sz w:val="22"/>
                <w:szCs w:val="21"/>
              </w:rPr>
              <w:t>68</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261C3">
            <w:pPr>
              <w:textAlignment w:val="center"/>
              <w:rPr>
                <w:rFonts w:ascii="宋体" w:hAnsi="宋体" w:cstheme="minorEastAsia"/>
                <w:color w:val="000000"/>
                <w:szCs w:val="21"/>
              </w:rPr>
            </w:pPr>
            <w:r>
              <w:rPr>
                <w:rFonts w:hint="eastAsia" w:ascii="宋体" w:hAnsi="宋体" w:cstheme="minorEastAsia"/>
                <w:color w:val="000000"/>
                <w:szCs w:val="21"/>
                <w:lang w:bidi="ar"/>
              </w:rPr>
              <w:t>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E51B8">
            <w:pPr>
              <w:jc w:val="center"/>
              <w:textAlignment w:val="center"/>
              <w:rPr>
                <w:rFonts w:ascii="宋体" w:hAnsi="宋体" w:cstheme="minorEastAsia"/>
                <w:color w:val="000000"/>
                <w:szCs w:val="21"/>
              </w:rPr>
            </w:pPr>
            <w:r>
              <w:rPr>
                <w:rFonts w:hint="eastAsia" w:ascii="宋体" w:hAnsi="宋体" w:cstheme="minorEastAsia"/>
                <w:color w:val="000000"/>
                <w:szCs w:val="21"/>
                <w:lang w:bidi="ar"/>
              </w:rPr>
              <w:t>dellPowerEdge R720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AE005">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8C128">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C9C41">
            <w:pPr>
              <w:jc w:val="center"/>
              <w:rPr>
                <w:rFonts w:ascii="宋体" w:hAnsi="宋体" w:cstheme="minorEastAsia"/>
                <w:color w:val="000000"/>
                <w:szCs w:val="21"/>
              </w:rPr>
            </w:pPr>
          </w:p>
        </w:tc>
      </w:tr>
      <w:tr w14:paraId="0F372D9F">
        <w:tblPrEx>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75B3">
            <w:pPr>
              <w:textAlignment w:val="center"/>
              <w:rPr>
                <w:rFonts w:ascii="宋体" w:hAnsi="宋体" w:cstheme="minorEastAsia"/>
                <w:color w:val="000000"/>
                <w:szCs w:val="21"/>
              </w:rPr>
            </w:pPr>
            <w:r>
              <w:rPr>
                <w:rFonts w:ascii="宋体" w:hAnsi="宋体" w:cstheme="minorEastAsia"/>
                <w:color w:val="000000"/>
                <w:sz w:val="22"/>
                <w:szCs w:val="21"/>
              </w:rPr>
              <w:t>69</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E0DEA">
            <w:pPr>
              <w:textAlignment w:val="center"/>
              <w:rPr>
                <w:rFonts w:ascii="宋体" w:hAnsi="宋体" w:cstheme="minorEastAsia"/>
                <w:color w:val="000000"/>
                <w:szCs w:val="21"/>
              </w:rPr>
            </w:pPr>
            <w:r>
              <w:rPr>
                <w:rFonts w:hint="eastAsia" w:ascii="宋体" w:hAnsi="宋体" w:cstheme="minorEastAsia"/>
                <w:color w:val="000000"/>
                <w:szCs w:val="21"/>
                <w:lang w:bidi="ar"/>
              </w:rPr>
              <w:t>空调</w:t>
            </w:r>
          </w:p>
        </w:tc>
        <w:tc>
          <w:tcPr>
            <w:tcW w:w="3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4AD2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艾默生</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6BA9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D365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7CDD1">
            <w:pPr>
              <w:jc w:val="center"/>
              <w:rPr>
                <w:rFonts w:ascii="宋体" w:hAnsi="宋体" w:cstheme="minorEastAsia"/>
                <w:color w:val="000000"/>
                <w:szCs w:val="21"/>
              </w:rPr>
            </w:pPr>
          </w:p>
        </w:tc>
      </w:tr>
      <w:tr w14:paraId="16BFFA15">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4043">
            <w:pPr>
              <w:textAlignment w:val="center"/>
              <w:rPr>
                <w:rFonts w:ascii="宋体" w:hAnsi="宋体" w:cstheme="minorEastAsia"/>
                <w:color w:val="000000"/>
                <w:szCs w:val="21"/>
              </w:rPr>
            </w:pPr>
            <w:r>
              <w:rPr>
                <w:rFonts w:ascii="宋体" w:hAnsi="宋体" w:cstheme="minorEastAsia"/>
                <w:color w:val="000000"/>
                <w:sz w:val="22"/>
                <w:szCs w:val="21"/>
              </w:rPr>
              <w:t>70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0057">
            <w:pPr>
              <w:textAlignment w:val="center"/>
              <w:rPr>
                <w:rFonts w:ascii="宋体" w:hAnsi="宋体" w:cstheme="minorEastAsia"/>
                <w:color w:val="000000"/>
                <w:szCs w:val="21"/>
              </w:rPr>
            </w:pPr>
            <w:r>
              <w:rPr>
                <w:rFonts w:hint="eastAsia" w:ascii="宋体" w:hAnsi="宋体" w:cstheme="minorEastAsia"/>
                <w:color w:val="000000"/>
                <w:szCs w:val="21"/>
                <w:lang w:bidi="ar"/>
              </w:rPr>
              <w:t>气体消防</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DFA3">
            <w:pPr>
              <w:jc w:val="center"/>
              <w:rPr>
                <w:rFonts w:ascii="宋体" w:hAnsi="宋体" w:cstheme="minorEastAsia"/>
                <w:color w:val="000000"/>
                <w:szCs w:val="21"/>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610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套</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FD86">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CFAAB">
            <w:pPr>
              <w:jc w:val="center"/>
              <w:rPr>
                <w:rFonts w:ascii="宋体" w:hAnsi="宋体" w:cstheme="minorEastAsia"/>
                <w:color w:val="000000"/>
                <w:szCs w:val="21"/>
              </w:rPr>
            </w:pPr>
          </w:p>
        </w:tc>
      </w:tr>
      <w:tr w14:paraId="76F7A8A1">
        <w:tblPrEx>
          <w:tblCellMar>
            <w:top w:w="0" w:type="dxa"/>
            <w:left w:w="108" w:type="dxa"/>
            <w:bottom w:w="0" w:type="dxa"/>
            <w:right w:w="108" w:type="dxa"/>
          </w:tblCellMar>
        </w:tblPrEx>
        <w:trPr>
          <w:trHeight w:val="10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0471">
            <w:pPr>
              <w:textAlignment w:val="center"/>
              <w:rPr>
                <w:rFonts w:ascii="宋体" w:hAnsi="宋体" w:cstheme="minorEastAsia"/>
                <w:color w:val="000000"/>
                <w:szCs w:val="21"/>
              </w:rPr>
            </w:pPr>
            <w:r>
              <w:rPr>
                <w:rFonts w:ascii="宋体" w:hAnsi="宋体" w:cstheme="minorEastAsia"/>
                <w:color w:val="000000"/>
                <w:sz w:val="22"/>
                <w:szCs w:val="21"/>
              </w:rPr>
              <w:t>71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35E6">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录音服务器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50E4">
            <w:pPr>
              <w:jc w:val="center"/>
              <w:textAlignment w:val="center"/>
              <w:rPr>
                <w:rFonts w:ascii="宋体" w:hAnsi="宋体" w:cstheme="minorEastAsia"/>
                <w:color w:val="000000"/>
                <w:szCs w:val="21"/>
              </w:rPr>
            </w:pPr>
            <w:r>
              <w:rPr>
                <w:rStyle w:val="149"/>
                <w:rFonts w:cstheme="minorEastAsia"/>
                <w:lang w:bidi="ar"/>
              </w:rPr>
              <w:t>研祥IPC-810E,EPI-1816,250W,底板EPI6113LP4，CPU E5700，内存4G  硬盘500G ，刻录DVD 键鼠</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61F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5668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853E7">
            <w:pPr>
              <w:jc w:val="center"/>
              <w:rPr>
                <w:rFonts w:ascii="宋体" w:hAnsi="宋体" w:cstheme="minorEastAsia"/>
                <w:color w:val="000000"/>
                <w:szCs w:val="21"/>
              </w:rPr>
            </w:pPr>
          </w:p>
        </w:tc>
      </w:tr>
      <w:tr w14:paraId="6E65D524">
        <w:tblPrEx>
          <w:tblCellMar>
            <w:top w:w="0" w:type="dxa"/>
            <w:left w:w="108" w:type="dxa"/>
            <w:bottom w:w="0" w:type="dxa"/>
            <w:right w:w="108" w:type="dxa"/>
          </w:tblCellMar>
        </w:tblPrEx>
        <w:trPr>
          <w:trHeight w:val="98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7CA6">
            <w:pPr>
              <w:textAlignment w:val="center"/>
              <w:rPr>
                <w:rFonts w:ascii="宋体" w:hAnsi="宋体" w:cstheme="minorEastAsia"/>
                <w:color w:val="000000"/>
                <w:szCs w:val="21"/>
              </w:rPr>
            </w:pPr>
            <w:r>
              <w:rPr>
                <w:rFonts w:ascii="宋体" w:hAnsi="宋体" w:cstheme="minorEastAsia"/>
                <w:color w:val="000000"/>
                <w:sz w:val="22"/>
                <w:szCs w:val="21"/>
              </w:rPr>
              <w:t>72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43CD">
            <w:pPr>
              <w:jc w:val="center"/>
              <w:textAlignment w:val="center"/>
              <w:rPr>
                <w:rFonts w:ascii="宋体" w:hAnsi="宋体" w:cstheme="minorEastAsia"/>
                <w:color w:val="000000"/>
                <w:szCs w:val="21"/>
              </w:rPr>
            </w:pPr>
            <w:r>
              <w:rPr>
                <w:rFonts w:hint="eastAsia" w:ascii="宋体" w:hAnsi="宋体" w:cstheme="minorEastAsia"/>
                <w:color w:val="000000"/>
                <w:szCs w:val="21"/>
                <w:lang w:bidi="ar"/>
              </w:rPr>
              <w:t>模拟话机录音卡</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2772">
            <w:pPr>
              <w:jc w:val="center"/>
              <w:textAlignment w:val="center"/>
              <w:rPr>
                <w:rFonts w:ascii="宋体" w:hAnsi="宋体" w:cstheme="minorEastAsia"/>
                <w:color w:val="000000"/>
                <w:szCs w:val="21"/>
              </w:rPr>
            </w:pPr>
            <w:r>
              <w:rPr>
                <w:rStyle w:val="149"/>
                <w:rFonts w:cstheme="minorEastAsia"/>
                <w:lang w:bidi="ar"/>
              </w:rPr>
              <w:t>东进D161A  16线模拟录音单元，支持网络监听，支持G.729A录音格式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A12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套</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59932">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617AE">
            <w:pPr>
              <w:jc w:val="center"/>
              <w:rPr>
                <w:rFonts w:ascii="宋体" w:hAnsi="宋体" w:cstheme="minorEastAsia"/>
                <w:color w:val="000000"/>
                <w:szCs w:val="21"/>
              </w:rPr>
            </w:pPr>
          </w:p>
        </w:tc>
      </w:tr>
      <w:tr w14:paraId="5066571D">
        <w:tblPrEx>
          <w:tblCellMar>
            <w:top w:w="0" w:type="dxa"/>
            <w:left w:w="108" w:type="dxa"/>
            <w:bottom w:w="0" w:type="dxa"/>
            <w:right w:w="108" w:type="dxa"/>
          </w:tblCellMar>
        </w:tblPrEx>
        <w:trPr>
          <w:trHeight w:val="112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DF68">
            <w:pPr>
              <w:textAlignment w:val="center"/>
              <w:rPr>
                <w:rFonts w:ascii="宋体" w:hAnsi="宋体" w:cstheme="minorEastAsia"/>
                <w:color w:val="000000"/>
                <w:szCs w:val="21"/>
              </w:rPr>
            </w:pPr>
            <w:r>
              <w:rPr>
                <w:rFonts w:ascii="宋体" w:hAnsi="宋体" w:cstheme="minorEastAsia"/>
                <w:color w:val="000000"/>
                <w:sz w:val="22"/>
                <w:szCs w:val="21"/>
              </w:rPr>
              <w:t>73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6E5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数字话机录音卡</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461A">
            <w:pPr>
              <w:jc w:val="center"/>
              <w:textAlignment w:val="center"/>
              <w:rPr>
                <w:rFonts w:ascii="宋体" w:hAnsi="宋体" w:cstheme="minorEastAsia"/>
                <w:color w:val="000000"/>
                <w:szCs w:val="21"/>
              </w:rPr>
            </w:pPr>
            <w:r>
              <w:rPr>
                <w:rStyle w:val="149"/>
                <w:rFonts w:cstheme="minorEastAsia"/>
                <w:lang w:bidi="ar"/>
              </w:rPr>
              <w:t>AI-LOGIX NGX1600 16线数字录音单元,适用于多种交换机及多种数话机,支持网络监察院听,支G.729A录音格式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6DB7">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套</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24885">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33C5">
            <w:pPr>
              <w:jc w:val="center"/>
              <w:rPr>
                <w:rFonts w:ascii="宋体" w:hAnsi="宋体" w:cstheme="minorEastAsia"/>
                <w:color w:val="000000"/>
                <w:szCs w:val="21"/>
              </w:rPr>
            </w:pPr>
          </w:p>
        </w:tc>
      </w:tr>
      <w:tr w14:paraId="6561E085">
        <w:tblPrEx>
          <w:tblCellMar>
            <w:top w:w="0" w:type="dxa"/>
            <w:left w:w="108" w:type="dxa"/>
            <w:bottom w:w="0" w:type="dxa"/>
            <w:right w:w="108" w:type="dxa"/>
          </w:tblCellMar>
        </w:tblPrEx>
        <w:trPr>
          <w:trHeight w:val="70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49BA">
            <w:pPr>
              <w:textAlignment w:val="center"/>
              <w:rPr>
                <w:rFonts w:ascii="宋体" w:hAnsi="宋体" w:cstheme="minorEastAsia"/>
                <w:color w:val="000000"/>
                <w:szCs w:val="21"/>
              </w:rPr>
            </w:pPr>
            <w:r>
              <w:rPr>
                <w:rFonts w:ascii="宋体" w:hAnsi="宋体" w:cstheme="minorEastAsia"/>
                <w:color w:val="000000"/>
                <w:sz w:val="22"/>
                <w:szCs w:val="21"/>
              </w:rPr>
              <w:t>74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287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分局存储服务器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615F">
            <w:pPr>
              <w:jc w:val="center"/>
              <w:textAlignment w:val="center"/>
              <w:rPr>
                <w:rFonts w:ascii="宋体" w:hAnsi="宋体" w:cstheme="minorEastAsia"/>
                <w:color w:val="000000"/>
                <w:szCs w:val="21"/>
              </w:rPr>
            </w:pPr>
            <w:r>
              <w:rPr>
                <w:rFonts w:hint="eastAsia" w:ascii="宋体" w:hAnsi="宋体" w:cstheme="minorEastAsia"/>
                <w:color w:val="000000"/>
                <w:szCs w:val="21"/>
                <w:lang w:bidi="ar"/>
              </w:rPr>
              <w:t>邮件告警，事件日志</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6179">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567F1">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005F4">
            <w:pPr>
              <w:jc w:val="center"/>
              <w:rPr>
                <w:rFonts w:ascii="宋体" w:hAnsi="宋体" w:cstheme="minorEastAsia"/>
                <w:color w:val="000000"/>
                <w:szCs w:val="21"/>
              </w:rPr>
            </w:pPr>
          </w:p>
        </w:tc>
      </w:tr>
      <w:tr w14:paraId="1B5A1BBA">
        <w:tblPrEx>
          <w:tblCellMar>
            <w:top w:w="0" w:type="dxa"/>
            <w:left w:w="108" w:type="dxa"/>
            <w:bottom w:w="0" w:type="dxa"/>
            <w:right w:w="108" w:type="dxa"/>
          </w:tblCellMar>
        </w:tblPrEx>
        <w:trPr>
          <w:trHeight w:val="140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45FB">
            <w:pPr>
              <w:textAlignment w:val="center"/>
              <w:rPr>
                <w:rFonts w:ascii="宋体" w:hAnsi="宋体" w:cstheme="minorEastAsia"/>
                <w:color w:val="000000"/>
                <w:szCs w:val="21"/>
              </w:rPr>
            </w:pPr>
            <w:r>
              <w:rPr>
                <w:rFonts w:ascii="宋体" w:hAnsi="宋体" w:cstheme="minorEastAsia"/>
                <w:color w:val="000000"/>
                <w:sz w:val="22"/>
                <w:szCs w:val="21"/>
              </w:rPr>
              <w:t>75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FD85">
            <w:pPr>
              <w:jc w:val="center"/>
              <w:textAlignment w:val="center"/>
              <w:rPr>
                <w:rFonts w:ascii="宋体" w:hAnsi="宋体" w:cstheme="minorEastAsia"/>
                <w:color w:val="000000"/>
                <w:szCs w:val="21"/>
              </w:rPr>
            </w:pPr>
            <w:r>
              <w:rPr>
                <w:rStyle w:val="149"/>
                <w:rFonts w:cstheme="minorEastAsia"/>
                <w:lang w:bidi="ar"/>
              </w:rPr>
              <w:t>Web及数据库服务器</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0AA4">
            <w:pPr>
              <w:jc w:val="center"/>
              <w:textAlignment w:val="center"/>
              <w:rPr>
                <w:rFonts w:ascii="宋体" w:hAnsi="宋体" w:cstheme="minorEastAsia"/>
                <w:color w:val="000000"/>
                <w:szCs w:val="21"/>
              </w:rPr>
            </w:pPr>
            <w:r>
              <w:rPr>
                <w:rFonts w:hint="eastAsia" w:ascii="宋体" w:hAnsi="宋体" w:cstheme="minorEastAsia"/>
                <w:color w:val="000000"/>
                <w:szCs w:val="21"/>
                <w:lang w:bidi="ar"/>
              </w:rPr>
              <w:t>DELL R710 2U机架式服务器 至强四核5606(2.13G)/4G/3*146G(SAS)/RAID6/DVD/双1000M</w:t>
            </w:r>
            <w:r>
              <w:rPr>
                <w:rFonts w:ascii="宋体" w:hAnsi="宋体" w:cstheme="minorEastAsia"/>
                <w:color w:val="000000"/>
                <w:szCs w:val="21"/>
              </w:rPr>
              <w:t xml:space="preserve">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8589">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BEEAB">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12BDD">
            <w:pPr>
              <w:jc w:val="center"/>
              <w:rPr>
                <w:rFonts w:ascii="宋体" w:hAnsi="宋体" w:cstheme="minorEastAsia"/>
                <w:color w:val="000000"/>
                <w:szCs w:val="21"/>
              </w:rPr>
            </w:pPr>
          </w:p>
        </w:tc>
      </w:tr>
      <w:tr w14:paraId="1BAAFE89">
        <w:tblPrEx>
          <w:tblCellMar>
            <w:top w:w="0" w:type="dxa"/>
            <w:left w:w="108" w:type="dxa"/>
            <w:bottom w:w="0" w:type="dxa"/>
            <w:right w:w="108" w:type="dxa"/>
          </w:tblCellMar>
        </w:tblPrEx>
        <w:trPr>
          <w:trHeight w:val="126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73B9">
            <w:pPr>
              <w:textAlignment w:val="center"/>
              <w:rPr>
                <w:rFonts w:ascii="宋体" w:hAnsi="宋体" w:cstheme="minorEastAsia"/>
                <w:color w:val="000000"/>
                <w:szCs w:val="21"/>
              </w:rPr>
            </w:pPr>
            <w:r>
              <w:rPr>
                <w:rFonts w:ascii="宋体" w:hAnsi="宋体" w:cstheme="minorEastAsia"/>
                <w:color w:val="000000"/>
                <w:sz w:val="22"/>
                <w:szCs w:val="21"/>
              </w:rPr>
              <w:t>76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AF21">
            <w:pPr>
              <w:jc w:val="center"/>
              <w:textAlignment w:val="center"/>
              <w:rPr>
                <w:rFonts w:ascii="宋体" w:hAnsi="宋体" w:cstheme="minorEastAsia"/>
                <w:color w:val="000000"/>
                <w:szCs w:val="21"/>
              </w:rPr>
            </w:pPr>
            <w:r>
              <w:rPr>
                <w:rFonts w:hint="eastAsia" w:ascii="宋体" w:hAnsi="宋体" w:cstheme="minorEastAsia"/>
                <w:color w:val="000000"/>
                <w:szCs w:val="21"/>
                <w:lang w:bidi="ar"/>
              </w:rPr>
              <w:t>系统管理软件</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B011">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录音文件的集中存储，设备状态的监控，录音记录的查询及录音文件的播放</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2138">
            <w:pPr>
              <w:jc w:val="center"/>
              <w:textAlignment w:val="center"/>
              <w:rPr>
                <w:rFonts w:ascii="宋体" w:hAnsi="宋体" w:cstheme="minorEastAsia"/>
                <w:color w:val="000000"/>
                <w:szCs w:val="21"/>
              </w:rPr>
            </w:pPr>
            <w:r>
              <w:rPr>
                <w:rFonts w:hint="eastAsia" w:ascii="宋体" w:hAnsi="宋体" w:cstheme="minorEastAsia"/>
                <w:color w:val="000000"/>
                <w:szCs w:val="21"/>
                <w:lang w:bidi="ar"/>
              </w:rPr>
              <w:t>套</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1620C">
            <w:pPr>
              <w:jc w:val="center"/>
              <w:textAlignment w:val="center"/>
              <w:rPr>
                <w:rFonts w:ascii="宋体" w:hAnsi="宋体" w:cstheme="minorEastAsia"/>
                <w:color w:val="000000"/>
                <w:szCs w:val="21"/>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9DBD8">
            <w:pPr>
              <w:jc w:val="center"/>
              <w:rPr>
                <w:rFonts w:ascii="宋体" w:hAnsi="宋体" w:cstheme="minorEastAsia"/>
                <w:color w:val="000000"/>
                <w:szCs w:val="21"/>
              </w:rPr>
            </w:pPr>
          </w:p>
        </w:tc>
      </w:tr>
      <w:tr w14:paraId="0EC85591">
        <w:trPr>
          <w:trHeight w:val="126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E6EA">
            <w:pPr>
              <w:textAlignment w:val="center"/>
              <w:rPr>
                <w:rFonts w:ascii="宋体" w:hAnsi="宋体" w:cstheme="minorEastAsia"/>
                <w:color w:val="000000"/>
                <w:szCs w:val="21"/>
              </w:rPr>
            </w:pPr>
            <w:r>
              <w:rPr>
                <w:rFonts w:hint="eastAsia" w:ascii="宋体" w:hAnsi="宋体" w:cstheme="minorEastAsia"/>
                <w:color w:val="000000"/>
                <w:sz w:val="22"/>
                <w:szCs w:val="21"/>
              </w:rPr>
              <w:t>77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F2D1">
            <w:pPr>
              <w:jc w:val="center"/>
              <w:textAlignment w:val="center"/>
              <w:rPr>
                <w:rFonts w:ascii="宋体" w:hAnsi="宋体" w:cstheme="minorEastAsia"/>
                <w:color w:val="000000"/>
                <w:szCs w:val="21"/>
                <w:lang w:bidi="ar"/>
              </w:rPr>
            </w:pPr>
            <w:r>
              <w:rPr>
                <w:rFonts w:hint="eastAsia" w:ascii="宋体" w:hAnsi="宋体" w:cstheme="minorEastAsia"/>
                <w:color w:val="000000"/>
                <w:szCs w:val="21"/>
                <w:lang w:bidi="ar"/>
              </w:rPr>
              <w:t>Ups</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28AC">
            <w:pPr>
              <w:jc w:val="center"/>
              <w:textAlignment w:val="center"/>
              <w:rPr>
                <w:rFonts w:ascii="宋体" w:hAnsi="宋体" w:cstheme="minorEastAsia"/>
                <w:color w:val="000000"/>
                <w:szCs w:val="21"/>
                <w:lang w:bidi="ar"/>
              </w:rPr>
            </w:pPr>
            <w:r>
              <w:rPr>
                <w:rFonts w:hint="eastAsia" w:ascii="宋体" w:hAnsi="宋体" w:cstheme="minorEastAsia"/>
                <w:color w:val="000000"/>
                <w:szCs w:val="21"/>
                <w:lang w:bidi="ar"/>
              </w:rPr>
              <w:t>KSTAR YDC3330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2D33">
            <w:pPr>
              <w:jc w:val="center"/>
              <w:textAlignment w:val="center"/>
              <w:rPr>
                <w:rFonts w:ascii="宋体" w:hAnsi="宋体" w:cstheme="minorEastAsia"/>
                <w:color w:val="000000"/>
                <w:szCs w:val="21"/>
                <w:lang w:bidi="ar"/>
              </w:rPr>
            </w:pPr>
            <w:r>
              <w:rPr>
                <w:rFonts w:hint="eastAsia" w:ascii="宋体" w:hAnsi="宋体" w:cstheme="minorEastAsia"/>
                <w:color w:val="000000"/>
                <w:szCs w:val="21"/>
                <w:lang w:bidi="ar"/>
              </w:rPr>
              <w:t>套</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6451C">
            <w:pPr>
              <w:jc w:val="center"/>
              <w:textAlignment w:val="center"/>
              <w:rPr>
                <w:rFonts w:ascii="宋体" w:hAnsi="宋体" w:cstheme="minorEastAsia"/>
                <w:color w:val="000000"/>
                <w:szCs w:val="21"/>
                <w:lang w:bidi="ar"/>
              </w:rPr>
            </w:pPr>
            <w:r>
              <w:rPr>
                <w:rFonts w:hint="eastAsia" w:ascii="宋体" w:hAnsi="宋体" w:cstheme="minorEastAsia"/>
                <w:color w:val="000000"/>
                <w:szCs w:val="21"/>
                <w:lang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A8962">
            <w:pPr>
              <w:jc w:val="center"/>
              <w:rPr>
                <w:rFonts w:ascii="宋体" w:hAnsi="宋体" w:cstheme="minorEastAsia"/>
                <w:color w:val="000000"/>
                <w:szCs w:val="21"/>
              </w:rPr>
            </w:pPr>
          </w:p>
        </w:tc>
      </w:tr>
    </w:tbl>
    <w:p w14:paraId="74B2D8C9"/>
    <w:p w14:paraId="10305801">
      <w:pPr>
        <w:pStyle w:val="3"/>
        <w:rPr>
          <w:bCs w:val="0"/>
          <w:sz w:val="21"/>
          <w:szCs w:val="24"/>
        </w:rPr>
      </w:pPr>
      <w:r>
        <w:rPr>
          <w:rFonts w:hint="eastAsia"/>
          <w:bCs w:val="0"/>
          <w:sz w:val="21"/>
          <w:szCs w:val="24"/>
        </w:rPr>
        <w:t>3.2.2、一楼入户大厅、会议室、文化馆视频显示终端维护</w:t>
      </w:r>
    </w:p>
    <w:tbl>
      <w:tblPr>
        <w:tblStyle w:val="43"/>
        <w:tblW w:w="8637" w:type="dxa"/>
        <w:tblInd w:w="93" w:type="dxa"/>
        <w:tblLayout w:type="fixed"/>
        <w:tblCellMar>
          <w:top w:w="0" w:type="dxa"/>
          <w:left w:w="108" w:type="dxa"/>
          <w:bottom w:w="0" w:type="dxa"/>
          <w:right w:w="108" w:type="dxa"/>
        </w:tblCellMar>
      </w:tblPr>
      <w:tblGrid>
        <w:gridCol w:w="646"/>
        <w:gridCol w:w="3232"/>
        <w:gridCol w:w="1555"/>
        <w:gridCol w:w="1636"/>
        <w:gridCol w:w="1568"/>
      </w:tblGrid>
      <w:tr w14:paraId="62FDBBAE">
        <w:trPr>
          <w:trHeight w:val="316"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9AD2">
            <w:pPr>
              <w:jc w:val="center"/>
              <w:textAlignment w:val="center"/>
              <w:rPr>
                <w:rFonts w:ascii="宋体" w:hAnsi="宋体" w:cs="宋体"/>
                <w:color w:val="000000"/>
                <w:szCs w:val="21"/>
              </w:rPr>
            </w:pPr>
            <w:r>
              <w:rPr>
                <w:rFonts w:hint="eastAsia" w:ascii="宋体" w:hAnsi="宋体" w:cs="宋体"/>
                <w:color w:val="000000"/>
                <w:szCs w:val="21"/>
                <w:lang w:bidi="ar"/>
              </w:rPr>
              <w:t>序号</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2043">
            <w:pPr>
              <w:jc w:val="center"/>
              <w:textAlignment w:val="center"/>
              <w:rPr>
                <w:rFonts w:ascii="宋体" w:hAnsi="宋体" w:cs="宋体"/>
                <w:color w:val="000000"/>
                <w:szCs w:val="21"/>
              </w:rPr>
            </w:pPr>
            <w:r>
              <w:rPr>
                <w:rFonts w:hint="eastAsia" w:ascii="宋体" w:hAnsi="宋体" w:cs="宋体"/>
                <w:color w:val="000000"/>
                <w:szCs w:val="21"/>
                <w:lang w:bidi="ar"/>
              </w:rPr>
              <w:t>名称</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AB63">
            <w:pPr>
              <w:jc w:val="center"/>
              <w:textAlignment w:val="center"/>
              <w:rPr>
                <w:rFonts w:ascii="宋体" w:hAnsi="宋体" w:cs="宋体"/>
                <w:color w:val="000000"/>
                <w:szCs w:val="21"/>
              </w:rPr>
            </w:pPr>
            <w:r>
              <w:rPr>
                <w:rFonts w:hint="eastAsia" w:ascii="宋体" w:hAnsi="宋体" w:cs="宋体"/>
                <w:color w:val="000000"/>
                <w:szCs w:val="21"/>
                <w:lang w:bidi="ar"/>
              </w:rPr>
              <w:t>单位</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34A8">
            <w:pPr>
              <w:jc w:val="center"/>
              <w:textAlignment w:val="center"/>
              <w:rPr>
                <w:rFonts w:ascii="宋体" w:hAnsi="宋体" w:cs="宋体"/>
                <w:color w:val="000000"/>
                <w:szCs w:val="21"/>
              </w:rPr>
            </w:pPr>
            <w:r>
              <w:rPr>
                <w:rFonts w:hint="eastAsia" w:ascii="宋体" w:hAnsi="宋体" w:cs="宋体"/>
                <w:color w:val="000000"/>
                <w:szCs w:val="21"/>
                <w:lang w:bidi="ar"/>
              </w:rPr>
              <w:t>数量</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850B">
            <w:pPr>
              <w:jc w:val="center"/>
              <w:textAlignment w:val="center"/>
              <w:rPr>
                <w:rFonts w:ascii="宋体" w:hAnsi="宋体" w:cs="宋体"/>
                <w:color w:val="000000"/>
                <w:szCs w:val="21"/>
              </w:rPr>
            </w:pPr>
            <w:r>
              <w:rPr>
                <w:rFonts w:hint="eastAsia" w:ascii="宋体" w:hAnsi="宋体" w:cs="宋体"/>
                <w:color w:val="000000"/>
                <w:szCs w:val="21"/>
                <w:lang w:bidi="ar"/>
              </w:rPr>
              <w:t>备注</w:t>
            </w:r>
          </w:p>
        </w:tc>
      </w:tr>
      <w:tr w14:paraId="1F6FD422">
        <w:tblPrEx>
          <w:tblCellMar>
            <w:top w:w="0" w:type="dxa"/>
            <w:left w:w="108" w:type="dxa"/>
            <w:bottom w:w="0" w:type="dxa"/>
            <w:right w:w="108" w:type="dxa"/>
          </w:tblCellMar>
        </w:tblPrEx>
        <w:trPr>
          <w:trHeight w:val="510"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8EC77">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3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3CB57">
            <w:pPr>
              <w:jc w:val="center"/>
              <w:textAlignment w:val="center"/>
              <w:rPr>
                <w:rFonts w:ascii="宋体" w:hAnsi="宋体" w:cs="宋体"/>
                <w:color w:val="000000"/>
                <w:szCs w:val="21"/>
              </w:rPr>
            </w:pPr>
            <w:r>
              <w:rPr>
                <w:rFonts w:hint="eastAsia" w:ascii="宋体" w:hAnsi="宋体" w:cs="宋体"/>
                <w:color w:val="000000"/>
                <w:szCs w:val="21"/>
                <w:lang w:bidi="ar"/>
              </w:rPr>
              <w:t>P1.4净屏体</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B38A1">
            <w:pPr>
              <w:jc w:val="center"/>
              <w:textAlignment w:val="center"/>
              <w:rPr>
                <w:rFonts w:ascii="宋体" w:hAnsi="宋体" w:cs="宋体"/>
                <w:color w:val="000000"/>
                <w:szCs w:val="21"/>
              </w:rPr>
            </w:pPr>
            <w:r>
              <w:rPr>
                <w:rFonts w:hint="eastAsia" w:ascii="宋体" w:hAnsi="宋体" w:cs="宋体"/>
                <w:color w:val="000000"/>
                <w:szCs w:val="21"/>
                <w:lang w:bidi="ar"/>
              </w:rPr>
              <w:t>㎡</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6F406">
            <w:pPr>
              <w:jc w:val="center"/>
              <w:textAlignment w:val="center"/>
              <w:rPr>
                <w:rFonts w:ascii="宋体" w:hAnsi="宋体" w:cs="宋体"/>
                <w:color w:val="000000"/>
                <w:szCs w:val="21"/>
              </w:rPr>
            </w:pPr>
            <w:r>
              <w:rPr>
                <w:rFonts w:hint="eastAsia" w:ascii="宋体" w:hAnsi="宋体" w:cs="宋体"/>
                <w:color w:val="000000"/>
                <w:szCs w:val="21"/>
                <w:lang w:bidi="ar"/>
              </w:rPr>
              <w:t>4.59</w:t>
            </w:r>
          </w:p>
        </w:tc>
        <w:tc>
          <w:tcPr>
            <w:tcW w:w="1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ADBC9">
            <w:pPr>
              <w:jc w:val="center"/>
              <w:rPr>
                <w:rFonts w:ascii="宋体" w:hAnsi="宋体" w:cs="宋体"/>
                <w:color w:val="000000"/>
                <w:szCs w:val="21"/>
              </w:rPr>
            </w:pPr>
          </w:p>
        </w:tc>
      </w:tr>
      <w:tr w14:paraId="1CC0B69D">
        <w:tblPrEx>
          <w:tblCellMar>
            <w:top w:w="0" w:type="dxa"/>
            <w:left w:w="108" w:type="dxa"/>
            <w:bottom w:w="0" w:type="dxa"/>
            <w:right w:w="108" w:type="dxa"/>
          </w:tblCellMar>
        </w:tblPrEx>
        <w:trPr>
          <w:trHeight w:val="270"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478C0">
            <w:pPr>
              <w:jc w:val="center"/>
              <w:textAlignment w:val="center"/>
              <w:rPr>
                <w:rFonts w:ascii="宋体" w:hAnsi="宋体" w:cs="宋体"/>
                <w:color w:val="000000"/>
                <w:szCs w:val="21"/>
              </w:rPr>
            </w:pPr>
            <w:r>
              <w:rPr>
                <w:rFonts w:hint="eastAsia" w:ascii="宋体" w:hAnsi="宋体" w:cs="宋体"/>
                <w:color w:val="000000"/>
                <w:szCs w:val="21"/>
                <w:lang w:bidi="ar"/>
              </w:rPr>
              <w:t>2</w:t>
            </w:r>
          </w:p>
        </w:tc>
        <w:tc>
          <w:tcPr>
            <w:tcW w:w="3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D215F">
            <w:pPr>
              <w:jc w:val="center"/>
              <w:textAlignment w:val="center"/>
              <w:rPr>
                <w:rFonts w:ascii="宋体" w:hAnsi="宋体" w:cs="宋体"/>
                <w:color w:val="000000"/>
                <w:szCs w:val="21"/>
              </w:rPr>
            </w:pPr>
            <w:r>
              <w:rPr>
                <w:rFonts w:hint="eastAsia" w:ascii="宋体" w:hAnsi="宋体" w:cs="宋体"/>
                <w:color w:val="000000"/>
                <w:szCs w:val="21"/>
                <w:lang w:bidi="ar"/>
              </w:rPr>
              <w:t>控制系统</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48CE6">
            <w:pPr>
              <w:jc w:val="center"/>
              <w:textAlignment w:val="center"/>
              <w:rPr>
                <w:rFonts w:ascii="宋体" w:hAnsi="宋体" w:cs="宋体"/>
                <w:color w:val="000000"/>
                <w:szCs w:val="21"/>
              </w:rPr>
            </w:pPr>
            <w:r>
              <w:rPr>
                <w:rFonts w:hint="eastAsia" w:ascii="宋体" w:hAnsi="宋体" w:cs="宋体"/>
                <w:color w:val="000000"/>
                <w:szCs w:val="21"/>
                <w:lang w:bidi="ar"/>
              </w:rPr>
              <w:t>套</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FDFC5">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1FA64">
            <w:pPr>
              <w:jc w:val="center"/>
              <w:rPr>
                <w:rFonts w:ascii="宋体" w:hAnsi="宋体" w:cs="宋体"/>
                <w:color w:val="000000"/>
                <w:szCs w:val="21"/>
              </w:rPr>
            </w:pPr>
          </w:p>
        </w:tc>
      </w:tr>
      <w:tr w14:paraId="58DDC6F1">
        <w:tblPrEx>
          <w:tblCellMar>
            <w:top w:w="0" w:type="dxa"/>
            <w:left w:w="108" w:type="dxa"/>
            <w:bottom w:w="0" w:type="dxa"/>
            <w:right w:w="108" w:type="dxa"/>
          </w:tblCellMar>
        </w:tblPrEx>
        <w:trPr>
          <w:trHeight w:val="270"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3E108">
            <w:pPr>
              <w:jc w:val="center"/>
              <w:textAlignment w:val="center"/>
              <w:rPr>
                <w:rFonts w:ascii="宋体" w:hAnsi="宋体" w:cs="宋体"/>
                <w:color w:val="000000"/>
                <w:szCs w:val="21"/>
              </w:rPr>
            </w:pPr>
            <w:r>
              <w:rPr>
                <w:rFonts w:hint="eastAsia" w:ascii="宋体" w:hAnsi="宋体" w:cs="宋体"/>
                <w:color w:val="000000"/>
                <w:szCs w:val="21"/>
                <w:lang w:bidi="ar"/>
              </w:rPr>
              <w:t>3</w:t>
            </w:r>
          </w:p>
        </w:tc>
        <w:tc>
          <w:tcPr>
            <w:tcW w:w="3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FA61E">
            <w:pPr>
              <w:jc w:val="center"/>
              <w:textAlignment w:val="center"/>
              <w:rPr>
                <w:rFonts w:ascii="宋体" w:hAnsi="宋体" w:cs="宋体"/>
                <w:color w:val="000000"/>
                <w:szCs w:val="21"/>
              </w:rPr>
            </w:pPr>
            <w:r>
              <w:rPr>
                <w:rFonts w:hint="eastAsia" w:ascii="宋体" w:hAnsi="宋体" w:cs="宋体"/>
                <w:color w:val="000000"/>
                <w:szCs w:val="21"/>
                <w:lang w:bidi="ar"/>
              </w:rPr>
              <w:t>外设</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DFD9A">
            <w:pPr>
              <w:jc w:val="center"/>
              <w:textAlignment w:val="center"/>
              <w:rPr>
                <w:rFonts w:ascii="宋体" w:hAnsi="宋体" w:cs="宋体"/>
                <w:color w:val="000000"/>
                <w:szCs w:val="21"/>
              </w:rPr>
            </w:pPr>
            <w:r>
              <w:rPr>
                <w:rFonts w:hint="eastAsia" w:ascii="宋体" w:hAnsi="宋体" w:cs="宋体"/>
                <w:color w:val="000000"/>
                <w:szCs w:val="21"/>
                <w:lang w:bidi="ar"/>
              </w:rPr>
              <w:t>台</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44643">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8A874">
            <w:pPr>
              <w:jc w:val="center"/>
              <w:rPr>
                <w:rFonts w:ascii="宋体" w:hAnsi="宋体" w:cs="宋体"/>
                <w:color w:val="000000"/>
                <w:szCs w:val="21"/>
              </w:rPr>
            </w:pPr>
          </w:p>
        </w:tc>
      </w:tr>
      <w:tr w14:paraId="444D19A9">
        <w:tblPrEx>
          <w:tblCellMar>
            <w:top w:w="0" w:type="dxa"/>
            <w:left w:w="108" w:type="dxa"/>
            <w:bottom w:w="0" w:type="dxa"/>
            <w:right w:w="108" w:type="dxa"/>
          </w:tblCellMar>
        </w:tblPrEx>
        <w:trPr>
          <w:trHeight w:val="510"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88BB3">
            <w:pPr>
              <w:jc w:val="center"/>
              <w:textAlignment w:val="center"/>
              <w:rPr>
                <w:rFonts w:ascii="宋体" w:hAnsi="宋体" w:cs="宋体"/>
                <w:color w:val="000000"/>
                <w:szCs w:val="21"/>
              </w:rPr>
            </w:pPr>
            <w:r>
              <w:rPr>
                <w:rFonts w:hint="eastAsia" w:ascii="宋体" w:hAnsi="宋体" w:cs="宋体"/>
                <w:color w:val="000000"/>
                <w:szCs w:val="21"/>
                <w:lang w:bidi="ar"/>
              </w:rPr>
              <w:t>4</w:t>
            </w:r>
          </w:p>
        </w:tc>
        <w:tc>
          <w:tcPr>
            <w:tcW w:w="3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67900">
            <w:pPr>
              <w:jc w:val="center"/>
              <w:textAlignment w:val="center"/>
              <w:rPr>
                <w:rFonts w:ascii="宋体" w:hAnsi="宋体" w:cs="宋体"/>
                <w:color w:val="000000"/>
                <w:szCs w:val="21"/>
              </w:rPr>
            </w:pPr>
            <w:r>
              <w:rPr>
                <w:rFonts w:hint="eastAsia" w:ascii="宋体" w:hAnsi="宋体" w:cs="宋体"/>
                <w:color w:val="000000"/>
                <w:szCs w:val="21"/>
                <w:lang w:bidi="ar"/>
              </w:rPr>
              <w:t>P1.9净屏体</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F0B56">
            <w:pPr>
              <w:jc w:val="center"/>
              <w:textAlignment w:val="center"/>
              <w:rPr>
                <w:rFonts w:ascii="宋体" w:hAnsi="宋体" w:cs="宋体"/>
                <w:color w:val="000000"/>
                <w:szCs w:val="21"/>
              </w:rPr>
            </w:pPr>
            <w:r>
              <w:rPr>
                <w:rFonts w:hint="eastAsia" w:ascii="宋体" w:hAnsi="宋体" w:cs="宋体"/>
                <w:color w:val="000000"/>
                <w:szCs w:val="21"/>
                <w:lang w:bidi="ar"/>
              </w:rPr>
              <w:t>㎡</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7E937">
            <w:pPr>
              <w:jc w:val="center"/>
              <w:textAlignment w:val="center"/>
              <w:rPr>
                <w:rFonts w:ascii="宋体" w:hAnsi="宋体" w:cs="宋体"/>
                <w:color w:val="000000"/>
                <w:szCs w:val="21"/>
              </w:rPr>
            </w:pPr>
            <w:r>
              <w:rPr>
                <w:rFonts w:hint="eastAsia" w:ascii="宋体" w:hAnsi="宋体" w:cs="宋体"/>
                <w:color w:val="000000"/>
                <w:szCs w:val="21"/>
                <w:lang w:bidi="ar"/>
              </w:rPr>
              <w:t>7.532</w:t>
            </w:r>
          </w:p>
        </w:tc>
        <w:tc>
          <w:tcPr>
            <w:tcW w:w="1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D3A65">
            <w:pPr>
              <w:jc w:val="center"/>
              <w:rPr>
                <w:rFonts w:ascii="宋体" w:hAnsi="宋体" w:cs="宋体"/>
                <w:color w:val="000000"/>
                <w:szCs w:val="21"/>
              </w:rPr>
            </w:pPr>
          </w:p>
        </w:tc>
      </w:tr>
      <w:tr w14:paraId="0BDACBD7">
        <w:tblPrEx>
          <w:tblCellMar>
            <w:top w:w="0" w:type="dxa"/>
            <w:left w:w="108" w:type="dxa"/>
            <w:bottom w:w="0" w:type="dxa"/>
            <w:right w:w="108" w:type="dxa"/>
          </w:tblCellMar>
        </w:tblPrEx>
        <w:trPr>
          <w:trHeight w:val="270"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33029">
            <w:pPr>
              <w:jc w:val="center"/>
              <w:textAlignment w:val="center"/>
              <w:rPr>
                <w:rFonts w:ascii="宋体" w:hAnsi="宋体" w:cs="宋体"/>
                <w:color w:val="000000"/>
                <w:szCs w:val="21"/>
              </w:rPr>
            </w:pPr>
            <w:r>
              <w:rPr>
                <w:rFonts w:hint="eastAsia" w:ascii="宋体" w:hAnsi="宋体" w:cs="宋体"/>
                <w:color w:val="000000"/>
                <w:szCs w:val="21"/>
                <w:lang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46B5E">
            <w:pPr>
              <w:jc w:val="center"/>
              <w:textAlignment w:val="center"/>
              <w:rPr>
                <w:rFonts w:ascii="宋体" w:hAnsi="宋体" w:cs="宋体"/>
                <w:color w:val="000000"/>
                <w:szCs w:val="21"/>
              </w:rPr>
            </w:pPr>
            <w:r>
              <w:rPr>
                <w:rFonts w:hint="eastAsia" w:ascii="宋体" w:hAnsi="宋体" w:cs="宋体"/>
                <w:color w:val="000000"/>
                <w:szCs w:val="21"/>
                <w:lang w:bidi="ar"/>
              </w:rPr>
              <w:t>控制系统</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3A2CD">
            <w:pPr>
              <w:jc w:val="center"/>
              <w:textAlignment w:val="center"/>
              <w:rPr>
                <w:rFonts w:ascii="宋体" w:hAnsi="宋体" w:cs="宋体"/>
                <w:color w:val="000000"/>
                <w:szCs w:val="21"/>
              </w:rPr>
            </w:pPr>
            <w:r>
              <w:rPr>
                <w:rFonts w:hint="eastAsia" w:ascii="宋体" w:hAnsi="宋体" w:cs="宋体"/>
                <w:color w:val="000000"/>
                <w:szCs w:val="21"/>
                <w:lang w:bidi="ar"/>
              </w:rPr>
              <w:t>套</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B75E5">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C16B5">
            <w:pPr>
              <w:jc w:val="center"/>
              <w:rPr>
                <w:rFonts w:ascii="宋体" w:hAnsi="宋体" w:cs="宋体"/>
                <w:color w:val="000000"/>
                <w:szCs w:val="21"/>
              </w:rPr>
            </w:pPr>
          </w:p>
        </w:tc>
      </w:tr>
      <w:tr w14:paraId="7E95A399">
        <w:tblPrEx>
          <w:tblCellMar>
            <w:top w:w="0" w:type="dxa"/>
            <w:left w:w="108" w:type="dxa"/>
            <w:bottom w:w="0" w:type="dxa"/>
            <w:right w:w="108" w:type="dxa"/>
          </w:tblCellMar>
        </w:tblPrEx>
        <w:trPr>
          <w:trHeight w:val="510"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BFAA1">
            <w:pPr>
              <w:jc w:val="center"/>
              <w:textAlignment w:val="center"/>
              <w:rPr>
                <w:rFonts w:ascii="宋体" w:hAnsi="宋体" w:cs="宋体"/>
                <w:color w:val="000000"/>
                <w:szCs w:val="21"/>
              </w:rPr>
            </w:pPr>
            <w:r>
              <w:rPr>
                <w:rFonts w:hint="eastAsia" w:ascii="宋体" w:hAnsi="宋体" w:cs="宋体"/>
                <w:color w:val="000000"/>
                <w:szCs w:val="21"/>
                <w:lang w:bidi="ar"/>
              </w:rPr>
              <w:t>6</w:t>
            </w:r>
          </w:p>
        </w:tc>
        <w:tc>
          <w:tcPr>
            <w:tcW w:w="3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29B6D">
            <w:pPr>
              <w:jc w:val="center"/>
              <w:textAlignment w:val="center"/>
              <w:rPr>
                <w:rFonts w:ascii="宋体" w:hAnsi="宋体" w:cs="宋体"/>
                <w:color w:val="000000"/>
                <w:szCs w:val="21"/>
              </w:rPr>
            </w:pPr>
            <w:r>
              <w:rPr>
                <w:rFonts w:hint="eastAsia" w:ascii="宋体" w:hAnsi="宋体" w:cs="宋体"/>
                <w:color w:val="000000"/>
                <w:szCs w:val="21"/>
                <w:lang w:bidi="ar"/>
              </w:rPr>
              <w:t>图形拼接器</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3F330">
            <w:pPr>
              <w:jc w:val="center"/>
              <w:textAlignment w:val="center"/>
              <w:rPr>
                <w:rFonts w:ascii="宋体" w:hAnsi="宋体" w:cs="宋体"/>
                <w:color w:val="000000"/>
                <w:szCs w:val="21"/>
              </w:rPr>
            </w:pPr>
            <w:r>
              <w:rPr>
                <w:rFonts w:hint="eastAsia" w:ascii="宋体" w:hAnsi="宋体" w:cs="宋体"/>
                <w:color w:val="000000"/>
                <w:szCs w:val="21"/>
                <w:lang w:bidi="ar"/>
              </w:rPr>
              <w:t>台</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0CD28">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D41B0">
            <w:pPr>
              <w:jc w:val="center"/>
              <w:rPr>
                <w:rFonts w:ascii="宋体" w:hAnsi="宋体" w:cs="宋体"/>
                <w:color w:val="000000"/>
                <w:szCs w:val="21"/>
              </w:rPr>
            </w:pPr>
          </w:p>
        </w:tc>
      </w:tr>
      <w:tr w14:paraId="1E1D0BF7">
        <w:tblPrEx>
          <w:tblCellMar>
            <w:top w:w="0" w:type="dxa"/>
            <w:left w:w="108" w:type="dxa"/>
            <w:bottom w:w="0" w:type="dxa"/>
            <w:right w:w="108" w:type="dxa"/>
          </w:tblCellMar>
        </w:tblPrEx>
        <w:trPr>
          <w:trHeight w:val="765"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AAF26">
            <w:pPr>
              <w:jc w:val="center"/>
              <w:textAlignment w:val="center"/>
              <w:rPr>
                <w:rFonts w:ascii="宋体" w:hAnsi="宋体" w:cs="宋体"/>
                <w:color w:val="000000"/>
                <w:szCs w:val="21"/>
              </w:rPr>
            </w:pPr>
            <w:r>
              <w:rPr>
                <w:rFonts w:hint="eastAsia" w:ascii="宋体" w:hAnsi="宋体" w:cs="宋体"/>
                <w:color w:val="000000"/>
                <w:szCs w:val="21"/>
                <w:lang w:bidi="ar"/>
              </w:rPr>
              <w:t>7</w:t>
            </w:r>
          </w:p>
        </w:tc>
        <w:tc>
          <w:tcPr>
            <w:tcW w:w="3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22FD3">
            <w:pPr>
              <w:jc w:val="center"/>
              <w:textAlignment w:val="center"/>
              <w:rPr>
                <w:rFonts w:ascii="宋体" w:hAnsi="宋体" w:cs="宋体"/>
                <w:color w:val="000000"/>
                <w:szCs w:val="21"/>
              </w:rPr>
            </w:pPr>
            <w:r>
              <w:rPr>
                <w:rFonts w:hint="eastAsia" w:ascii="宋体" w:hAnsi="宋体" w:cs="宋体"/>
                <w:color w:val="000000"/>
                <w:szCs w:val="21"/>
                <w:lang w:bidi="ar"/>
              </w:rPr>
              <w:t xml:space="preserve">小间距LED单元 （核心产品） </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1CA2B">
            <w:pPr>
              <w:jc w:val="center"/>
              <w:textAlignment w:val="center"/>
              <w:rPr>
                <w:rFonts w:ascii="宋体" w:hAnsi="宋体" w:cs="宋体"/>
                <w:color w:val="000000"/>
                <w:szCs w:val="21"/>
              </w:rPr>
            </w:pPr>
            <w:r>
              <w:rPr>
                <w:rFonts w:hint="eastAsia" w:ascii="宋体" w:hAnsi="宋体" w:cs="宋体"/>
                <w:color w:val="000000"/>
                <w:szCs w:val="21"/>
                <w:lang w:bidi="ar"/>
              </w:rPr>
              <w:t>㎡</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E3B22">
            <w:pPr>
              <w:jc w:val="center"/>
              <w:textAlignment w:val="center"/>
              <w:rPr>
                <w:rFonts w:ascii="宋体" w:hAnsi="宋体" w:cs="宋体"/>
                <w:color w:val="000000"/>
                <w:szCs w:val="21"/>
              </w:rPr>
            </w:pPr>
            <w:r>
              <w:rPr>
                <w:rFonts w:hint="eastAsia" w:ascii="宋体" w:hAnsi="宋体" w:cs="宋体"/>
                <w:color w:val="000000"/>
                <w:szCs w:val="21"/>
                <w:lang w:bidi="ar"/>
              </w:rPr>
              <w:t>20.9</w:t>
            </w:r>
          </w:p>
        </w:tc>
        <w:tc>
          <w:tcPr>
            <w:tcW w:w="1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6C147">
            <w:pPr>
              <w:jc w:val="center"/>
              <w:rPr>
                <w:rFonts w:ascii="宋体" w:hAnsi="宋体" w:cs="宋体"/>
                <w:color w:val="000000"/>
                <w:szCs w:val="21"/>
              </w:rPr>
            </w:pPr>
          </w:p>
        </w:tc>
      </w:tr>
      <w:tr w14:paraId="3F533F5D">
        <w:tblPrEx>
          <w:tblCellMar>
            <w:top w:w="0" w:type="dxa"/>
            <w:left w:w="108" w:type="dxa"/>
            <w:bottom w:w="0" w:type="dxa"/>
            <w:right w:w="108" w:type="dxa"/>
          </w:tblCellMar>
        </w:tblPrEx>
        <w:trPr>
          <w:trHeight w:val="510"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DFB3B">
            <w:pPr>
              <w:jc w:val="center"/>
              <w:textAlignment w:val="center"/>
              <w:rPr>
                <w:rFonts w:ascii="宋体" w:hAnsi="宋体" w:cs="宋体"/>
                <w:color w:val="000000"/>
                <w:szCs w:val="21"/>
              </w:rPr>
            </w:pPr>
            <w:r>
              <w:rPr>
                <w:rFonts w:hint="eastAsia" w:ascii="宋体" w:hAnsi="宋体" w:cs="宋体"/>
                <w:color w:val="000000"/>
                <w:szCs w:val="21"/>
                <w:lang w:bidi="ar"/>
              </w:rPr>
              <w:t>8</w:t>
            </w:r>
          </w:p>
        </w:tc>
        <w:tc>
          <w:tcPr>
            <w:tcW w:w="3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3138F">
            <w:pPr>
              <w:jc w:val="center"/>
              <w:textAlignment w:val="center"/>
              <w:rPr>
                <w:rFonts w:ascii="宋体" w:hAnsi="宋体" w:cs="宋体"/>
                <w:color w:val="000000"/>
                <w:szCs w:val="21"/>
              </w:rPr>
            </w:pPr>
            <w:r>
              <w:rPr>
                <w:rFonts w:hint="eastAsia" w:ascii="宋体" w:hAnsi="宋体" w:cs="宋体"/>
                <w:color w:val="000000"/>
                <w:szCs w:val="21"/>
                <w:lang w:bidi="ar"/>
              </w:rPr>
              <w:t>小间距LED发射器</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FEA5A">
            <w:pPr>
              <w:jc w:val="center"/>
              <w:textAlignment w:val="center"/>
              <w:rPr>
                <w:rFonts w:ascii="宋体" w:hAnsi="宋体" w:cs="宋体"/>
                <w:color w:val="000000"/>
                <w:szCs w:val="21"/>
              </w:rPr>
            </w:pPr>
            <w:r>
              <w:rPr>
                <w:rFonts w:hint="eastAsia" w:ascii="宋体" w:hAnsi="宋体" w:cs="宋体"/>
                <w:color w:val="000000"/>
                <w:szCs w:val="21"/>
                <w:lang w:bidi="ar"/>
              </w:rPr>
              <w:t>台</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1740F">
            <w:pPr>
              <w:jc w:val="center"/>
              <w:textAlignment w:val="center"/>
              <w:rPr>
                <w:rFonts w:ascii="宋体" w:hAnsi="宋体" w:cs="宋体"/>
                <w:color w:val="000000"/>
                <w:szCs w:val="21"/>
              </w:rPr>
            </w:pPr>
            <w:r>
              <w:rPr>
                <w:rFonts w:hint="eastAsia" w:ascii="宋体" w:hAnsi="宋体" w:cs="宋体"/>
                <w:color w:val="000000"/>
                <w:szCs w:val="21"/>
                <w:lang w:bidi="ar"/>
              </w:rPr>
              <w:t>4</w:t>
            </w:r>
          </w:p>
        </w:tc>
        <w:tc>
          <w:tcPr>
            <w:tcW w:w="1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607F9">
            <w:pPr>
              <w:jc w:val="center"/>
              <w:rPr>
                <w:rFonts w:ascii="宋体" w:hAnsi="宋体" w:cs="宋体"/>
                <w:color w:val="000000"/>
                <w:szCs w:val="21"/>
              </w:rPr>
            </w:pPr>
          </w:p>
        </w:tc>
      </w:tr>
      <w:tr w14:paraId="02CBEBEE">
        <w:tblPrEx>
          <w:tblCellMar>
            <w:top w:w="0" w:type="dxa"/>
            <w:left w:w="108" w:type="dxa"/>
            <w:bottom w:w="0" w:type="dxa"/>
            <w:right w:w="108" w:type="dxa"/>
          </w:tblCellMar>
        </w:tblPrEx>
        <w:trPr>
          <w:trHeight w:val="510" w:hRule="atLeast"/>
        </w:trPr>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2AC88">
            <w:pPr>
              <w:jc w:val="center"/>
              <w:textAlignment w:val="center"/>
              <w:rPr>
                <w:rFonts w:ascii="宋体" w:hAnsi="宋体" w:cs="宋体"/>
                <w:color w:val="000000"/>
                <w:szCs w:val="21"/>
              </w:rPr>
            </w:pPr>
            <w:r>
              <w:rPr>
                <w:rFonts w:hint="eastAsia" w:ascii="宋体" w:hAnsi="宋体" w:cs="宋体"/>
                <w:color w:val="000000"/>
                <w:szCs w:val="21"/>
                <w:lang w:bidi="ar"/>
              </w:rPr>
              <w:t>9</w:t>
            </w:r>
          </w:p>
        </w:tc>
        <w:tc>
          <w:tcPr>
            <w:tcW w:w="3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34E96">
            <w:pPr>
              <w:jc w:val="center"/>
              <w:textAlignment w:val="center"/>
              <w:rPr>
                <w:rFonts w:ascii="宋体" w:hAnsi="宋体" w:cs="宋体"/>
                <w:color w:val="000000"/>
                <w:szCs w:val="21"/>
              </w:rPr>
            </w:pPr>
            <w:r>
              <w:rPr>
                <w:rFonts w:hint="eastAsia" w:ascii="宋体" w:hAnsi="宋体" w:cs="宋体"/>
                <w:color w:val="000000"/>
                <w:szCs w:val="21"/>
                <w:lang w:bidi="ar"/>
              </w:rPr>
              <w:t>音视频处理器</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2CCB3">
            <w:pPr>
              <w:jc w:val="center"/>
              <w:textAlignment w:val="center"/>
              <w:rPr>
                <w:rFonts w:ascii="宋体" w:hAnsi="宋体" w:cs="宋体"/>
                <w:color w:val="000000"/>
                <w:szCs w:val="21"/>
              </w:rPr>
            </w:pPr>
            <w:r>
              <w:rPr>
                <w:rFonts w:hint="eastAsia" w:ascii="宋体" w:hAnsi="宋体" w:cs="宋体"/>
                <w:color w:val="000000"/>
                <w:szCs w:val="21"/>
                <w:lang w:bidi="ar"/>
              </w:rPr>
              <w:t>台</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11509">
            <w:pPr>
              <w:jc w:val="center"/>
              <w:textAlignment w:val="center"/>
              <w:rPr>
                <w:rFonts w:ascii="宋体" w:hAnsi="宋体" w:cs="宋体"/>
                <w:color w:val="000000"/>
                <w:szCs w:val="21"/>
              </w:rPr>
            </w:pPr>
            <w:r>
              <w:rPr>
                <w:rFonts w:hint="eastAsia" w:ascii="宋体" w:hAnsi="宋体" w:cs="宋体"/>
                <w:color w:val="000000"/>
                <w:szCs w:val="21"/>
                <w:lang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CB640">
            <w:pPr>
              <w:jc w:val="center"/>
              <w:rPr>
                <w:rFonts w:ascii="宋体" w:hAnsi="宋体" w:cs="宋体"/>
                <w:color w:val="000000"/>
                <w:szCs w:val="21"/>
              </w:rPr>
            </w:pPr>
          </w:p>
        </w:tc>
      </w:tr>
    </w:tbl>
    <w:p w14:paraId="7E3F1719"/>
    <w:p w14:paraId="60626CAA">
      <w:pPr>
        <w:pStyle w:val="3"/>
        <w:rPr>
          <w:bCs w:val="0"/>
          <w:sz w:val="21"/>
          <w:szCs w:val="24"/>
        </w:rPr>
      </w:pPr>
      <w:r>
        <w:rPr>
          <w:rFonts w:hint="eastAsia"/>
          <w:bCs w:val="0"/>
          <w:sz w:val="21"/>
          <w:szCs w:val="24"/>
        </w:rPr>
        <w:t>3.2.3、高清会电系统及视频会议设备维护清单</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579"/>
        <w:gridCol w:w="2354"/>
        <w:gridCol w:w="1336"/>
        <w:gridCol w:w="1349"/>
      </w:tblGrid>
      <w:tr w14:paraId="677B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34" w:type="pct"/>
            <w:shd w:val="clear" w:color="000000" w:fill="FFFFFF"/>
            <w:vAlign w:val="center"/>
          </w:tcPr>
          <w:p w14:paraId="1504CFAD">
            <w:pPr>
              <w:jc w:val="center"/>
              <w:rPr>
                <w:rFonts w:ascii="宋体" w:hAnsi="宋体" w:cs="宋体"/>
                <w:bCs/>
                <w:color w:val="000000"/>
                <w:szCs w:val="21"/>
              </w:rPr>
            </w:pPr>
            <w:r>
              <w:rPr>
                <w:rFonts w:hint="eastAsia" w:ascii="宋体" w:hAnsi="宋体" w:cs="宋体"/>
                <w:bCs/>
                <w:color w:val="000000"/>
                <w:szCs w:val="21"/>
              </w:rPr>
              <w:t>序号</w:t>
            </w:r>
          </w:p>
        </w:tc>
        <w:tc>
          <w:tcPr>
            <w:tcW w:w="1512" w:type="pct"/>
            <w:shd w:val="clear" w:color="000000" w:fill="FFFFFF"/>
            <w:vAlign w:val="center"/>
          </w:tcPr>
          <w:p w14:paraId="70E4F191">
            <w:pPr>
              <w:jc w:val="center"/>
              <w:rPr>
                <w:rFonts w:ascii="宋体" w:hAnsi="宋体" w:cs="宋体"/>
                <w:bCs/>
                <w:color w:val="000000"/>
                <w:szCs w:val="21"/>
              </w:rPr>
            </w:pPr>
            <w:r>
              <w:rPr>
                <w:rFonts w:hint="eastAsia" w:ascii="宋体" w:hAnsi="宋体" w:cs="宋体"/>
                <w:bCs/>
                <w:color w:val="000000"/>
                <w:szCs w:val="21"/>
              </w:rPr>
              <w:t>设备名称</w:t>
            </w:r>
          </w:p>
        </w:tc>
        <w:tc>
          <w:tcPr>
            <w:tcW w:w="1380" w:type="pct"/>
            <w:shd w:val="clear" w:color="000000" w:fill="FFFFFF"/>
            <w:vAlign w:val="center"/>
          </w:tcPr>
          <w:p w14:paraId="5BF14BF0">
            <w:pPr>
              <w:jc w:val="center"/>
              <w:rPr>
                <w:rFonts w:ascii="宋体" w:hAnsi="宋体" w:cs="宋体"/>
                <w:bCs/>
                <w:color w:val="000000"/>
                <w:szCs w:val="21"/>
              </w:rPr>
            </w:pPr>
            <w:r>
              <w:rPr>
                <w:rFonts w:hint="eastAsia" w:ascii="宋体" w:hAnsi="宋体" w:cs="宋体"/>
                <w:bCs/>
                <w:color w:val="000000"/>
                <w:szCs w:val="21"/>
              </w:rPr>
              <w:t>型号</w:t>
            </w:r>
          </w:p>
        </w:tc>
        <w:tc>
          <w:tcPr>
            <w:tcW w:w="783" w:type="pct"/>
            <w:shd w:val="clear" w:color="000000" w:fill="FFFFFF"/>
            <w:vAlign w:val="center"/>
          </w:tcPr>
          <w:p w14:paraId="38D278EB">
            <w:pPr>
              <w:jc w:val="center"/>
              <w:rPr>
                <w:rFonts w:ascii="宋体" w:hAnsi="宋体" w:cs="宋体"/>
                <w:bCs/>
                <w:color w:val="000000"/>
                <w:szCs w:val="21"/>
              </w:rPr>
            </w:pPr>
            <w:r>
              <w:rPr>
                <w:rFonts w:hint="eastAsia" w:ascii="宋体" w:hAnsi="宋体" w:cs="宋体"/>
                <w:bCs/>
                <w:color w:val="000000"/>
                <w:szCs w:val="21"/>
              </w:rPr>
              <w:t>数量</w:t>
            </w:r>
          </w:p>
        </w:tc>
        <w:tc>
          <w:tcPr>
            <w:tcW w:w="790" w:type="pct"/>
            <w:shd w:val="clear" w:color="000000" w:fill="FFFFFF"/>
            <w:vAlign w:val="center"/>
          </w:tcPr>
          <w:p w14:paraId="4DE4044A">
            <w:pPr>
              <w:jc w:val="center"/>
              <w:rPr>
                <w:rFonts w:ascii="宋体" w:hAnsi="宋体" w:cs="宋体"/>
                <w:bCs/>
                <w:color w:val="000000"/>
                <w:szCs w:val="21"/>
              </w:rPr>
            </w:pPr>
            <w:r>
              <w:rPr>
                <w:rFonts w:hint="eastAsia" w:ascii="宋体" w:hAnsi="宋体" w:cs="宋体"/>
                <w:bCs/>
                <w:color w:val="000000"/>
                <w:szCs w:val="21"/>
              </w:rPr>
              <w:t>单位</w:t>
            </w:r>
          </w:p>
        </w:tc>
      </w:tr>
      <w:tr w14:paraId="0431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569B21B6">
            <w:pPr>
              <w:rPr>
                <w:rFonts w:ascii="宋体" w:hAnsi="宋体" w:cs="宋体"/>
                <w:bCs/>
                <w:color w:val="000000"/>
                <w:szCs w:val="21"/>
              </w:rPr>
            </w:pPr>
            <w:r>
              <w:rPr>
                <w:rFonts w:hint="eastAsia" w:ascii="宋体" w:hAnsi="宋体" w:cs="宋体"/>
                <w:bCs/>
                <w:color w:val="000000"/>
                <w:szCs w:val="21"/>
              </w:rPr>
              <w:t>一、分局二楼礼堂</w:t>
            </w:r>
          </w:p>
        </w:tc>
      </w:tr>
      <w:tr w14:paraId="24DA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2E617485">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1808509C">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7A406A28">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0A122F1E">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7AE34AD7">
            <w:pPr>
              <w:rPr>
                <w:rFonts w:ascii="宋体" w:hAnsi="宋体" w:cs="宋体"/>
                <w:color w:val="000000"/>
                <w:szCs w:val="21"/>
              </w:rPr>
            </w:pPr>
            <w:r>
              <w:rPr>
                <w:rFonts w:ascii="宋体" w:hAnsi="宋体" w:cs="宋体"/>
                <w:color w:val="000000"/>
                <w:szCs w:val="21"/>
              </w:rPr>
              <w:t>　</w:t>
            </w:r>
          </w:p>
        </w:tc>
      </w:tr>
      <w:tr w14:paraId="7552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45EE1336">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715CFFC6">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18BFCF16">
            <w:pPr>
              <w:jc w:val="center"/>
              <w:rPr>
                <w:rFonts w:ascii="宋体" w:hAnsi="宋体" w:cs="宋体"/>
                <w:color w:val="000000"/>
                <w:szCs w:val="21"/>
              </w:rPr>
            </w:pPr>
            <w:r>
              <w:rPr>
                <w:rFonts w:hint="eastAsia" w:ascii="宋体" w:hAnsi="宋体" w:cs="宋体"/>
                <w:color w:val="000000"/>
                <w:szCs w:val="21"/>
              </w:rPr>
              <w:t>TE60</w:t>
            </w:r>
          </w:p>
        </w:tc>
        <w:tc>
          <w:tcPr>
            <w:tcW w:w="783" w:type="pct"/>
            <w:shd w:val="clear" w:color="000000" w:fill="FFFFFF"/>
            <w:noWrap/>
            <w:vAlign w:val="center"/>
          </w:tcPr>
          <w:p w14:paraId="18DED666">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7724720">
            <w:pPr>
              <w:jc w:val="center"/>
              <w:rPr>
                <w:rFonts w:ascii="宋体" w:hAnsi="宋体" w:cs="宋体"/>
                <w:color w:val="000000"/>
                <w:szCs w:val="21"/>
              </w:rPr>
            </w:pPr>
            <w:r>
              <w:rPr>
                <w:rFonts w:hint="eastAsia" w:ascii="宋体" w:hAnsi="宋体" w:cs="宋体"/>
                <w:color w:val="000000"/>
                <w:szCs w:val="21"/>
              </w:rPr>
              <w:t>台</w:t>
            </w:r>
          </w:p>
        </w:tc>
      </w:tr>
      <w:tr w14:paraId="72A6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pct"/>
            <w:shd w:val="clear" w:color="000000" w:fill="FFFFFF"/>
            <w:vAlign w:val="center"/>
          </w:tcPr>
          <w:p w14:paraId="28DDD635">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606B9F27">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45DD4D4D">
            <w:pPr>
              <w:jc w:val="center"/>
              <w:rPr>
                <w:rFonts w:ascii="宋体" w:hAnsi="宋体" w:cs="宋体"/>
                <w:color w:val="000000"/>
                <w:szCs w:val="21"/>
              </w:rPr>
            </w:pPr>
            <w:r>
              <w:rPr>
                <w:rFonts w:hint="eastAsia" w:ascii="宋体" w:hAnsi="宋体" w:cs="宋体"/>
                <w:color w:val="000000"/>
                <w:szCs w:val="21"/>
              </w:rPr>
              <w:t>VPC620</w:t>
            </w:r>
          </w:p>
        </w:tc>
        <w:tc>
          <w:tcPr>
            <w:tcW w:w="783" w:type="pct"/>
            <w:shd w:val="clear" w:color="000000" w:fill="FFFFFF"/>
            <w:noWrap/>
            <w:vAlign w:val="center"/>
          </w:tcPr>
          <w:p w14:paraId="1E1677CC">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533CBB00">
            <w:pPr>
              <w:jc w:val="center"/>
              <w:rPr>
                <w:rFonts w:ascii="宋体" w:hAnsi="宋体" w:cs="宋体"/>
                <w:color w:val="000000"/>
                <w:szCs w:val="21"/>
              </w:rPr>
            </w:pPr>
            <w:r>
              <w:rPr>
                <w:rFonts w:hint="eastAsia" w:ascii="宋体" w:hAnsi="宋体" w:cs="宋体"/>
                <w:color w:val="000000"/>
                <w:szCs w:val="21"/>
              </w:rPr>
              <w:t>台</w:t>
            </w:r>
          </w:p>
        </w:tc>
      </w:tr>
      <w:tr w14:paraId="3AD0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292F985F">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57CFEE65">
            <w:pPr>
              <w:jc w:val="center"/>
              <w:rPr>
                <w:rFonts w:ascii="宋体" w:hAnsi="宋体" w:cs="宋体"/>
                <w:bCs/>
                <w:color w:val="000000"/>
                <w:szCs w:val="21"/>
              </w:rPr>
            </w:pPr>
            <w:r>
              <w:rPr>
                <w:rFonts w:hint="eastAsia" w:ascii="宋体" w:hAnsi="宋体" w:cs="宋体"/>
                <w:bCs/>
                <w:color w:val="000000"/>
                <w:szCs w:val="21"/>
              </w:rPr>
              <w:t>会议室配套</w:t>
            </w:r>
          </w:p>
        </w:tc>
        <w:tc>
          <w:tcPr>
            <w:tcW w:w="1380" w:type="pct"/>
            <w:shd w:val="clear" w:color="000000" w:fill="FFFFFF"/>
            <w:vAlign w:val="center"/>
          </w:tcPr>
          <w:p w14:paraId="3816DC7A">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00887CB5">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72066D45">
            <w:pPr>
              <w:rPr>
                <w:rFonts w:ascii="宋体" w:hAnsi="宋体" w:cs="宋体"/>
                <w:color w:val="000000"/>
                <w:szCs w:val="21"/>
              </w:rPr>
            </w:pPr>
            <w:r>
              <w:rPr>
                <w:rFonts w:ascii="宋体" w:hAnsi="宋体" w:cs="宋体"/>
                <w:color w:val="000000"/>
                <w:szCs w:val="21"/>
              </w:rPr>
              <w:t>　</w:t>
            </w:r>
          </w:p>
        </w:tc>
      </w:tr>
      <w:tr w14:paraId="027D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67B8883F">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2DAC3C50">
            <w:pPr>
              <w:jc w:val="center"/>
              <w:rPr>
                <w:rFonts w:ascii="宋体" w:hAnsi="宋体" w:cs="宋体"/>
                <w:color w:val="000000"/>
                <w:szCs w:val="21"/>
              </w:rPr>
            </w:pPr>
            <w:r>
              <w:rPr>
                <w:rFonts w:hint="eastAsia" w:ascii="宋体" w:hAnsi="宋体" w:cs="宋体"/>
                <w:color w:val="000000"/>
                <w:szCs w:val="21"/>
              </w:rPr>
              <w:t>10KVA UPS</w:t>
            </w:r>
          </w:p>
        </w:tc>
        <w:tc>
          <w:tcPr>
            <w:tcW w:w="1380" w:type="pct"/>
            <w:shd w:val="clear" w:color="000000" w:fill="FFFFFF"/>
            <w:noWrap/>
            <w:vAlign w:val="center"/>
          </w:tcPr>
          <w:p w14:paraId="46840B69">
            <w:pPr>
              <w:jc w:val="center"/>
              <w:rPr>
                <w:rFonts w:ascii="宋体" w:hAnsi="宋体" w:cs="宋体"/>
                <w:color w:val="000000"/>
                <w:szCs w:val="21"/>
              </w:rPr>
            </w:pPr>
            <w:r>
              <w:rPr>
                <w:rFonts w:hint="eastAsia" w:ascii="宋体" w:hAnsi="宋体" w:cs="宋体"/>
                <w:color w:val="000000"/>
                <w:szCs w:val="21"/>
              </w:rPr>
              <w:t>C10KS</w:t>
            </w:r>
          </w:p>
        </w:tc>
        <w:tc>
          <w:tcPr>
            <w:tcW w:w="783" w:type="pct"/>
            <w:shd w:val="clear" w:color="000000" w:fill="FFFFFF"/>
            <w:noWrap/>
            <w:vAlign w:val="center"/>
          </w:tcPr>
          <w:p w14:paraId="3B980DB9">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6A94E85">
            <w:pPr>
              <w:jc w:val="center"/>
              <w:rPr>
                <w:rFonts w:ascii="宋体" w:hAnsi="宋体" w:cs="宋体"/>
                <w:color w:val="000000"/>
                <w:szCs w:val="21"/>
              </w:rPr>
            </w:pPr>
            <w:r>
              <w:rPr>
                <w:rFonts w:hint="eastAsia" w:ascii="宋体" w:hAnsi="宋体" w:cs="宋体"/>
                <w:color w:val="000000"/>
                <w:szCs w:val="21"/>
              </w:rPr>
              <w:t>套</w:t>
            </w:r>
          </w:p>
        </w:tc>
      </w:tr>
      <w:tr w14:paraId="117E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2C92B3D3">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39E47026">
            <w:pPr>
              <w:jc w:val="center"/>
              <w:rPr>
                <w:rFonts w:ascii="宋体" w:hAnsi="宋体" w:cs="宋体"/>
                <w:bCs/>
                <w:color w:val="000000"/>
                <w:szCs w:val="21"/>
              </w:rPr>
            </w:pPr>
            <w:r>
              <w:rPr>
                <w:rFonts w:hint="eastAsia" w:ascii="宋体" w:hAnsi="宋体" w:cs="宋体"/>
                <w:bCs/>
                <w:color w:val="000000"/>
                <w:szCs w:val="21"/>
              </w:rPr>
              <w:t>会议机房设备</w:t>
            </w:r>
          </w:p>
        </w:tc>
        <w:tc>
          <w:tcPr>
            <w:tcW w:w="1380" w:type="pct"/>
            <w:shd w:val="clear" w:color="000000" w:fill="FFFFFF"/>
            <w:vAlign w:val="center"/>
          </w:tcPr>
          <w:p w14:paraId="114F42DC">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1D856652">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71B85EF0">
            <w:pPr>
              <w:rPr>
                <w:rFonts w:ascii="宋体" w:hAnsi="宋体" w:cs="宋体"/>
                <w:color w:val="000000"/>
                <w:szCs w:val="21"/>
              </w:rPr>
            </w:pPr>
            <w:r>
              <w:rPr>
                <w:rFonts w:ascii="宋体" w:hAnsi="宋体" w:cs="宋体"/>
                <w:color w:val="000000"/>
                <w:szCs w:val="21"/>
              </w:rPr>
              <w:t>　</w:t>
            </w:r>
          </w:p>
        </w:tc>
      </w:tr>
      <w:tr w14:paraId="70DE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34" w:type="pct"/>
            <w:shd w:val="clear" w:color="000000" w:fill="FFFFFF"/>
            <w:vAlign w:val="center"/>
          </w:tcPr>
          <w:p w14:paraId="3CC5295B">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03C99BC1">
            <w:pPr>
              <w:jc w:val="center"/>
              <w:rPr>
                <w:rFonts w:ascii="宋体" w:hAnsi="宋体" w:cs="宋体"/>
                <w:color w:val="000000"/>
                <w:szCs w:val="21"/>
              </w:rPr>
            </w:pPr>
            <w:r>
              <w:rPr>
                <w:rFonts w:hint="eastAsia" w:ascii="宋体" w:hAnsi="宋体" w:cs="宋体"/>
                <w:color w:val="000000"/>
                <w:szCs w:val="21"/>
              </w:rPr>
              <w:t>MCU /54个1080P30端口</w:t>
            </w:r>
          </w:p>
        </w:tc>
        <w:tc>
          <w:tcPr>
            <w:tcW w:w="1380" w:type="pct"/>
            <w:shd w:val="clear" w:color="000000" w:fill="FFFFFF"/>
            <w:vAlign w:val="center"/>
          </w:tcPr>
          <w:p w14:paraId="0F51D53D">
            <w:pPr>
              <w:jc w:val="center"/>
              <w:rPr>
                <w:rFonts w:ascii="宋体" w:hAnsi="宋体" w:cs="宋体"/>
                <w:color w:val="000000"/>
                <w:szCs w:val="21"/>
              </w:rPr>
            </w:pPr>
            <w:r>
              <w:rPr>
                <w:rFonts w:hint="eastAsia" w:ascii="宋体" w:hAnsi="宋体" w:cs="宋体"/>
                <w:color w:val="000000"/>
                <w:szCs w:val="21"/>
              </w:rPr>
              <w:t>HUAWEI VP9650</w:t>
            </w:r>
          </w:p>
        </w:tc>
        <w:tc>
          <w:tcPr>
            <w:tcW w:w="783" w:type="pct"/>
            <w:shd w:val="clear" w:color="000000" w:fill="FFFFFF"/>
            <w:noWrap/>
            <w:vAlign w:val="center"/>
          </w:tcPr>
          <w:p w14:paraId="28C612D4">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47CE65E8">
            <w:pPr>
              <w:jc w:val="center"/>
              <w:rPr>
                <w:rFonts w:ascii="宋体" w:hAnsi="宋体" w:cs="宋体"/>
                <w:color w:val="000000"/>
                <w:szCs w:val="21"/>
              </w:rPr>
            </w:pPr>
            <w:r>
              <w:rPr>
                <w:rFonts w:hint="eastAsia" w:ascii="宋体" w:hAnsi="宋体" w:cs="宋体"/>
                <w:color w:val="000000"/>
                <w:szCs w:val="21"/>
              </w:rPr>
              <w:t>台</w:t>
            </w:r>
          </w:p>
        </w:tc>
      </w:tr>
      <w:tr w14:paraId="19C1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34" w:type="pct"/>
            <w:shd w:val="clear" w:color="000000" w:fill="FFFFFF"/>
            <w:vAlign w:val="center"/>
          </w:tcPr>
          <w:p w14:paraId="4CB459D6">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6F7E6191">
            <w:pPr>
              <w:jc w:val="center"/>
              <w:rPr>
                <w:rFonts w:ascii="宋体" w:hAnsi="宋体" w:cs="宋体"/>
                <w:color w:val="000000"/>
                <w:szCs w:val="21"/>
              </w:rPr>
            </w:pPr>
            <w:r>
              <w:rPr>
                <w:rFonts w:hint="eastAsia" w:ascii="宋体" w:hAnsi="宋体" w:cs="宋体"/>
                <w:color w:val="000000"/>
                <w:szCs w:val="21"/>
              </w:rPr>
              <w:t>专业会议管理软件</w:t>
            </w:r>
          </w:p>
        </w:tc>
        <w:tc>
          <w:tcPr>
            <w:tcW w:w="1380" w:type="pct"/>
            <w:shd w:val="clear" w:color="000000" w:fill="FFFFFF"/>
            <w:vAlign w:val="center"/>
          </w:tcPr>
          <w:p w14:paraId="2FF4C447">
            <w:pPr>
              <w:jc w:val="center"/>
              <w:rPr>
                <w:rFonts w:ascii="宋体" w:hAnsi="宋体" w:cs="宋体"/>
                <w:color w:val="000000"/>
                <w:szCs w:val="21"/>
              </w:rPr>
            </w:pPr>
            <w:r>
              <w:rPr>
                <w:rFonts w:hint="eastAsia" w:ascii="宋体" w:hAnsi="宋体" w:cs="宋体"/>
                <w:color w:val="000000"/>
                <w:szCs w:val="21"/>
              </w:rPr>
              <w:t>SMC2.0</w:t>
            </w:r>
          </w:p>
        </w:tc>
        <w:tc>
          <w:tcPr>
            <w:tcW w:w="783" w:type="pct"/>
            <w:shd w:val="clear" w:color="000000" w:fill="FFFFFF"/>
            <w:noWrap/>
            <w:vAlign w:val="center"/>
          </w:tcPr>
          <w:p w14:paraId="227FECA0">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7858C1E">
            <w:pPr>
              <w:jc w:val="center"/>
              <w:rPr>
                <w:rFonts w:ascii="宋体" w:hAnsi="宋体" w:cs="宋体"/>
                <w:color w:val="000000"/>
                <w:szCs w:val="21"/>
              </w:rPr>
            </w:pPr>
            <w:r>
              <w:rPr>
                <w:rFonts w:hint="eastAsia" w:ascii="宋体" w:hAnsi="宋体" w:cs="宋体"/>
                <w:color w:val="000000"/>
                <w:szCs w:val="21"/>
              </w:rPr>
              <w:t>项</w:t>
            </w:r>
          </w:p>
        </w:tc>
      </w:tr>
      <w:tr w14:paraId="485B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34" w:type="pct"/>
            <w:shd w:val="clear" w:color="000000" w:fill="FFFFFF"/>
            <w:vAlign w:val="center"/>
          </w:tcPr>
          <w:p w14:paraId="004B24AA">
            <w:pPr>
              <w:jc w:val="center"/>
              <w:rPr>
                <w:rFonts w:ascii="宋体" w:hAnsi="宋体" w:cs="宋体"/>
                <w:color w:val="000000"/>
                <w:szCs w:val="21"/>
              </w:rPr>
            </w:pPr>
            <w:r>
              <w:rPr>
                <w:rFonts w:hint="eastAsia" w:ascii="宋体" w:hAnsi="宋体" w:cs="宋体"/>
                <w:color w:val="000000"/>
                <w:szCs w:val="21"/>
              </w:rPr>
              <w:t>8</w:t>
            </w:r>
          </w:p>
        </w:tc>
        <w:tc>
          <w:tcPr>
            <w:tcW w:w="1512" w:type="pct"/>
            <w:shd w:val="clear" w:color="000000" w:fill="FFFFFF"/>
            <w:vAlign w:val="center"/>
          </w:tcPr>
          <w:p w14:paraId="413B7309">
            <w:pPr>
              <w:jc w:val="center"/>
              <w:rPr>
                <w:rFonts w:ascii="宋体" w:hAnsi="宋体" w:cs="宋体"/>
                <w:color w:val="000000"/>
                <w:szCs w:val="21"/>
              </w:rPr>
            </w:pPr>
            <w:r>
              <w:rPr>
                <w:rFonts w:hint="eastAsia" w:ascii="宋体" w:hAnsi="宋体" w:cs="宋体"/>
                <w:color w:val="000000"/>
                <w:szCs w:val="21"/>
              </w:rPr>
              <w:t>会议控制软件</w:t>
            </w:r>
          </w:p>
        </w:tc>
        <w:tc>
          <w:tcPr>
            <w:tcW w:w="1380" w:type="pct"/>
            <w:shd w:val="clear" w:color="000000" w:fill="FFFFFF"/>
            <w:vAlign w:val="center"/>
          </w:tcPr>
          <w:p w14:paraId="454062BD">
            <w:pPr>
              <w:jc w:val="center"/>
              <w:rPr>
                <w:rFonts w:ascii="宋体" w:hAnsi="宋体" w:cs="宋体"/>
                <w:color w:val="000000"/>
                <w:szCs w:val="21"/>
              </w:rPr>
            </w:pPr>
            <w:r>
              <w:rPr>
                <w:rFonts w:hint="eastAsia" w:ascii="宋体" w:hAnsi="宋体" w:cs="宋体"/>
                <w:color w:val="000000"/>
                <w:szCs w:val="21"/>
              </w:rPr>
              <w:t>SMC2.0</w:t>
            </w:r>
          </w:p>
        </w:tc>
        <w:tc>
          <w:tcPr>
            <w:tcW w:w="783" w:type="pct"/>
            <w:shd w:val="clear" w:color="000000" w:fill="FFFFFF"/>
            <w:noWrap/>
            <w:vAlign w:val="center"/>
          </w:tcPr>
          <w:p w14:paraId="4FF7975D">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46A5E049">
            <w:pPr>
              <w:jc w:val="center"/>
              <w:rPr>
                <w:rFonts w:ascii="宋体" w:hAnsi="宋体" w:cs="宋体"/>
                <w:color w:val="000000"/>
                <w:szCs w:val="21"/>
              </w:rPr>
            </w:pPr>
            <w:r>
              <w:rPr>
                <w:rFonts w:hint="eastAsia" w:ascii="宋体" w:hAnsi="宋体" w:cs="宋体"/>
                <w:color w:val="000000"/>
                <w:szCs w:val="21"/>
              </w:rPr>
              <w:t>项</w:t>
            </w:r>
          </w:p>
        </w:tc>
      </w:tr>
      <w:tr w14:paraId="57DF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141D85E3">
            <w:pPr>
              <w:jc w:val="center"/>
              <w:rPr>
                <w:rFonts w:ascii="宋体" w:hAnsi="宋体" w:cs="宋体"/>
                <w:color w:val="000000"/>
                <w:szCs w:val="21"/>
              </w:rPr>
            </w:pPr>
            <w:r>
              <w:rPr>
                <w:rFonts w:hint="eastAsia" w:ascii="宋体" w:hAnsi="宋体" w:cs="宋体"/>
                <w:color w:val="000000"/>
                <w:szCs w:val="21"/>
              </w:rPr>
              <w:t>9</w:t>
            </w:r>
          </w:p>
        </w:tc>
        <w:tc>
          <w:tcPr>
            <w:tcW w:w="1512" w:type="pct"/>
            <w:shd w:val="clear" w:color="000000" w:fill="FFFFFF"/>
            <w:vAlign w:val="center"/>
          </w:tcPr>
          <w:p w14:paraId="5DFFBB24">
            <w:pPr>
              <w:jc w:val="center"/>
              <w:rPr>
                <w:rFonts w:ascii="宋体" w:hAnsi="宋体" w:cs="宋体"/>
                <w:color w:val="000000"/>
                <w:szCs w:val="21"/>
              </w:rPr>
            </w:pPr>
            <w:r>
              <w:rPr>
                <w:rFonts w:hint="eastAsia" w:ascii="宋体" w:hAnsi="宋体" w:cs="宋体"/>
                <w:color w:val="000000"/>
                <w:szCs w:val="21"/>
              </w:rPr>
              <w:t>会议管理服务单元</w:t>
            </w:r>
          </w:p>
        </w:tc>
        <w:tc>
          <w:tcPr>
            <w:tcW w:w="1380" w:type="pct"/>
            <w:shd w:val="clear" w:color="000000" w:fill="FFFFFF"/>
            <w:vAlign w:val="center"/>
          </w:tcPr>
          <w:p w14:paraId="5A71BCFD">
            <w:pPr>
              <w:jc w:val="center"/>
              <w:rPr>
                <w:rFonts w:ascii="宋体" w:hAnsi="宋体" w:cs="宋体"/>
                <w:color w:val="000000"/>
                <w:szCs w:val="21"/>
              </w:rPr>
            </w:pPr>
            <w:r>
              <w:rPr>
                <w:rFonts w:hint="eastAsia" w:ascii="宋体" w:hAnsi="宋体" w:cs="宋体"/>
                <w:color w:val="000000"/>
                <w:szCs w:val="21"/>
              </w:rPr>
              <w:t>HUAWEI VP9650</w:t>
            </w:r>
          </w:p>
        </w:tc>
        <w:tc>
          <w:tcPr>
            <w:tcW w:w="783" w:type="pct"/>
            <w:shd w:val="clear" w:color="000000" w:fill="FFFFFF"/>
            <w:noWrap/>
            <w:vAlign w:val="center"/>
          </w:tcPr>
          <w:p w14:paraId="316B4D9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5D8C449">
            <w:pPr>
              <w:jc w:val="center"/>
              <w:rPr>
                <w:rFonts w:ascii="宋体" w:hAnsi="宋体" w:cs="宋体"/>
                <w:color w:val="000000"/>
                <w:szCs w:val="21"/>
              </w:rPr>
            </w:pPr>
            <w:r>
              <w:rPr>
                <w:rFonts w:hint="eastAsia" w:ascii="宋体" w:hAnsi="宋体" w:cs="宋体"/>
                <w:color w:val="000000"/>
                <w:szCs w:val="21"/>
              </w:rPr>
              <w:t>台</w:t>
            </w:r>
          </w:p>
        </w:tc>
      </w:tr>
      <w:tr w14:paraId="31D0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13C9EE77">
            <w:pPr>
              <w:jc w:val="center"/>
              <w:rPr>
                <w:rFonts w:ascii="宋体" w:hAnsi="宋体" w:cs="宋体"/>
                <w:color w:val="000000"/>
                <w:szCs w:val="21"/>
              </w:rPr>
            </w:pPr>
            <w:r>
              <w:rPr>
                <w:rFonts w:hint="eastAsia" w:ascii="宋体" w:hAnsi="宋体" w:cs="宋体"/>
                <w:color w:val="000000"/>
                <w:szCs w:val="21"/>
              </w:rPr>
              <w:t>10</w:t>
            </w:r>
          </w:p>
        </w:tc>
        <w:tc>
          <w:tcPr>
            <w:tcW w:w="1512" w:type="pct"/>
            <w:shd w:val="clear" w:color="000000" w:fill="FFFFFF"/>
            <w:vAlign w:val="center"/>
          </w:tcPr>
          <w:p w14:paraId="53A1A50D">
            <w:pPr>
              <w:jc w:val="center"/>
              <w:rPr>
                <w:rFonts w:ascii="宋体" w:hAnsi="宋体" w:cs="宋体"/>
                <w:color w:val="000000"/>
                <w:szCs w:val="21"/>
              </w:rPr>
            </w:pPr>
            <w:r>
              <w:rPr>
                <w:rFonts w:hint="eastAsia" w:ascii="宋体" w:hAnsi="宋体" w:cs="宋体"/>
                <w:color w:val="000000"/>
                <w:szCs w:val="21"/>
              </w:rPr>
              <w:t>会议控制终端</w:t>
            </w:r>
          </w:p>
        </w:tc>
        <w:tc>
          <w:tcPr>
            <w:tcW w:w="1380" w:type="pct"/>
            <w:shd w:val="clear" w:color="000000" w:fill="FFFFFF"/>
            <w:vAlign w:val="center"/>
          </w:tcPr>
          <w:p w14:paraId="1B2406B1">
            <w:pPr>
              <w:jc w:val="center"/>
              <w:rPr>
                <w:rFonts w:ascii="宋体" w:hAnsi="宋体" w:cs="宋体"/>
                <w:color w:val="000000"/>
                <w:szCs w:val="21"/>
              </w:rPr>
            </w:pPr>
            <w:r>
              <w:rPr>
                <w:rFonts w:hint="eastAsia" w:ascii="宋体" w:hAnsi="宋体" w:cs="宋体"/>
                <w:color w:val="000000"/>
                <w:szCs w:val="21"/>
              </w:rPr>
              <w:t>HUAWEI VP9650</w:t>
            </w:r>
          </w:p>
        </w:tc>
        <w:tc>
          <w:tcPr>
            <w:tcW w:w="783" w:type="pct"/>
            <w:shd w:val="clear" w:color="000000" w:fill="FFFFFF"/>
            <w:noWrap/>
            <w:vAlign w:val="center"/>
          </w:tcPr>
          <w:p w14:paraId="5F3AA2F2">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D4FB3A6">
            <w:pPr>
              <w:jc w:val="center"/>
              <w:rPr>
                <w:rFonts w:ascii="宋体" w:hAnsi="宋体" w:cs="宋体"/>
                <w:color w:val="000000"/>
                <w:szCs w:val="21"/>
              </w:rPr>
            </w:pPr>
            <w:r>
              <w:rPr>
                <w:rFonts w:hint="eastAsia" w:ascii="宋体" w:hAnsi="宋体" w:cs="宋体"/>
                <w:color w:val="000000"/>
                <w:szCs w:val="21"/>
              </w:rPr>
              <w:t>台</w:t>
            </w:r>
          </w:p>
        </w:tc>
      </w:tr>
      <w:tr w14:paraId="331F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34" w:type="pct"/>
            <w:shd w:val="clear" w:color="000000" w:fill="FFFFFF"/>
            <w:vAlign w:val="center"/>
          </w:tcPr>
          <w:p w14:paraId="7D55B0BA">
            <w:pPr>
              <w:jc w:val="center"/>
              <w:rPr>
                <w:rFonts w:ascii="宋体" w:hAnsi="宋体" w:cs="宋体"/>
                <w:color w:val="000000"/>
                <w:szCs w:val="21"/>
              </w:rPr>
            </w:pPr>
            <w:r>
              <w:rPr>
                <w:rFonts w:hint="eastAsia" w:ascii="宋体" w:hAnsi="宋体" w:cs="宋体"/>
                <w:color w:val="000000"/>
                <w:szCs w:val="21"/>
              </w:rPr>
              <w:t>11</w:t>
            </w:r>
          </w:p>
        </w:tc>
        <w:tc>
          <w:tcPr>
            <w:tcW w:w="1512" w:type="pct"/>
            <w:shd w:val="clear" w:color="000000" w:fill="FFFFFF"/>
            <w:vAlign w:val="center"/>
          </w:tcPr>
          <w:p w14:paraId="4E1E0C88">
            <w:pPr>
              <w:jc w:val="center"/>
              <w:rPr>
                <w:rFonts w:ascii="宋体" w:hAnsi="宋体" w:cs="宋体"/>
                <w:color w:val="000000"/>
                <w:szCs w:val="21"/>
              </w:rPr>
            </w:pPr>
            <w:r>
              <w:rPr>
                <w:rFonts w:hint="eastAsia" w:ascii="宋体" w:hAnsi="宋体" w:cs="宋体"/>
                <w:color w:val="000000"/>
                <w:szCs w:val="21"/>
              </w:rPr>
              <w:t>录播服务器（含软件）</w:t>
            </w:r>
          </w:p>
        </w:tc>
        <w:tc>
          <w:tcPr>
            <w:tcW w:w="1380" w:type="pct"/>
            <w:shd w:val="clear" w:color="000000" w:fill="FFFFFF"/>
            <w:vAlign w:val="center"/>
          </w:tcPr>
          <w:p w14:paraId="79AC09C7">
            <w:pPr>
              <w:jc w:val="center"/>
              <w:rPr>
                <w:rFonts w:ascii="宋体" w:hAnsi="宋体" w:cs="宋体"/>
                <w:color w:val="000000"/>
                <w:szCs w:val="21"/>
              </w:rPr>
            </w:pPr>
            <w:r>
              <w:rPr>
                <w:rFonts w:hint="eastAsia" w:ascii="宋体" w:hAnsi="宋体" w:cs="宋体"/>
                <w:color w:val="000000"/>
                <w:szCs w:val="21"/>
              </w:rPr>
              <w:t>RSE6500-M</w:t>
            </w:r>
          </w:p>
        </w:tc>
        <w:tc>
          <w:tcPr>
            <w:tcW w:w="783" w:type="pct"/>
            <w:shd w:val="clear" w:color="000000" w:fill="FFFFFF"/>
            <w:noWrap/>
            <w:vAlign w:val="center"/>
          </w:tcPr>
          <w:p w14:paraId="4C5DF2BF">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60596FD">
            <w:pPr>
              <w:jc w:val="center"/>
              <w:rPr>
                <w:rFonts w:ascii="宋体" w:hAnsi="宋体" w:cs="宋体"/>
                <w:color w:val="000000"/>
                <w:szCs w:val="21"/>
              </w:rPr>
            </w:pPr>
            <w:r>
              <w:rPr>
                <w:rFonts w:hint="eastAsia" w:ascii="宋体" w:hAnsi="宋体" w:cs="宋体"/>
                <w:color w:val="000000"/>
                <w:szCs w:val="21"/>
              </w:rPr>
              <w:t>套</w:t>
            </w:r>
          </w:p>
        </w:tc>
      </w:tr>
      <w:tr w14:paraId="47D5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4" w:type="pct"/>
            <w:shd w:val="clear" w:color="000000" w:fill="FFFFFF"/>
            <w:noWrap/>
            <w:vAlign w:val="center"/>
          </w:tcPr>
          <w:p w14:paraId="01BC6F49">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38191F9E">
            <w:pPr>
              <w:jc w:val="center"/>
              <w:rPr>
                <w:rFonts w:ascii="宋体" w:hAnsi="宋体" w:cs="宋体"/>
                <w:bCs/>
                <w:color w:val="000000"/>
                <w:szCs w:val="21"/>
              </w:rPr>
            </w:pPr>
            <w:r>
              <w:rPr>
                <w:rFonts w:hint="eastAsia" w:ascii="宋体" w:hAnsi="宋体" w:cs="宋体"/>
                <w:bCs/>
                <w:color w:val="000000"/>
                <w:szCs w:val="21"/>
              </w:rPr>
              <w:t>培训系统</w:t>
            </w:r>
          </w:p>
        </w:tc>
        <w:tc>
          <w:tcPr>
            <w:tcW w:w="1380" w:type="pct"/>
            <w:shd w:val="clear" w:color="000000" w:fill="FFFFFF"/>
            <w:vAlign w:val="center"/>
          </w:tcPr>
          <w:p w14:paraId="3BBB991C">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17940B3F">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100292C2">
            <w:pPr>
              <w:rPr>
                <w:rFonts w:ascii="宋体" w:hAnsi="宋体" w:cs="宋体"/>
                <w:color w:val="000000"/>
                <w:szCs w:val="21"/>
              </w:rPr>
            </w:pPr>
            <w:r>
              <w:rPr>
                <w:rFonts w:ascii="宋体" w:hAnsi="宋体" w:cs="宋体"/>
                <w:color w:val="000000"/>
                <w:szCs w:val="21"/>
              </w:rPr>
              <w:t>　</w:t>
            </w:r>
          </w:p>
        </w:tc>
      </w:tr>
      <w:tr w14:paraId="2ACB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4" w:type="pct"/>
            <w:shd w:val="clear" w:color="000000" w:fill="FFFFFF"/>
            <w:vAlign w:val="center"/>
          </w:tcPr>
          <w:p w14:paraId="1C9664B5">
            <w:pPr>
              <w:jc w:val="center"/>
              <w:rPr>
                <w:rFonts w:ascii="宋体" w:hAnsi="宋体" w:cs="宋体"/>
                <w:color w:val="000000"/>
                <w:szCs w:val="21"/>
              </w:rPr>
            </w:pPr>
            <w:r>
              <w:rPr>
                <w:rFonts w:hint="eastAsia" w:ascii="宋体" w:hAnsi="宋体" w:cs="宋体"/>
                <w:color w:val="000000"/>
                <w:szCs w:val="21"/>
              </w:rPr>
              <w:t>12</w:t>
            </w:r>
          </w:p>
        </w:tc>
        <w:tc>
          <w:tcPr>
            <w:tcW w:w="1512" w:type="pct"/>
            <w:shd w:val="clear" w:color="000000" w:fill="FFFFFF"/>
            <w:vAlign w:val="center"/>
          </w:tcPr>
          <w:p w14:paraId="5EF738D9">
            <w:pPr>
              <w:jc w:val="center"/>
              <w:rPr>
                <w:rFonts w:ascii="宋体" w:hAnsi="宋体" w:cs="宋体"/>
                <w:color w:val="000000"/>
                <w:szCs w:val="21"/>
              </w:rPr>
            </w:pPr>
            <w:r>
              <w:rPr>
                <w:rFonts w:hint="eastAsia" w:ascii="宋体" w:hAnsi="宋体" w:cs="宋体"/>
                <w:color w:val="000000"/>
                <w:szCs w:val="21"/>
              </w:rPr>
              <w:t>培训录播服务器</w:t>
            </w:r>
          </w:p>
        </w:tc>
        <w:tc>
          <w:tcPr>
            <w:tcW w:w="1380" w:type="pct"/>
            <w:shd w:val="clear" w:color="000000" w:fill="FFFFFF"/>
            <w:noWrap/>
            <w:vAlign w:val="center"/>
          </w:tcPr>
          <w:p w14:paraId="163B9AFC">
            <w:pPr>
              <w:jc w:val="center"/>
              <w:rPr>
                <w:rFonts w:ascii="宋体" w:hAnsi="宋体" w:cs="宋体"/>
                <w:color w:val="000000"/>
                <w:szCs w:val="21"/>
              </w:rPr>
            </w:pPr>
            <w:r>
              <w:rPr>
                <w:rFonts w:hint="eastAsia" w:ascii="宋体" w:hAnsi="宋体" w:cs="宋体"/>
                <w:color w:val="000000"/>
                <w:szCs w:val="21"/>
              </w:rPr>
              <w:t>CF8</w:t>
            </w:r>
          </w:p>
        </w:tc>
        <w:tc>
          <w:tcPr>
            <w:tcW w:w="783" w:type="pct"/>
            <w:shd w:val="clear" w:color="000000" w:fill="FFFFFF"/>
            <w:noWrap/>
            <w:vAlign w:val="center"/>
          </w:tcPr>
          <w:p w14:paraId="09422BC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C98183B">
            <w:pPr>
              <w:jc w:val="center"/>
              <w:rPr>
                <w:rFonts w:ascii="宋体" w:hAnsi="宋体" w:cs="宋体"/>
                <w:color w:val="000000"/>
                <w:szCs w:val="21"/>
              </w:rPr>
            </w:pPr>
            <w:r>
              <w:rPr>
                <w:rFonts w:hint="eastAsia" w:ascii="宋体" w:hAnsi="宋体" w:cs="宋体"/>
                <w:color w:val="000000"/>
                <w:szCs w:val="21"/>
              </w:rPr>
              <w:t>台</w:t>
            </w:r>
          </w:p>
        </w:tc>
      </w:tr>
      <w:tr w14:paraId="3CB1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34" w:type="pct"/>
            <w:shd w:val="clear" w:color="000000" w:fill="FFFFFF"/>
            <w:vAlign w:val="center"/>
          </w:tcPr>
          <w:p w14:paraId="6C8E7979">
            <w:pPr>
              <w:jc w:val="center"/>
              <w:rPr>
                <w:rFonts w:ascii="宋体" w:hAnsi="宋体" w:cs="宋体"/>
                <w:color w:val="000000"/>
                <w:szCs w:val="21"/>
              </w:rPr>
            </w:pPr>
            <w:r>
              <w:rPr>
                <w:rFonts w:hint="eastAsia" w:ascii="宋体" w:hAnsi="宋体" w:cs="宋体"/>
                <w:color w:val="000000"/>
                <w:szCs w:val="21"/>
              </w:rPr>
              <w:t>13</w:t>
            </w:r>
          </w:p>
        </w:tc>
        <w:tc>
          <w:tcPr>
            <w:tcW w:w="1512" w:type="pct"/>
            <w:shd w:val="clear" w:color="000000" w:fill="FFFFFF"/>
            <w:vAlign w:val="center"/>
          </w:tcPr>
          <w:p w14:paraId="33F7ADF9">
            <w:pPr>
              <w:jc w:val="center"/>
              <w:rPr>
                <w:rFonts w:ascii="宋体" w:hAnsi="宋体" w:cs="宋体"/>
                <w:color w:val="000000"/>
                <w:szCs w:val="21"/>
              </w:rPr>
            </w:pPr>
            <w:r>
              <w:rPr>
                <w:rFonts w:hint="eastAsia" w:ascii="宋体" w:hAnsi="宋体" w:cs="宋体"/>
                <w:color w:val="000000"/>
                <w:szCs w:val="21"/>
              </w:rPr>
              <w:t>双路超高清编码器</w:t>
            </w:r>
          </w:p>
        </w:tc>
        <w:tc>
          <w:tcPr>
            <w:tcW w:w="1380" w:type="pct"/>
            <w:shd w:val="clear" w:color="000000" w:fill="FFFFFF"/>
            <w:vAlign w:val="center"/>
          </w:tcPr>
          <w:p w14:paraId="3D337198">
            <w:pPr>
              <w:jc w:val="center"/>
              <w:rPr>
                <w:rFonts w:ascii="宋体" w:hAnsi="宋体" w:cs="宋体"/>
                <w:color w:val="000000"/>
                <w:szCs w:val="21"/>
              </w:rPr>
            </w:pPr>
            <w:r>
              <w:rPr>
                <w:rFonts w:hint="eastAsia" w:ascii="宋体" w:hAnsi="宋体" w:cs="宋体"/>
                <w:color w:val="000000"/>
                <w:szCs w:val="21"/>
              </w:rPr>
              <w:t>ENC2000</w:t>
            </w:r>
          </w:p>
        </w:tc>
        <w:tc>
          <w:tcPr>
            <w:tcW w:w="783" w:type="pct"/>
            <w:shd w:val="clear" w:color="000000" w:fill="FFFFFF"/>
            <w:noWrap/>
            <w:vAlign w:val="center"/>
          </w:tcPr>
          <w:p w14:paraId="3547EEB6">
            <w:pPr>
              <w:jc w:val="center"/>
              <w:rPr>
                <w:rFonts w:ascii="宋体" w:hAnsi="宋体" w:cs="宋体"/>
                <w:color w:val="000000"/>
                <w:szCs w:val="21"/>
              </w:rPr>
            </w:pPr>
            <w:r>
              <w:rPr>
                <w:rFonts w:hint="eastAsia" w:ascii="宋体" w:hAnsi="宋体" w:cs="宋体"/>
                <w:color w:val="000000"/>
                <w:szCs w:val="21"/>
              </w:rPr>
              <w:t>3</w:t>
            </w:r>
          </w:p>
        </w:tc>
        <w:tc>
          <w:tcPr>
            <w:tcW w:w="790" w:type="pct"/>
            <w:shd w:val="clear" w:color="000000" w:fill="FFFFFF"/>
            <w:noWrap/>
            <w:vAlign w:val="center"/>
          </w:tcPr>
          <w:p w14:paraId="62FEFFDD">
            <w:pPr>
              <w:jc w:val="center"/>
              <w:rPr>
                <w:rFonts w:ascii="宋体" w:hAnsi="宋体" w:cs="宋体"/>
                <w:color w:val="000000"/>
                <w:szCs w:val="21"/>
              </w:rPr>
            </w:pPr>
            <w:r>
              <w:rPr>
                <w:rFonts w:hint="eastAsia" w:ascii="宋体" w:hAnsi="宋体" w:cs="宋体"/>
                <w:color w:val="000000"/>
                <w:szCs w:val="21"/>
              </w:rPr>
              <w:t>台</w:t>
            </w:r>
          </w:p>
        </w:tc>
      </w:tr>
      <w:tr w14:paraId="507D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572C1AB8">
            <w:pPr>
              <w:rPr>
                <w:rFonts w:ascii="宋体" w:hAnsi="宋体" w:cs="宋体"/>
                <w:bCs/>
                <w:color w:val="000000"/>
                <w:szCs w:val="21"/>
              </w:rPr>
            </w:pPr>
            <w:r>
              <w:rPr>
                <w:rFonts w:hint="eastAsia" w:ascii="宋体" w:hAnsi="宋体" w:cs="宋体"/>
                <w:bCs/>
                <w:color w:val="000000"/>
                <w:szCs w:val="21"/>
              </w:rPr>
              <w:t>二、分局四楼会议室</w:t>
            </w:r>
          </w:p>
        </w:tc>
      </w:tr>
      <w:tr w14:paraId="50E6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29F43413">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4590987C">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059FAA91">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05E1B693">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0C6AA219">
            <w:pPr>
              <w:rPr>
                <w:rFonts w:ascii="宋体" w:hAnsi="宋体" w:cs="宋体"/>
                <w:color w:val="000000"/>
                <w:szCs w:val="21"/>
              </w:rPr>
            </w:pPr>
            <w:r>
              <w:rPr>
                <w:rFonts w:ascii="宋体" w:hAnsi="宋体" w:cs="宋体"/>
                <w:color w:val="000000"/>
                <w:szCs w:val="21"/>
              </w:rPr>
              <w:t>　</w:t>
            </w:r>
          </w:p>
        </w:tc>
      </w:tr>
      <w:tr w14:paraId="0D79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4" w:type="pct"/>
            <w:shd w:val="clear" w:color="000000" w:fill="FFFFFF"/>
            <w:vAlign w:val="center"/>
          </w:tcPr>
          <w:p w14:paraId="0F4C168F">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08B0FAEF">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0707CADF">
            <w:pPr>
              <w:jc w:val="center"/>
              <w:rPr>
                <w:rFonts w:ascii="宋体" w:hAnsi="宋体" w:cs="宋体"/>
                <w:color w:val="000000"/>
                <w:szCs w:val="21"/>
              </w:rPr>
            </w:pPr>
            <w:r>
              <w:rPr>
                <w:rFonts w:hint="eastAsia" w:ascii="宋体" w:hAnsi="宋体" w:cs="宋体"/>
                <w:color w:val="000000"/>
                <w:szCs w:val="21"/>
              </w:rPr>
              <w:t>TE50</w:t>
            </w:r>
          </w:p>
        </w:tc>
        <w:tc>
          <w:tcPr>
            <w:tcW w:w="783" w:type="pct"/>
            <w:shd w:val="clear" w:color="000000" w:fill="FFFFFF"/>
            <w:noWrap/>
            <w:vAlign w:val="center"/>
          </w:tcPr>
          <w:p w14:paraId="4331427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1FB0E93">
            <w:pPr>
              <w:jc w:val="center"/>
              <w:rPr>
                <w:rFonts w:ascii="宋体" w:hAnsi="宋体" w:cs="宋体"/>
                <w:color w:val="000000"/>
                <w:szCs w:val="21"/>
              </w:rPr>
            </w:pPr>
            <w:r>
              <w:rPr>
                <w:rFonts w:hint="eastAsia" w:ascii="宋体" w:hAnsi="宋体" w:cs="宋体"/>
                <w:color w:val="000000"/>
                <w:szCs w:val="21"/>
              </w:rPr>
              <w:t>台</w:t>
            </w:r>
          </w:p>
        </w:tc>
      </w:tr>
      <w:tr w14:paraId="075D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34" w:type="pct"/>
            <w:shd w:val="clear" w:color="000000" w:fill="FFFFFF"/>
            <w:vAlign w:val="center"/>
          </w:tcPr>
          <w:p w14:paraId="7F442C09">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66040DC4">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6419CE70">
            <w:pPr>
              <w:jc w:val="center"/>
              <w:rPr>
                <w:rFonts w:ascii="宋体" w:hAnsi="宋体" w:cs="宋体"/>
                <w:color w:val="000000"/>
                <w:szCs w:val="21"/>
              </w:rPr>
            </w:pPr>
            <w:r>
              <w:rPr>
                <w:rFonts w:hint="eastAsia" w:ascii="宋体" w:hAnsi="宋体" w:cs="宋体"/>
                <w:color w:val="000000"/>
                <w:szCs w:val="21"/>
              </w:rPr>
              <w:t>VPC620</w:t>
            </w:r>
          </w:p>
        </w:tc>
        <w:tc>
          <w:tcPr>
            <w:tcW w:w="783" w:type="pct"/>
            <w:shd w:val="clear" w:color="000000" w:fill="FFFFFF"/>
            <w:noWrap/>
            <w:vAlign w:val="center"/>
          </w:tcPr>
          <w:p w14:paraId="1D83873F">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0C3C4FD">
            <w:pPr>
              <w:jc w:val="center"/>
              <w:rPr>
                <w:rFonts w:ascii="宋体" w:hAnsi="宋体" w:cs="宋体"/>
                <w:color w:val="000000"/>
                <w:szCs w:val="21"/>
              </w:rPr>
            </w:pPr>
            <w:r>
              <w:rPr>
                <w:rFonts w:hint="eastAsia" w:ascii="宋体" w:hAnsi="宋体" w:cs="宋体"/>
                <w:color w:val="000000"/>
                <w:szCs w:val="21"/>
              </w:rPr>
              <w:t>台</w:t>
            </w:r>
          </w:p>
        </w:tc>
      </w:tr>
      <w:tr w14:paraId="4E7C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4" w:type="pct"/>
            <w:shd w:val="clear" w:color="000000" w:fill="FFFFFF"/>
            <w:vAlign w:val="center"/>
          </w:tcPr>
          <w:p w14:paraId="477A0CEE">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1217D28A">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4DF72877">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21F36B06">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4BF17AB">
            <w:pPr>
              <w:jc w:val="center"/>
              <w:rPr>
                <w:rFonts w:ascii="宋体" w:hAnsi="宋体" w:cs="宋体"/>
                <w:color w:val="000000"/>
                <w:szCs w:val="21"/>
              </w:rPr>
            </w:pPr>
            <w:r>
              <w:rPr>
                <w:rFonts w:hint="eastAsia" w:ascii="宋体" w:hAnsi="宋体" w:cs="宋体"/>
                <w:color w:val="000000"/>
                <w:szCs w:val="21"/>
              </w:rPr>
              <w:t>个</w:t>
            </w:r>
          </w:p>
        </w:tc>
      </w:tr>
      <w:tr w14:paraId="2B5D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4FB79F2F">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75C9C924">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0B15C5CC">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2FDC759D">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0726DAE3">
            <w:pPr>
              <w:rPr>
                <w:rFonts w:ascii="宋体" w:hAnsi="宋体" w:cs="宋体"/>
                <w:color w:val="000000"/>
                <w:szCs w:val="21"/>
              </w:rPr>
            </w:pPr>
            <w:r>
              <w:rPr>
                <w:rFonts w:ascii="宋体" w:hAnsi="宋体" w:cs="宋体"/>
                <w:color w:val="000000"/>
                <w:szCs w:val="21"/>
              </w:rPr>
              <w:t>　</w:t>
            </w:r>
          </w:p>
        </w:tc>
      </w:tr>
      <w:tr w14:paraId="70FB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5EDB2F5F">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492EB729">
            <w:pPr>
              <w:jc w:val="center"/>
              <w:rPr>
                <w:rFonts w:ascii="宋体" w:hAnsi="宋体" w:cs="宋体"/>
                <w:color w:val="000000"/>
                <w:szCs w:val="21"/>
              </w:rPr>
            </w:pPr>
            <w:r>
              <w:rPr>
                <w:rFonts w:hint="eastAsia" w:ascii="宋体" w:hAnsi="宋体" w:cs="宋体"/>
                <w:color w:val="000000"/>
                <w:szCs w:val="21"/>
              </w:rPr>
              <w:t>成像设备</w:t>
            </w:r>
          </w:p>
        </w:tc>
        <w:tc>
          <w:tcPr>
            <w:tcW w:w="1380" w:type="pct"/>
            <w:shd w:val="clear" w:color="000000" w:fill="FFFFFF"/>
            <w:vAlign w:val="center"/>
          </w:tcPr>
          <w:p w14:paraId="474E1A94">
            <w:pPr>
              <w:jc w:val="center"/>
              <w:rPr>
                <w:rFonts w:ascii="宋体" w:hAnsi="宋体" w:cs="宋体"/>
                <w:color w:val="000000"/>
                <w:szCs w:val="21"/>
              </w:rPr>
            </w:pPr>
            <w:r>
              <w:rPr>
                <w:rFonts w:hint="eastAsia" w:ascii="宋体" w:hAnsi="宋体" w:cs="宋体"/>
                <w:color w:val="000000"/>
                <w:szCs w:val="21"/>
              </w:rPr>
              <w:t>CB-G7400U</w:t>
            </w:r>
          </w:p>
        </w:tc>
        <w:tc>
          <w:tcPr>
            <w:tcW w:w="783" w:type="pct"/>
            <w:shd w:val="clear" w:color="000000" w:fill="FFFFFF"/>
            <w:noWrap/>
            <w:vAlign w:val="center"/>
          </w:tcPr>
          <w:p w14:paraId="734E4E9C">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A41345E">
            <w:pPr>
              <w:jc w:val="center"/>
              <w:rPr>
                <w:rFonts w:ascii="宋体" w:hAnsi="宋体" w:cs="宋体"/>
                <w:color w:val="000000"/>
                <w:szCs w:val="21"/>
              </w:rPr>
            </w:pPr>
            <w:r>
              <w:rPr>
                <w:rFonts w:hint="eastAsia" w:ascii="宋体" w:hAnsi="宋体" w:cs="宋体"/>
                <w:color w:val="000000"/>
                <w:szCs w:val="21"/>
              </w:rPr>
              <w:t>台</w:t>
            </w:r>
          </w:p>
        </w:tc>
      </w:tr>
      <w:tr w14:paraId="5946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760FC910">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778AE312">
            <w:pPr>
              <w:jc w:val="center"/>
              <w:rPr>
                <w:rFonts w:ascii="宋体" w:hAnsi="宋体" w:cs="宋体"/>
                <w:color w:val="000000"/>
                <w:szCs w:val="21"/>
              </w:rPr>
            </w:pPr>
            <w:r>
              <w:rPr>
                <w:rFonts w:hint="eastAsia" w:ascii="宋体" w:hAnsi="宋体" w:cs="宋体"/>
                <w:color w:val="000000"/>
                <w:szCs w:val="21"/>
              </w:rPr>
              <w:t>电动投影幕</w:t>
            </w:r>
          </w:p>
        </w:tc>
        <w:tc>
          <w:tcPr>
            <w:tcW w:w="1380" w:type="pct"/>
            <w:shd w:val="clear" w:color="000000" w:fill="FFFFFF"/>
            <w:vAlign w:val="center"/>
          </w:tcPr>
          <w:p w14:paraId="2F451D66">
            <w:pPr>
              <w:jc w:val="center"/>
              <w:rPr>
                <w:rFonts w:ascii="宋体" w:hAnsi="宋体" w:cs="宋体"/>
                <w:color w:val="000000"/>
                <w:szCs w:val="21"/>
              </w:rPr>
            </w:pPr>
            <w:r>
              <w:rPr>
                <w:rFonts w:hint="eastAsia" w:ascii="宋体" w:hAnsi="宋体" w:cs="宋体"/>
                <w:color w:val="000000"/>
                <w:szCs w:val="21"/>
              </w:rPr>
              <w:t>120寸</w:t>
            </w:r>
          </w:p>
        </w:tc>
        <w:tc>
          <w:tcPr>
            <w:tcW w:w="783" w:type="pct"/>
            <w:shd w:val="clear" w:color="000000" w:fill="FFFFFF"/>
            <w:noWrap/>
            <w:vAlign w:val="center"/>
          </w:tcPr>
          <w:p w14:paraId="49CE315D">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506EB0A">
            <w:pPr>
              <w:jc w:val="center"/>
              <w:rPr>
                <w:rFonts w:ascii="宋体" w:hAnsi="宋体" w:cs="宋体"/>
                <w:color w:val="000000"/>
                <w:szCs w:val="21"/>
              </w:rPr>
            </w:pPr>
            <w:r>
              <w:rPr>
                <w:rFonts w:hint="eastAsia" w:ascii="宋体" w:hAnsi="宋体" w:cs="宋体"/>
                <w:color w:val="000000"/>
                <w:szCs w:val="21"/>
              </w:rPr>
              <w:t>幅</w:t>
            </w:r>
          </w:p>
        </w:tc>
      </w:tr>
      <w:tr w14:paraId="18EF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34" w:type="pct"/>
            <w:shd w:val="clear" w:color="000000" w:fill="FFFFFF"/>
            <w:vAlign w:val="center"/>
          </w:tcPr>
          <w:p w14:paraId="1DFFBEE6">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593DD251">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15F6EA1D">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392FB9D4">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3062CF1">
            <w:pPr>
              <w:jc w:val="center"/>
              <w:rPr>
                <w:rFonts w:ascii="宋体" w:hAnsi="宋体" w:cs="宋体"/>
                <w:color w:val="000000"/>
                <w:szCs w:val="21"/>
              </w:rPr>
            </w:pPr>
            <w:r>
              <w:rPr>
                <w:rFonts w:hint="eastAsia" w:ascii="宋体" w:hAnsi="宋体" w:cs="宋体"/>
                <w:color w:val="000000"/>
                <w:szCs w:val="21"/>
              </w:rPr>
              <w:t>台</w:t>
            </w:r>
          </w:p>
        </w:tc>
      </w:tr>
      <w:tr w14:paraId="4B68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4" w:type="pct"/>
            <w:shd w:val="clear" w:color="000000" w:fill="FFFFFF"/>
            <w:vAlign w:val="center"/>
          </w:tcPr>
          <w:p w14:paraId="2F1F3B79">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10D69EF2">
            <w:pPr>
              <w:jc w:val="center"/>
              <w:rPr>
                <w:rFonts w:ascii="宋体" w:hAnsi="宋体" w:cs="宋体"/>
                <w:color w:val="000000"/>
                <w:szCs w:val="21"/>
              </w:rPr>
            </w:pPr>
            <w:r>
              <w:rPr>
                <w:rFonts w:hint="eastAsia" w:ascii="宋体" w:hAnsi="宋体" w:cs="宋体"/>
                <w:color w:val="000000"/>
                <w:szCs w:val="21"/>
              </w:rPr>
              <w:t>高清混合插卡矩阵主机</w:t>
            </w:r>
          </w:p>
        </w:tc>
        <w:tc>
          <w:tcPr>
            <w:tcW w:w="1380" w:type="pct"/>
            <w:shd w:val="clear" w:color="000000" w:fill="FFFFFF"/>
            <w:vAlign w:val="center"/>
          </w:tcPr>
          <w:p w14:paraId="758492AD">
            <w:pPr>
              <w:jc w:val="center"/>
              <w:rPr>
                <w:rFonts w:ascii="宋体" w:hAnsi="宋体" w:cs="宋体"/>
                <w:color w:val="000000"/>
                <w:szCs w:val="21"/>
              </w:rPr>
            </w:pPr>
            <w:r>
              <w:rPr>
                <w:rFonts w:hint="eastAsia" w:ascii="宋体" w:hAnsi="宋体" w:cs="宋体"/>
                <w:color w:val="000000"/>
                <w:szCs w:val="21"/>
              </w:rPr>
              <w:t>AMX8</w:t>
            </w:r>
          </w:p>
        </w:tc>
        <w:tc>
          <w:tcPr>
            <w:tcW w:w="783" w:type="pct"/>
            <w:shd w:val="clear" w:color="000000" w:fill="FFFFFF"/>
            <w:noWrap/>
            <w:vAlign w:val="center"/>
          </w:tcPr>
          <w:p w14:paraId="11A55559">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06DE2B8">
            <w:pPr>
              <w:jc w:val="center"/>
              <w:rPr>
                <w:rFonts w:ascii="宋体" w:hAnsi="宋体" w:cs="宋体"/>
                <w:color w:val="000000"/>
                <w:szCs w:val="21"/>
              </w:rPr>
            </w:pPr>
            <w:r>
              <w:rPr>
                <w:rFonts w:hint="eastAsia" w:ascii="宋体" w:hAnsi="宋体" w:cs="宋体"/>
                <w:color w:val="000000"/>
                <w:szCs w:val="21"/>
              </w:rPr>
              <w:t>台</w:t>
            </w:r>
          </w:p>
        </w:tc>
      </w:tr>
      <w:tr w14:paraId="27CB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66126BEF">
            <w:pPr>
              <w:rPr>
                <w:rFonts w:ascii="宋体" w:hAnsi="宋体" w:cs="宋体"/>
                <w:bCs/>
                <w:color w:val="000000"/>
                <w:szCs w:val="21"/>
              </w:rPr>
            </w:pPr>
            <w:r>
              <w:rPr>
                <w:rFonts w:hint="eastAsia" w:ascii="宋体" w:hAnsi="宋体" w:cs="宋体"/>
                <w:bCs/>
                <w:color w:val="000000"/>
                <w:szCs w:val="21"/>
              </w:rPr>
              <w:t>三、分局十三楼指挥中心</w:t>
            </w:r>
          </w:p>
        </w:tc>
      </w:tr>
      <w:tr w14:paraId="3BA2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4E0B0555">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6FC3BFED">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33BB6A06">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37CE53A7">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542D4F2C">
            <w:pPr>
              <w:rPr>
                <w:rFonts w:ascii="宋体" w:hAnsi="宋体" w:cs="宋体"/>
                <w:color w:val="000000"/>
                <w:szCs w:val="21"/>
              </w:rPr>
            </w:pPr>
            <w:r>
              <w:rPr>
                <w:rFonts w:ascii="宋体" w:hAnsi="宋体" w:cs="宋体"/>
                <w:color w:val="000000"/>
                <w:szCs w:val="21"/>
              </w:rPr>
              <w:t>　</w:t>
            </w:r>
          </w:p>
        </w:tc>
      </w:tr>
      <w:tr w14:paraId="3E75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34" w:type="pct"/>
            <w:shd w:val="clear" w:color="000000" w:fill="FFFFFF"/>
            <w:vAlign w:val="center"/>
          </w:tcPr>
          <w:p w14:paraId="4B515BC5">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5E513D25">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089AACAC">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28FFF6A0">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4B1CD4A">
            <w:pPr>
              <w:jc w:val="center"/>
              <w:rPr>
                <w:rFonts w:ascii="宋体" w:hAnsi="宋体" w:cs="宋体"/>
                <w:color w:val="000000"/>
                <w:szCs w:val="21"/>
              </w:rPr>
            </w:pPr>
            <w:r>
              <w:rPr>
                <w:rFonts w:hint="eastAsia" w:ascii="宋体" w:hAnsi="宋体" w:cs="宋体"/>
                <w:color w:val="000000"/>
                <w:szCs w:val="21"/>
              </w:rPr>
              <w:t>台</w:t>
            </w:r>
          </w:p>
        </w:tc>
      </w:tr>
      <w:tr w14:paraId="2D75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4" w:type="pct"/>
            <w:shd w:val="clear" w:color="000000" w:fill="FFFFFF"/>
            <w:vAlign w:val="center"/>
          </w:tcPr>
          <w:p w14:paraId="10D34A38">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217787D9">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0430FD8F">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060845E0">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6CF5093">
            <w:pPr>
              <w:jc w:val="center"/>
              <w:rPr>
                <w:rFonts w:ascii="宋体" w:hAnsi="宋体" w:cs="宋体"/>
                <w:color w:val="000000"/>
                <w:szCs w:val="21"/>
              </w:rPr>
            </w:pPr>
            <w:r>
              <w:rPr>
                <w:rFonts w:hint="eastAsia" w:ascii="宋体" w:hAnsi="宋体" w:cs="宋体"/>
                <w:color w:val="000000"/>
                <w:szCs w:val="21"/>
              </w:rPr>
              <w:t>台</w:t>
            </w:r>
          </w:p>
        </w:tc>
      </w:tr>
      <w:tr w14:paraId="1F78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4" w:type="pct"/>
            <w:shd w:val="clear" w:color="000000" w:fill="FFFFFF"/>
            <w:vAlign w:val="center"/>
          </w:tcPr>
          <w:p w14:paraId="086C1C32">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3A50676B">
            <w:pPr>
              <w:jc w:val="center"/>
              <w:rPr>
                <w:rFonts w:ascii="宋体" w:hAnsi="宋体" w:cs="宋体"/>
                <w:color w:val="000000"/>
                <w:szCs w:val="21"/>
              </w:rPr>
            </w:pPr>
            <w:r>
              <w:rPr>
                <w:rFonts w:hint="eastAsia" w:ascii="宋体" w:hAnsi="宋体" w:cs="宋体"/>
                <w:color w:val="000000"/>
                <w:szCs w:val="21"/>
              </w:rPr>
              <w:t>全向麦克风</w:t>
            </w:r>
          </w:p>
        </w:tc>
        <w:tc>
          <w:tcPr>
            <w:tcW w:w="1380" w:type="pct"/>
            <w:shd w:val="clear" w:color="000000" w:fill="FFFFFF"/>
            <w:vAlign w:val="center"/>
          </w:tcPr>
          <w:p w14:paraId="6F6A3B3F">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47B5D6BF">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7C5C724">
            <w:pPr>
              <w:jc w:val="center"/>
              <w:rPr>
                <w:rFonts w:ascii="宋体" w:hAnsi="宋体" w:cs="宋体"/>
                <w:color w:val="000000"/>
                <w:szCs w:val="21"/>
              </w:rPr>
            </w:pPr>
            <w:r>
              <w:rPr>
                <w:rFonts w:hint="eastAsia" w:ascii="宋体" w:hAnsi="宋体" w:cs="宋体"/>
                <w:color w:val="000000"/>
                <w:szCs w:val="21"/>
              </w:rPr>
              <w:t>台</w:t>
            </w:r>
          </w:p>
        </w:tc>
      </w:tr>
      <w:tr w14:paraId="6F18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15ED3642">
            <w:pPr>
              <w:rPr>
                <w:rFonts w:ascii="宋体" w:hAnsi="宋体" w:cs="宋体"/>
                <w:bCs/>
                <w:color w:val="000000"/>
                <w:szCs w:val="21"/>
              </w:rPr>
            </w:pPr>
            <w:r>
              <w:rPr>
                <w:rFonts w:hint="eastAsia" w:ascii="宋体" w:hAnsi="宋体" w:cs="宋体"/>
                <w:bCs/>
                <w:color w:val="000000"/>
                <w:szCs w:val="21"/>
              </w:rPr>
              <w:t>四、分局十四楼决策室</w:t>
            </w:r>
          </w:p>
        </w:tc>
      </w:tr>
      <w:tr w14:paraId="1E29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4CAEDE5E">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18DFE879">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503F0F8F">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5214F6FD">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4F9C6677">
            <w:pPr>
              <w:rPr>
                <w:rFonts w:ascii="宋体" w:hAnsi="宋体" w:cs="宋体"/>
                <w:color w:val="000000"/>
                <w:szCs w:val="21"/>
              </w:rPr>
            </w:pPr>
            <w:r>
              <w:rPr>
                <w:rFonts w:ascii="宋体" w:hAnsi="宋体" w:cs="宋体"/>
                <w:color w:val="000000"/>
                <w:szCs w:val="21"/>
              </w:rPr>
              <w:t>　</w:t>
            </w:r>
          </w:p>
        </w:tc>
      </w:tr>
      <w:tr w14:paraId="52F6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34" w:type="pct"/>
            <w:shd w:val="clear" w:color="000000" w:fill="FFFFFF"/>
            <w:vAlign w:val="center"/>
          </w:tcPr>
          <w:p w14:paraId="0C71101D">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2CAA789D">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1FEB2288">
            <w:pPr>
              <w:jc w:val="center"/>
              <w:rPr>
                <w:rFonts w:ascii="宋体" w:hAnsi="宋体" w:cs="宋体"/>
                <w:color w:val="000000"/>
                <w:szCs w:val="21"/>
              </w:rPr>
            </w:pPr>
            <w:r>
              <w:rPr>
                <w:rFonts w:hint="eastAsia" w:ascii="宋体" w:hAnsi="宋体" w:cs="宋体"/>
                <w:color w:val="000000"/>
                <w:szCs w:val="21"/>
              </w:rPr>
              <w:t>TE50</w:t>
            </w:r>
          </w:p>
        </w:tc>
        <w:tc>
          <w:tcPr>
            <w:tcW w:w="783" w:type="pct"/>
            <w:shd w:val="clear" w:color="000000" w:fill="FFFFFF"/>
            <w:noWrap/>
            <w:vAlign w:val="center"/>
          </w:tcPr>
          <w:p w14:paraId="593CACE2">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6F961BB">
            <w:pPr>
              <w:jc w:val="center"/>
              <w:rPr>
                <w:rFonts w:ascii="宋体" w:hAnsi="宋体" w:cs="宋体"/>
                <w:color w:val="000000"/>
                <w:szCs w:val="21"/>
              </w:rPr>
            </w:pPr>
            <w:r>
              <w:rPr>
                <w:rFonts w:hint="eastAsia" w:ascii="宋体" w:hAnsi="宋体" w:cs="宋体"/>
                <w:color w:val="000000"/>
                <w:szCs w:val="21"/>
              </w:rPr>
              <w:t>台</w:t>
            </w:r>
          </w:p>
        </w:tc>
      </w:tr>
      <w:tr w14:paraId="7BF6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4" w:type="pct"/>
            <w:shd w:val="clear" w:color="000000" w:fill="FFFFFF"/>
            <w:vAlign w:val="center"/>
          </w:tcPr>
          <w:p w14:paraId="387A370F">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14176962">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5DE64792">
            <w:pPr>
              <w:jc w:val="center"/>
              <w:rPr>
                <w:rFonts w:ascii="宋体" w:hAnsi="宋体" w:cs="宋体"/>
                <w:color w:val="000000"/>
                <w:szCs w:val="21"/>
              </w:rPr>
            </w:pPr>
            <w:r>
              <w:rPr>
                <w:rFonts w:hint="eastAsia" w:ascii="宋体" w:hAnsi="宋体" w:cs="宋体"/>
                <w:color w:val="000000"/>
                <w:szCs w:val="21"/>
              </w:rPr>
              <w:t>VPC620</w:t>
            </w:r>
          </w:p>
        </w:tc>
        <w:tc>
          <w:tcPr>
            <w:tcW w:w="783" w:type="pct"/>
            <w:shd w:val="clear" w:color="000000" w:fill="FFFFFF"/>
            <w:noWrap/>
            <w:vAlign w:val="center"/>
          </w:tcPr>
          <w:p w14:paraId="29530A17">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59759849">
            <w:pPr>
              <w:jc w:val="center"/>
              <w:rPr>
                <w:rFonts w:ascii="宋体" w:hAnsi="宋体" w:cs="宋体"/>
                <w:color w:val="000000"/>
                <w:szCs w:val="21"/>
              </w:rPr>
            </w:pPr>
            <w:r>
              <w:rPr>
                <w:rFonts w:hint="eastAsia" w:ascii="宋体" w:hAnsi="宋体" w:cs="宋体"/>
                <w:color w:val="000000"/>
                <w:szCs w:val="21"/>
              </w:rPr>
              <w:t>台</w:t>
            </w:r>
          </w:p>
        </w:tc>
      </w:tr>
      <w:tr w14:paraId="00A0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34" w:type="pct"/>
            <w:shd w:val="clear" w:color="000000" w:fill="FFFFFF"/>
            <w:vAlign w:val="center"/>
          </w:tcPr>
          <w:p w14:paraId="1591DFA6">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055B491D">
            <w:pPr>
              <w:jc w:val="center"/>
              <w:rPr>
                <w:rFonts w:ascii="宋体" w:hAnsi="宋体" w:cs="宋体"/>
                <w:color w:val="000000"/>
                <w:szCs w:val="21"/>
              </w:rPr>
            </w:pPr>
            <w:r>
              <w:rPr>
                <w:rFonts w:hint="eastAsia" w:ascii="宋体" w:hAnsi="宋体" w:cs="宋体"/>
                <w:color w:val="000000"/>
                <w:szCs w:val="21"/>
              </w:rPr>
              <w:t>全向麦克风</w:t>
            </w:r>
          </w:p>
        </w:tc>
        <w:tc>
          <w:tcPr>
            <w:tcW w:w="1380" w:type="pct"/>
            <w:shd w:val="clear" w:color="000000" w:fill="FFFFFF"/>
            <w:vAlign w:val="center"/>
          </w:tcPr>
          <w:p w14:paraId="794561FC">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6AC7C936">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ECA7EE7">
            <w:pPr>
              <w:jc w:val="center"/>
              <w:rPr>
                <w:rFonts w:ascii="宋体" w:hAnsi="宋体" w:cs="宋体"/>
                <w:color w:val="000000"/>
                <w:szCs w:val="21"/>
              </w:rPr>
            </w:pPr>
            <w:r>
              <w:rPr>
                <w:rFonts w:hint="eastAsia" w:ascii="宋体" w:hAnsi="宋体" w:cs="宋体"/>
                <w:color w:val="000000"/>
                <w:szCs w:val="21"/>
              </w:rPr>
              <w:t>台</w:t>
            </w:r>
          </w:p>
        </w:tc>
      </w:tr>
      <w:tr w14:paraId="619D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57725EF5">
            <w:pPr>
              <w:rPr>
                <w:rFonts w:ascii="宋体" w:hAnsi="宋体" w:cs="宋体"/>
                <w:bCs/>
                <w:color w:val="000000"/>
                <w:szCs w:val="21"/>
              </w:rPr>
            </w:pPr>
            <w:r>
              <w:rPr>
                <w:rFonts w:hint="eastAsia" w:ascii="宋体" w:hAnsi="宋体" w:cs="宋体"/>
                <w:bCs/>
                <w:color w:val="000000"/>
                <w:szCs w:val="21"/>
              </w:rPr>
              <w:t>五、分局三楼会议室</w:t>
            </w:r>
          </w:p>
        </w:tc>
      </w:tr>
      <w:tr w14:paraId="4822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383D92DC">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1EF6474E">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43EF165C">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1DCE7353">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01D7C277">
            <w:pPr>
              <w:rPr>
                <w:rFonts w:ascii="宋体" w:hAnsi="宋体" w:cs="宋体"/>
                <w:color w:val="000000"/>
                <w:szCs w:val="21"/>
              </w:rPr>
            </w:pPr>
            <w:r>
              <w:rPr>
                <w:rFonts w:ascii="宋体" w:hAnsi="宋体" w:cs="宋体"/>
                <w:color w:val="000000"/>
                <w:szCs w:val="21"/>
              </w:rPr>
              <w:t>　</w:t>
            </w:r>
          </w:p>
        </w:tc>
      </w:tr>
      <w:tr w14:paraId="577C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34" w:type="pct"/>
            <w:shd w:val="clear" w:color="000000" w:fill="FFFFFF"/>
            <w:vAlign w:val="center"/>
          </w:tcPr>
          <w:p w14:paraId="4251AED8">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0C0C9BFD">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4FDEF28A">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44289930">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48299641">
            <w:pPr>
              <w:jc w:val="center"/>
              <w:rPr>
                <w:rFonts w:ascii="宋体" w:hAnsi="宋体" w:cs="宋体"/>
                <w:color w:val="000000"/>
                <w:szCs w:val="21"/>
              </w:rPr>
            </w:pPr>
            <w:r>
              <w:rPr>
                <w:rFonts w:hint="eastAsia" w:ascii="宋体" w:hAnsi="宋体" w:cs="宋体"/>
                <w:color w:val="000000"/>
                <w:szCs w:val="21"/>
              </w:rPr>
              <w:t>台</w:t>
            </w:r>
          </w:p>
        </w:tc>
      </w:tr>
      <w:tr w14:paraId="15A1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4" w:type="pct"/>
            <w:shd w:val="clear" w:color="000000" w:fill="FFFFFF"/>
            <w:vAlign w:val="center"/>
          </w:tcPr>
          <w:p w14:paraId="4A250752">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473F736E">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0DB781FE">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59235C97">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39BC6E0">
            <w:pPr>
              <w:jc w:val="center"/>
              <w:rPr>
                <w:rFonts w:ascii="宋体" w:hAnsi="宋体" w:cs="宋体"/>
                <w:color w:val="000000"/>
                <w:szCs w:val="21"/>
              </w:rPr>
            </w:pPr>
            <w:r>
              <w:rPr>
                <w:rFonts w:hint="eastAsia" w:ascii="宋体" w:hAnsi="宋体" w:cs="宋体"/>
                <w:color w:val="000000"/>
                <w:szCs w:val="21"/>
              </w:rPr>
              <w:t>台</w:t>
            </w:r>
          </w:p>
        </w:tc>
      </w:tr>
      <w:tr w14:paraId="676E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4" w:type="pct"/>
            <w:shd w:val="clear" w:color="000000" w:fill="FFFFFF"/>
            <w:vAlign w:val="center"/>
          </w:tcPr>
          <w:p w14:paraId="0B4042A9">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223B8E43">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4EE15BEC">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698E8DAD">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E15A3C0">
            <w:pPr>
              <w:jc w:val="center"/>
              <w:rPr>
                <w:rFonts w:ascii="宋体" w:hAnsi="宋体" w:cs="宋体"/>
                <w:color w:val="000000"/>
                <w:szCs w:val="21"/>
              </w:rPr>
            </w:pPr>
            <w:r>
              <w:rPr>
                <w:rFonts w:hint="eastAsia" w:ascii="宋体" w:hAnsi="宋体" w:cs="宋体"/>
                <w:color w:val="000000"/>
                <w:szCs w:val="21"/>
              </w:rPr>
              <w:t>个</w:t>
            </w:r>
          </w:p>
        </w:tc>
      </w:tr>
      <w:tr w14:paraId="35B6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2AB32C50">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47322A4E">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23EA8B16">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712CF351">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796053D5">
            <w:pPr>
              <w:rPr>
                <w:rFonts w:ascii="宋体" w:hAnsi="宋体" w:cs="宋体"/>
                <w:color w:val="000000"/>
                <w:szCs w:val="21"/>
              </w:rPr>
            </w:pPr>
            <w:r>
              <w:rPr>
                <w:rFonts w:ascii="宋体" w:hAnsi="宋体" w:cs="宋体"/>
                <w:color w:val="000000"/>
                <w:szCs w:val="21"/>
              </w:rPr>
              <w:t>　</w:t>
            </w:r>
          </w:p>
        </w:tc>
      </w:tr>
      <w:tr w14:paraId="62D7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1CA9E5C2">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0099D017">
            <w:pPr>
              <w:jc w:val="center"/>
              <w:rPr>
                <w:rFonts w:ascii="宋体" w:hAnsi="宋体" w:cs="宋体"/>
                <w:color w:val="000000"/>
                <w:szCs w:val="21"/>
              </w:rPr>
            </w:pPr>
            <w:r>
              <w:rPr>
                <w:rFonts w:hint="eastAsia" w:ascii="宋体" w:hAnsi="宋体" w:cs="宋体"/>
                <w:color w:val="000000"/>
                <w:szCs w:val="21"/>
              </w:rPr>
              <w:t>成像设备</w:t>
            </w:r>
          </w:p>
        </w:tc>
        <w:tc>
          <w:tcPr>
            <w:tcW w:w="1380" w:type="pct"/>
            <w:shd w:val="clear" w:color="000000" w:fill="FFFFFF"/>
            <w:vAlign w:val="center"/>
          </w:tcPr>
          <w:p w14:paraId="66577983">
            <w:pPr>
              <w:jc w:val="center"/>
              <w:rPr>
                <w:rFonts w:ascii="宋体" w:hAnsi="宋体" w:cs="宋体"/>
                <w:color w:val="000000"/>
                <w:szCs w:val="21"/>
              </w:rPr>
            </w:pPr>
            <w:r>
              <w:rPr>
                <w:rFonts w:hint="eastAsia" w:ascii="宋体" w:hAnsi="宋体" w:cs="宋体"/>
                <w:color w:val="000000"/>
                <w:szCs w:val="21"/>
              </w:rPr>
              <w:t>CB-G7400U</w:t>
            </w:r>
          </w:p>
        </w:tc>
        <w:tc>
          <w:tcPr>
            <w:tcW w:w="783" w:type="pct"/>
            <w:shd w:val="clear" w:color="000000" w:fill="FFFFFF"/>
            <w:noWrap/>
            <w:vAlign w:val="center"/>
          </w:tcPr>
          <w:p w14:paraId="5AE483EE">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8DCAAF6">
            <w:pPr>
              <w:jc w:val="center"/>
              <w:rPr>
                <w:rFonts w:ascii="宋体" w:hAnsi="宋体" w:cs="宋体"/>
                <w:color w:val="000000"/>
                <w:szCs w:val="21"/>
              </w:rPr>
            </w:pPr>
            <w:r>
              <w:rPr>
                <w:rFonts w:hint="eastAsia" w:ascii="宋体" w:hAnsi="宋体" w:cs="宋体"/>
                <w:color w:val="000000"/>
                <w:szCs w:val="21"/>
              </w:rPr>
              <w:t>台</w:t>
            </w:r>
          </w:p>
        </w:tc>
      </w:tr>
      <w:tr w14:paraId="747F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2DC4E3C5">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3A1B3800">
            <w:pPr>
              <w:jc w:val="center"/>
              <w:rPr>
                <w:rFonts w:ascii="宋体" w:hAnsi="宋体" w:cs="宋体"/>
                <w:color w:val="000000"/>
                <w:szCs w:val="21"/>
              </w:rPr>
            </w:pPr>
            <w:r>
              <w:rPr>
                <w:rFonts w:hint="eastAsia" w:ascii="宋体" w:hAnsi="宋体" w:cs="宋体"/>
                <w:color w:val="000000"/>
                <w:szCs w:val="21"/>
              </w:rPr>
              <w:t>电动投影幕</w:t>
            </w:r>
          </w:p>
        </w:tc>
        <w:tc>
          <w:tcPr>
            <w:tcW w:w="1380" w:type="pct"/>
            <w:shd w:val="clear" w:color="000000" w:fill="FFFFFF"/>
            <w:vAlign w:val="center"/>
          </w:tcPr>
          <w:p w14:paraId="4716EE3B">
            <w:pPr>
              <w:jc w:val="center"/>
              <w:rPr>
                <w:rFonts w:ascii="宋体" w:hAnsi="宋体" w:cs="宋体"/>
                <w:color w:val="000000"/>
                <w:szCs w:val="21"/>
              </w:rPr>
            </w:pPr>
            <w:r>
              <w:rPr>
                <w:rFonts w:hint="eastAsia" w:ascii="宋体" w:hAnsi="宋体" w:cs="宋体"/>
                <w:color w:val="000000"/>
                <w:szCs w:val="21"/>
              </w:rPr>
              <w:t>120寸</w:t>
            </w:r>
          </w:p>
        </w:tc>
        <w:tc>
          <w:tcPr>
            <w:tcW w:w="783" w:type="pct"/>
            <w:shd w:val="clear" w:color="000000" w:fill="FFFFFF"/>
            <w:noWrap/>
            <w:vAlign w:val="center"/>
          </w:tcPr>
          <w:p w14:paraId="2894D634">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785FD0D">
            <w:pPr>
              <w:jc w:val="center"/>
              <w:rPr>
                <w:rFonts w:ascii="宋体" w:hAnsi="宋体" w:cs="宋体"/>
                <w:color w:val="000000"/>
                <w:szCs w:val="21"/>
              </w:rPr>
            </w:pPr>
            <w:r>
              <w:rPr>
                <w:rFonts w:hint="eastAsia" w:ascii="宋体" w:hAnsi="宋体" w:cs="宋体"/>
                <w:color w:val="000000"/>
                <w:szCs w:val="21"/>
              </w:rPr>
              <w:t>幅</w:t>
            </w:r>
          </w:p>
        </w:tc>
      </w:tr>
      <w:tr w14:paraId="3F4E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pct"/>
            <w:shd w:val="clear" w:color="000000" w:fill="FFFFFF"/>
            <w:vAlign w:val="center"/>
          </w:tcPr>
          <w:p w14:paraId="3F334E1F">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5F2F8E33">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5A52D507">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3594EF6D">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5316C58">
            <w:pPr>
              <w:jc w:val="center"/>
              <w:rPr>
                <w:rFonts w:ascii="宋体" w:hAnsi="宋体" w:cs="宋体"/>
                <w:color w:val="000000"/>
                <w:szCs w:val="21"/>
              </w:rPr>
            </w:pPr>
            <w:r>
              <w:rPr>
                <w:rFonts w:hint="eastAsia" w:ascii="宋体" w:hAnsi="宋体" w:cs="宋体"/>
                <w:color w:val="000000"/>
                <w:szCs w:val="21"/>
              </w:rPr>
              <w:t>台</w:t>
            </w:r>
          </w:p>
        </w:tc>
      </w:tr>
      <w:tr w14:paraId="03A7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63C69A2E">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77EF0D57">
            <w:pPr>
              <w:jc w:val="center"/>
              <w:rPr>
                <w:rFonts w:ascii="宋体" w:hAnsi="宋体" w:cs="宋体"/>
                <w:bCs/>
                <w:color w:val="000000"/>
                <w:szCs w:val="21"/>
              </w:rPr>
            </w:pPr>
            <w:r>
              <w:rPr>
                <w:rFonts w:hint="eastAsia" w:ascii="宋体" w:hAnsi="宋体" w:cs="宋体"/>
                <w:bCs/>
                <w:color w:val="000000"/>
                <w:szCs w:val="21"/>
              </w:rPr>
              <w:t>音响扩声系统</w:t>
            </w:r>
          </w:p>
        </w:tc>
        <w:tc>
          <w:tcPr>
            <w:tcW w:w="1380" w:type="pct"/>
            <w:shd w:val="clear" w:color="000000" w:fill="FFFFFF"/>
            <w:vAlign w:val="center"/>
          </w:tcPr>
          <w:p w14:paraId="31C74D94">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1CD7D8BA">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14B67D2B">
            <w:pPr>
              <w:rPr>
                <w:rFonts w:ascii="宋体" w:hAnsi="宋体" w:cs="宋体"/>
                <w:color w:val="000000"/>
                <w:szCs w:val="21"/>
              </w:rPr>
            </w:pPr>
            <w:r>
              <w:rPr>
                <w:rFonts w:ascii="宋体" w:hAnsi="宋体" w:cs="宋体"/>
                <w:color w:val="000000"/>
                <w:szCs w:val="21"/>
              </w:rPr>
              <w:t>　</w:t>
            </w:r>
          </w:p>
        </w:tc>
      </w:tr>
      <w:tr w14:paraId="3260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34" w:type="pct"/>
            <w:shd w:val="clear" w:color="000000" w:fill="FFFFFF"/>
            <w:vAlign w:val="center"/>
          </w:tcPr>
          <w:p w14:paraId="3A6028CD">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4A990207">
            <w:pPr>
              <w:jc w:val="center"/>
              <w:rPr>
                <w:rFonts w:ascii="宋体" w:hAnsi="宋体" w:cs="宋体"/>
                <w:color w:val="000000"/>
                <w:szCs w:val="21"/>
              </w:rPr>
            </w:pPr>
            <w:r>
              <w:rPr>
                <w:rFonts w:hint="eastAsia" w:ascii="宋体" w:hAnsi="宋体" w:cs="宋体"/>
                <w:color w:val="000000"/>
                <w:szCs w:val="21"/>
              </w:rPr>
              <w:t>音柱式全频主扩声扬声器</w:t>
            </w:r>
          </w:p>
        </w:tc>
        <w:tc>
          <w:tcPr>
            <w:tcW w:w="1380" w:type="pct"/>
            <w:shd w:val="clear" w:color="000000" w:fill="FFFFFF"/>
            <w:vAlign w:val="center"/>
          </w:tcPr>
          <w:p w14:paraId="14CD0F33">
            <w:pPr>
              <w:jc w:val="center"/>
              <w:rPr>
                <w:rFonts w:ascii="宋体" w:hAnsi="宋体" w:cs="宋体"/>
                <w:color w:val="000000"/>
                <w:szCs w:val="21"/>
              </w:rPr>
            </w:pPr>
            <w:r>
              <w:rPr>
                <w:rFonts w:hint="eastAsia" w:ascii="宋体" w:hAnsi="宋体" w:cs="宋体"/>
                <w:color w:val="000000"/>
                <w:szCs w:val="21"/>
              </w:rPr>
              <w:t>H8</w:t>
            </w:r>
          </w:p>
        </w:tc>
        <w:tc>
          <w:tcPr>
            <w:tcW w:w="783" w:type="pct"/>
            <w:shd w:val="clear" w:color="000000" w:fill="FFFFFF"/>
            <w:noWrap/>
            <w:vAlign w:val="center"/>
          </w:tcPr>
          <w:p w14:paraId="53E29378">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63FF72BB">
            <w:pPr>
              <w:jc w:val="center"/>
              <w:rPr>
                <w:rFonts w:ascii="宋体" w:hAnsi="宋体" w:cs="宋体"/>
                <w:color w:val="000000"/>
                <w:szCs w:val="21"/>
              </w:rPr>
            </w:pPr>
            <w:r>
              <w:rPr>
                <w:rFonts w:hint="eastAsia" w:ascii="宋体" w:hAnsi="宋体" w:cs="宋体"/>
                <w:color w:val="000000"/>
                <w:szCs w:val="21"/>
              </w:rPr>
              <w:t>台</w:t>
            </w:r>
          </w:p>
        </w:tc>
      </w:tr>
      <w:tr w14:paraId="1B04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28381B32">
            <w:pPr>
              <w:jc w:val="center"/>
              <w:rPr>
                <w:rFonts w:ascii="宋体" w:hAnsi="宋体" w:cs="宋体"/>
                <w:color w:val="000000"/>
                <w:szCs w:val="21"/>
              </w:rPr>
            </w:pPr>
            <w:r>
              <w:rPr>
                <w:rFonts w:hint="eastAsia" w:ascii="宋体" w:hAnsi="宋体" w:cs="宋体"/>
                <w:color w:val="000000"/>
                <w:szCs w:val="21"/>
              </w:rPr>
              <w:t>8</w:t>
            </w:r>
          </w:p>
        </w:tc>
        <w:tc>
          <w:tcPr>
            <w:tcW w:w="1512" w:type="pct"/>
            <w:shd w:val="clear" w:color="000000" w:fill="FFFFFF"/>
            <w:vAlign w:val="center"/>
          </w:tcPr>
          <w:p w14:paraId="721C3944">
            <w:pPr>
              <w:jc w:val="center"/>
              <w:rPr>
                <w:rFonts w:ascii="宋体" w:hAnsi="宋体" w:cs="宋体"/>
                <w:color w:val="000000"/>
                <w:szCs w:val="21"/>
              </w:rPr>
            </w:pPr>
            <w:r>
              <w:rPr>
                <w:rFonts w:hint="eastAsia" w:ascii="宋体" w:hAnsi="宋体" w:cs="宋体"/>
                <w:color w:val="000000"/>
                <w:szCs w:val="21"/>
              </w:rPr>
              <w:t>专业功率放大器</w:t>
            </w:r>
          </w:p>
        </w:tc>
        <w:tc>
          <w:tcPr>
            <w:tcW w:w="1380" w:type="pct"/>
            <w:shd w:val="clear" w:color="000000" w:fill="FFFFFF"/>
            <w:vAlign w:val="center"/>
          </w:tcPr>
          <w:p w14:paraId="4314442A">
            <w:pPr>
              <w:jc w:val="center"/>
              <w:rPr>
                <w:rFonts w:ascii="宋体" w:hAnsi="宋体" w:cs="宋体"/>
                <w:color w:val="000000"/>
                <w:szCs w:val="21"/>
              </w:rPr>
            </w:pPr>
            <w:r>
              <w:rPr>
                <w:rFonts w:hint="eastAsia" w:ascii="宋体" w:hAnsi="宋体" w:cs="宋体"/>
                <w:color w:val="000000"/>
                <w:szCs w:val="21"/>
              </w:rPr>
              <w:t>TRX1500</w:t>
            </w:r>
          </w:p>
        </w:tc>
        <w:tc>
          <w:tcPr>
            <w:tcW w:w="783" w:type="pct"/>
            <w:shd w:val="clear" w:color="000000" w:fill="FFFFFF"/>
            <w:noWrap/>
            <w:vAlign w:val="center"/>
          </w:tcPr>
          <w:p w14:paraId="72A9DD49">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4657BC7">
            <w:pPr>
              <w:jc w:val="center"/>
              <w:rPr>
                <w:rFonts w:ascii="宋体" w:hAnsi="宋体" w:cs="宋体"/>
                <w:color w:val="000000"/>
                <w:szCs w:val="21"/>
              </w:rPr>
            </w:pPr>
            <w:r>
              <w:rPr>
                <w:rFonts w:hint="eastAsia" w:ascii="宋体" w:hAnsi="宋体" w:cs="宋体"/>
                <w:color w:val="000000"/>
                <w:szCs w:val="21"/>
              </w:rPr>
              <w:t>台</w:t>
            </w:r>
          </w:p>
        </w:tc>
      </w:tr>
      <w:tr w14:paraId="5174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pct"/>
            <w:shd w:val="clear" w:color="000000" w:fill="FFFFFF"/>
            <w:vAlign w:val="center"/>
          </w:tcPr>
          <w:p w14:paraId="11D867F4">
            <w:pPr>
              <w:jc w:val="center"/>
              <w:rPr>
                <w:rFonts w:ascii="宋体" w:hAnsi="宋体" w:cs="宋体"/>
                <w:color w:val="000000"/>
                <w:szCs w:val="21"/>
              </w:rPr>
            </w:pPr>
            <w:r>
              <w:rPr>
                <w:rFonts w:hint="eastAsia" w:ascii="宋体" w:hAnsi="宋体" w:cs="宋体"/>
                <w:color w:val="000000"/>
                <w:szCs w:val="21"/>
              </w:rPr>
              <w:t>9</w:t>
            </w:r>
          </w:p>
        </w:tc>
        <w:tc>
          <w:tcPr>
            <w:tcW w:w="1512" w:type="pct"/>
            <w:shd w:val="clear" w:color="000000" w:fill="FFFFFF"/>
            <w:vAlign w:val="center"/>
          </w:tcPr>
          <w:p w14:paraId="217F2766">
            <w:pPr>
              <w:jc w:val="center"/>
              <w:rPr>
                <w:rFonts w:ascii="宋体" w:hAnsi="宋体" w:cs="宋体"/>
                <w:color w:val="000000"/>
                <w:szCs w:val="21"/>
              </w:rPr>
            </w:pPr>
            <w:r>
              <w:rPr>
                <w:rFonts w:hint="eastAsia" w:ascii="宋体" w:hAnsi="宋体" w:cs="宋体"/>
                <w:color w:val="000000"/>
                <w:szCs w:val="21"/>
              </w:rPr>
              <w:t>数字音频处理器</w:t>
            </w:r>
          </w:p>
        </w:tc>
        <w:tc>
          <w:tcPr>
            <w:tcW w:w="1380" w:type="pct"/>
            <w:shd w:val="clear" w:color="000000" w:fill="FFFFFF"/>
            <w:vAlign w:val="center"/>
          </w:tcPr>
          <w:p w14:paraId="5BA34C93">
            <w:pPr>
              <w:jc w:val="center"/>
              <w:rPr>
                <w:rFonts w:ascii="宋体" w:hAnsi="宋体" w:cs="宋体"/>
                <w:color w:val="000000"/>
                <w:szCs w:val="21"/>
              </w:rPr>
            </w:pPr>
            <w:r>
              <w:rPr>
                <w:rFonts w:hint="eastAsia" w:ascii="宋体" w:hAnsi="宋体" w:cs="宋体"/>
                <w:color w:val="000000"/>
                <w:szCs w:val="21"/>
              </w:rPr>
              <w:t>DLM408</w:t>
            </w:r>
          </w:p>
        </w:tc>
        <w:tc>
          <w:tcPr>
            <w:tcW w:w="783" w:type="pct"/>
            <w:shd w:val="clear" w:color="000000" w:fill="FFFFFF"/>
            <w:noWrap/>
            <w:vAlign w:val="center"/>
          </w:tcPr>
          <w:p w14:paraId="0AB7C6FE">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9FB7C60">
            <w:pPr>
              <w:jc w:val="center"/>
              <w:rPr>
                <w:rFonts w:ascii="宋体" w:hAnsi="宋体" w:cs="宋体"/>
                <w:color w:val="000000"/>
                <w:szCs w:val="21"/>
              </w:rPr>
            </w:pPr>
            <w:r>
              <w:rPr>
                <w:rFonts w:hint="eastAsia" w:ascii="宋体" w:hAnsi="宋体" w:cs="宋体"/>
                <w:color w:val="000000"/>
                <w:szCs w:val="21"/>
              </w:rPr>
              <w:t>台</w:t>
            </w:r>
          </w:p>
        </w:tc>
      </w:tr>
      <w:tr w14:paraId="768B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24FCFA97">
            <w:pPr>
              <w:jc w:val="center"/>
              <w:rPr>
                <w:rFonts w:ascii="宋体" w:hAnsi="宋体" w:cs="宋体"/>
                <w:color w:val="000000"/>
                <w:szCs w:val="21"/>
              </w:rPr>
            </w:pPr>
            <w:r>
              <w:rPr>
                <w:rFonts w:hint="eastAsia" w:ascii="宋体" w:hAnsi="宋体" w:cs="宋体"/>
                <w:color w:val="000000"/>
                <w:szCs w:val="21"/>
              </w:rPr>
              <w:t>10</w:t>
            </w:r>
          </w:p>
        </w:tc>
        <w:tc>
          <w:tcPr>
            <w:tcW w:w="1512" w:type="pct"/>
            <w:shd w:val="clear" w:color="000000" w:fill="FFFFFF"/>
            <w:vAlign w:val="center"/>
          </w:tcPr>
          <w:p w14:paraId="1F8D1D80">
            <w:pPr>
              <w:jc w:val="center"/>
              <w:rPr>
                <w:rFonts w:ascii="宋体" w:hAnsi="宋体" w:cs="宋体"/>
                <w:color w:val="000000"/>
                <w:szCs w:val="21"/>
              </w:rPr>
            </w:pPr>
            <w:r>
              <w:rPr>
                <w:rFonts w:hint="eastAsia" w:ascii="宋体" w:hAnsi="宋体" w:cs="宋体"/>
                <w:color w:val="000000"/>
                <w:szCs w:val="21"/>
              </w:rPr>
              <w:t>专业调音台</w:t>
            </w:r>
          </w:p>
        </w:tc>
        <w:tc>
          <w:tcPr>
            <w:tcW w:w="1380" w:type="pct"/>
            <w:shd w:val="clear" w:color="000000" w:fill="FFFFFF"/>
            <w:vAlign w:val="center"/>
          </w:tcPr>
          <w:p w14:paraId="212E120D">
            <w:pPr>
              <w:jc w:val="center"/>
              <w:rPr>
                <w:rFonts w:ascii="宋体" w:hAnsi="宋体" w:cs="宋体"/>
                <w:color w:val="000000"/>
                <w:szCs w:val="21"/>
              </w:rPr>
            </w:pPr>
            <w:r>
              <w:rPr>
                <w:rFonts w:hint="eastAsia" w:ascii="宋体" w:hAnsi="宋体" w:cs="宋体"/>
                <w:color w:val="000000"/>
                <w:szCs w:val="21"/>
              </w:rPr>
              <w:t>MX1222FX</w:t>
            </w:r>
          </w:p>
        </w:tc>
        <w:tc>
          <w:tcPr>
            <w:tcW w:w="783" w:type="pct"/>
            <w:shd w:val="clear" w:color="000000" w:fill="FFFFFF"/>
            <w:noWrap/>
            <w:vAlign w:val="center"/>
          </w:tcPr>
          <w:p w14:paraId="44A85F11">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85120A5">
            <w:pPr>
              <w:jc w:val="center"/>
              <w:rPr>
                <w:rFonts w:ascii="宋体" w:hAnsi="宋体" w:cs="宋体"/>
                <w:color w:val="000000"/>
                <w:szCs w:val="21"/>
              </w:rPr>
            </w:pPr>
            <w:r>
              <w:rPr>
                <w:rFonts w:hint="eastAsia" w:ascii="宋体" w:hAnsi="宋体" w:cs="宋体"/>
                <w:color w:val="000000"/>
                <w:szCs w:val="21"/>
              </w:rPr>
              <w:t>台</w:t>
            </w:r>
          </w:p>
        </w:tc>
      </w:tr>
      <w:tr w14:paraId="5A8B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0BF9C2BA">
            <w:pPr>
              <w:jc w:val="center"/>
              <w:rPr>
                <w:rFonts w:ascii="宋体" w:hAnsi="宋体" w:cs="宋体"/>
                <w:color w:val="000000"/>
                <w:szCs w:val="21"/>
              </w:rPr>
            </w:pPr>
            <w:r>
              <w:rPr>
                <w:rFonts w:hint="eastAsia" w:ascii="宋体" w:hAnsi="宋体" w:cs="宋体"/>
                <w:color w:val="000000"/>
                <w:szCs w:val="21"/>
              </w:rPr>
              <w:t>11</w:t>
            </w:r>
          </w:p>
        </w:tc>
        <w:tc>
          <w:tcPr>
            <w:tcW w:w="1512" w:type="pct"/>
            <w:shd w:val="clear" w:color="000000" w:fill="FFFFFF"/>
            <w:vAlign w:val="center"/>
          </w:tcPr>
          <w:p w14:paraId="7DC5D171">
            <w:pPr>
              <w:jc w:val="center"/>
              <w:rPr>
                <w:rFonts w:ascii="宋体" w:hAnsi="宋体" w:cs="宋体"/>
                <w:color w:val="000000"/>
                <w:szCs w:val="21"/>
              </w:rPr>
            </w:pPr>
            <w:r>
              <w:rPr>
                <w:rFonts w:hint="eastAsia" w:ascii="宋体" w:hAnsi="宋体" w:cs="宋体"/>
                <w:color w:val="000000"/>
                <w:szCs w:val="21"/>
              </w:rPr>
              <w:t>无线手持话筒</w:t>
            </w:r>
          </w:p>
        </w:tc>
        <w:tc>
          <w:tcPr>
            <w:tcW w:w="1380" w:type="pct"/>
            <w:shd w:val="clear" w:color="000000" w:fill="FFFFFF"/>
            <w:vAlign w:val="center"/>
          </w:tcPr>
          <w:p w14:paraId="68A96286">
            <w:pPr>
              <w:jc w:val="center"/>
              <w:rPr>
                <w:rFonts w:ascii="宋体" w:hAnsi="宋体" w:cs="宋体"/>
                <w:color w:val="000000"/>
                <w:szCs w:val="21"/>
              </w:rPr>
            </w:pPr>
            <w:r>
              <w:rPr>
                <w:rFonts w:hint="eastAsia" w:ascii="宋体" w:hAnsi="宋体" w:cs="宋体"/>
                <w:color w:val="000000"/>
                <w:szCs w:val="21"/>
              </w:rPr>
              <w:t>U2.500</w:t>
            </w:r>
          </w:p>
        </w:tc>
        <w:tc>
          <w:tcPr>
            <w:tcW w:w="783" w:type="pct"/>
            <w:shd w:val="clear" w:color="000000" w:fill="FFFFFF"/>
            <w:noWrap/>
            <w:vAlign w:val="center"/>
          </w:tcPr>
          <w:p w14:paraId="0A2162F2">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390DE55">
            <w:pPr>
              <w:jc w:val="center"/>
              <w:rPr>
                <w:rFonts w:ascii="宋体" w:hAnsi="宋体" w:cs="宋体"/>
                <w:color w:val="000000"/>
                <w:szCs w:val="21"/>
              </w:rPr>
            </w:pPr>
            <w:r>
              <w:rPr>
                <w:rFonts w:hint="eastAsia" w:ascii="宋体" w:hAnsi="宋体" w:cs="宋体"/>
                <w:color w:val="000000"/>
                <w:szCs w:val="21"/>
              </w:rPr>
              <w:t>个</w:t>
            </w:r>
          </w:p>
        </w:tc>
      </w:tr>
      <w:tr w14:paraId="08B6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3EDAC1CD">
            <w:pPr>
              <w:jc w:val="center"/>
              <w:rPr>
                <w:rFonts w:ascii="宋体" w:hAnsi="宋体" w:cs="宋体"/>
                <w:color w:val="000000"/>
                <w:szCs w:val="21"/>
              </w:rPr>
            </w:pPr>
            <w:r>
              <w:rPr>
                <w:rFonts w:hint="eastAsia" w:ascii="宋体" w:hAnsi="宋体" w:cs="宋体"/>
                <w:color w:val="000000"/>
                <w:szCs w:val="21"/>
              </w:rPr>
              <w:t>12</w:t>
            </w:r>
          </w:p>
        </w:tc>
        <w:tc>
          <w:tcPr>
            <w:tcW w:w="1512" w:type="pct"/>
            <w:shd w:val="clear" w:color="000000" w:fill="FFFFFF"/>
            <w:vAlign w:val="center"/>
          </w:tcPr>
          <w:p w14:paraId="72C449D2">
            <w:pPr>
              <w:jc w:val="center"/>
              <w:rPr>
                <w:rFonts w:ascii="宋体" w:hAnsi="宋体" w:cs="宋体"/>
                <w:color w:val="000000"/>
                <w:szCs w:val="21"/>
              </w:rPr>
            </w:pPr>
            <w:r>
              <w:rPr>
                <w:rFonts w:hint="eastAsia" w:ascii="宋体" w:hAnsi="宋体" w:cs="宋体"/>
                <w:color w:val="000000"/>
                <w:szCs w:val="21"/>
              </w:rPr>
              <w:t>8路电源时序器</w:t>
            </w:r>
          </w:p>
        </w:tc>
        <w:tc>
          <w:tcPr>
            <w:tcW w:w="1380" w:type="pct"/>
            <w:shd w:val="clear" w:color="000000" w:fill="FFFFFF"/>
            <w:vAlign w:val="center"/>
          </w:tcPr>
          <w:p w14:paraId="53D6B5AC">
            <w:pPr>
              <w:jc w:val="center"/>
              <w:rPr>
                <w:rFonts w:ascii="宋体" w:hAnsi="宋体" w:cs="宋体"/>
                <w:color w:val="000000"/>
                <w:szCs w:val="21"/>
              </w:rPr>
            </w:pPr>
            <w:r>
              <w:rPr>
                <w:rFonts w:hint="eastAsia" w:ascii="宋体" w:hAnsi="宋体" w:cs="宋体"/>
                <w:color w:val="000000"/>
                <w:szCs w:val="21"/>
              </w:rPr>
              <w:t>TPA908</w:t>
            </w:r>
          </w:p>
        </w:tc>
        <w:tc>
          <w:tcPr>
            <w:tcW w:w="783" w:type="pct"/>
            <w:shd w:val="clear" w:color="000000" w:fill="FFFFFF"/>
            <w:noWrap/>
            <w:vAlign w:val="center"/>
          </w:tcPr>
          <w:p w14:paraId="23D5D6EC">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6FCC6E7">
            <w:pPr>
              <w:jc w:val="center"/>
              <w:rPr>
                <w:rFonts w:ascii="宋体" w:hAnsi="宋体" w:cs="宋体"/>
                <w:color w:val="000000"/>
                <w:szCs w:val="21"/>
              </w:rPr>
            </w:pPr>
            <w:r>
              <w:rPr>
                <w:rFonts w:hint="eastAsia" w:ascii="宋体" w:hAnsi="宋体" w:cs="宋体"/>
                <w:color w:val="000000"/>
                <w:szCs w:val="21"/>
              </w:rPr>
              <w:t>台</w:t>
            </w:r>
          </w:p>
        </w:tc>
      </w:tr>
      <w:tr w14:paraId="0C0E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0982E6A4">
            <w:pPr>
              <w:rPr>
                <w:rFonts w:ascii="宋体" w:hAnsi="宋体" w:cs="宋体"/>
                <w:bCs/>
                <w:color w:val="000000"/>
                <w:szCs w:val="21"/>
              </w:rPr>
            </w:pPr>
            <w:r>
              <w:rPr>
                <w:rFonts w:hint="eastAsia" w:ascii="宋体" w:hAnsi="宋体" w:cs="宋体"/>
                <w:bCs/>
                <w:color w:val="000000"/>
                <w:szCs w:val="21"/>
              </w:rPr>
              <w:t>六、拘留所</w:t>
            </w:r>
          </w:p>
        </w:tc>
      </w:tr>
      <w:tr w14:paraId="3A61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408D5C16">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67AD3C61">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2ABC2625">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139DB568">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14535895">
            <w:pPr>
              <w:rPr>
                <w:rFonts w:ascii="宋体" w:hAnsi="宋体" w:cs="宋体"/>
                <w:color w:val="000000"/>
                <w:szCs w:val="21"/>
              </w:rPr>
            </w:pPr>
            <w:r>
              <w:rPr>
                <w:rFonts w:ascii="宋体" w:hAnsi="宋体" w:cs="宋体"/>
                <w:color w:val="000000"/>
                <w:szCs w:val="21"/>
              </w:rPr>
              <w:t>　</w:t>
            </w:r>
          </w:p>
        </w:tc>
      </w:tr>
      <w:tr w14:paraId="3C67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4" w:type="pct"/>
            <w:shd w:val="clear" w:color="000000" w:fill="FFFFFF"/>
            <w:vAlign w:val="center"/>
          </w:tcPr>
          <w:p w14:paraId="60080483">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2722B0B5">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49EAF990">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0B8A32A4">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88F3651">
            <w:pPr>
              <w:jc w:val="center"/>
              <w:rPr>
                <w:rFonts w:ascii="宋体" w:hAnsi="宋体" w:cs="宋体"/>
                <w:color w:val="000000"/>
                <w:szCs w:val="21"/>
              </w:rPr>
            </w:pPr>
            <w:r>
              <w:rPr>
                <w:rFonts w:hint="eastAsia" w:ascii="宋体" w:hAnsi="宋体" w:cs="宋体"/>
                <w:color w:val="000000"/>
                <w:szCs w:val="21"/>
              </w:rPr>
              <w:t>台</w:t>
            </w:r>
          </w:p>
        </w:tc>
      </w:tr>
      <w:tr w14:paraId="3EA1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55EF90EC">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4FCDDB5F">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2FC42FCC">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18898A4C">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931123B">
            <w:pPr>
              <w:jc w:val="center"/>
              <w:rPr>
                <w:rFonts w:ascii="宋体" w:hAnsi="宋体" w:cs="宋体"/>
                <w:color w:val="000000"/>
                <w:szCs w:val="21"/>
              </w:rPr>
            </w:pPr>
            <w:r>
              <w:rPr>
                <w:rFonts w:hint="eastAsia" w:ascii="宋体" w:hAnsi="宋体" w:cs="宋体"/>
                <w:color w:val="000000"/>
                <w:szCs w:val="21"/>
              </w:rPr>
              <w:t>台</w:t>
            </w:r>
          </w:p>
        </w:tc>
      </w:tr>
      <w:tr w14:paraId="5FA9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4" w:type="pct"/>
            <w:shd w:val="clear" w:color="000000" w:fill="FFFFFF"/>
            <w:vAlign w:val="center"/>
          </w:tcPr>
          <w:p w14:paraId="75C646E0">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22A7BBDA">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7260B3C0">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1F1B8810">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21A8E31">
            <w:pPr>
              <w:jc w:val="center"/>
              <w:rPr>
                <w:rFonts w:ascii="宋体" w:hAnsi="宋体" w:cs="宋体"/>
                <w:color w:val="000000"/>
                <w:szCs w:val="21"/>
              </w:rPr>
            </w:pPr>
            <w:r>
              <w:rPr>
                <w:rFonts w:hint="eastAsia" w:ascii="宋体" w:hAnsi="宋体" w:cs="宋体"/>
                <w:color w:val="000000"/>
                <w:szCs w:val="21"/>
              </w:rPr>
              <w:t>个</w:t>
            </w:r>
          </w:p>
        </w:tc>
      </w:tr>
      <w:tr w14:paraId="4994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6920FA6E">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052ACF63">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029066BC">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2BAD33A0">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6491891B">
            <w:pPr>
              <w:rPr>
                <w:rFonts w:ascii="宋体" w:hAnsi="宋体" w:cs="宋体"/>
                <w:color w:val="000000"/>
                <w:szCs w:val="21"/>
              </w:rPr>
            </w:pPr>
            <w:r>
              <w:rPr>
                <w:rFonts w:ascii="宋体" w:hAnsi="宋体" w:cs="宋体"/>
                <w:color w:val="000000"/>
                <w:szCs w:val="21"/>
              </w:rPr>
              <w:t>　</w:t>
            </w:r>
          </w:p>
        </w:tc>
      </w:tr>
      <w:tr w14:paraId="7DB0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2406E04C">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473F04A5">
            <w:pPr>
              <w:jc w:val="center"/>
              <w:rPr>
                <w:rFonts w:ascii="宋体" w:hAnsi="宋体" w:cs="宋体"/>
                <w:color w:val="000000"/>
                <w:szCs w:val="21"/>
              </w:rPr>
            </w:pPr>
            <w:r>
              <w:rPr>
                <w:rFonts w:hint="eastAsia" w:ascii="宋体" w:hAnsi="宋体" w:cs="宋体"/>
                <w:color w:val="000000"/>
                <w:szCs w:val="21"/>
              </w:rPr>
              <w:t>成像设备</w:t>
            </w:r>
          </w:p>
        </w:tc>
        <w:tc>
          <w:tcPr>
            <w:tcW w:w="1380" w:type="pct"/>
            <w:shd w:val="clear" w:color="000000" w:fill="FFFFFF"/>
            <w:vAlign w:val="center"/>
          </w:tcPr>
          <w:p w14:paraId="62411348">
            <w:pPr>
              <w:jc w:val="center"/>
              <w:rPr>
                <w:rFonts w:ascii="宋体" w:hAnsi="宋体" w:cs="宋体"/>
                <w:color w:val="000000"/>
                <w:szCs w:val="21"/>
              </w:rPr>
            </w:pPr>
            <w:r>
              <w:rPr>
                <w:rFonts w:hint="eastAsia" w:ascii="宋体" w:hAnsi="宋体" w:cs="宋体"/>
                <w:color w:val="000000"/>
                <w:szCs w:val="21"/>
              </w:rPr>
              <w:t>CB-G7400U</w:t>
            </w:r>
          </w:p>
        </w:tc>
        <w:tc>
          <w:tcPr>
            <w:tcW w:w="783" w:type="pct"/>
            <w:shd w:val="clear" w:color="000000" w:fill="FFFFFF"/>
            <w:noWrap/>
            <w:vAlign w:val="center"/>
          </w:tcPr>
          <w:p w14:paraId="7FF38B23">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C5FD8CC">
            <w:pPr>
              <w:jc w:val="center"/>
              <w:rPr>
                <w:rFonts w:ascii="宋体" w:hAnsi="宋体" w:cs="宋体"/>
                <w:color w:val="000000"/>
                <w:szCs w:val="21"/>
              </w:rPr>
            </w:pPr>
            <w:r>
              <w:rPr>
                <w:rFonts w:hint="eastAsia" w:ascii="宋体" w:hAnsi="宋体" w:cs="宋体"/>
                <w:color w:val="000000"/>
                <w:szCs w:val="21"/>
              </w:rPr>
              <w:t>台</w:t>
            </w:r>
          </w:p>
        </w:tc>
      </w:tr>
      <w:tr w14:paraId="5EF7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1B513FA0">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77D41F8F">
            <w:pPr>
              <w:jc w:val="center"/>
              <w:rPr>
                <w:rFonts w:ascii="宋体" w:hAnsi="宋体" w:cs="宋体"/>
                <w:color w:val="000000"/>
                <w:szCs w:val="21"/>
              </w:rPr>
            </w:pPr>
            <w:r>
              <w:rPr>
                <w:rFonts w:hint="eastAsia" w:ascii="宋体" w:hAnsi="宋体" w:cs="宋体"/>
                <w:color w:val="000000"/>
                <w:szCs w:val="21"/>
              </w:rPr>
              <w:t>电动投影幕</w:t>
            </w:r>
          </w:p>
        </w:tc>
        <w:tc>
          <w:tcPr>
            <w:tcW w:w="1380" w:type="pct"/>
            <w:shd w:val="clear" w:color="000000" w:fill="FFFFFF"/>
            <w:vAlign w:val="center"/>
          </w:tcPr>
          <w:p w14:paraId="0D81FB54">
            <w:pPr>
              <w:jc w:val="center"/>
              <w:rPr>
                <w:rFonts w:ascii="宋体" w:hAnsi="宋体" w:cs="宋体"/>
                <w:color w:val="000000"/>
                <w:szCs w:val="21"/>
              </w:rPr>
            </w:pPr>
            <w:r>
              <w:rPr>
                <w:rFonts w:hint="eastAsia" w:ascii="宋体" w:hAnsi="宋体" w:cs="宋体"/>
                <w:color w:val="000000"/>
                <w:szCs w:val="21"/>
              </w:rPr>
              <w:t>120寸</w:t>
            </w:r>
          </w:p>
        </w:tc>
        <w:tc>
          <w:tcPr>
            <w:tcW w:w="783" w:type="pct"/>
            <w:shd w:val="clear" w:color="000000" w:fill="FFFFFF"/>
            <w:noWrap/>
            <w:vAlign w:val="center"/>
          </w:tcPr>
          <w:p w14:paraId="25682776">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6CBB764">
            <w:pPr>
              <w:jc w:val="center"/>
              <w:rPr>
                <w:rFonts w:ascii="宋体" w:hAnsi="宋体" w:cs="宋体"/>
                <w:color w:val="000000"/>
                <w:szCs w:val="21"/>
              </w:rPr>
            </w:pPr>
            <w:r>
              <w:rPr>
                <w:rFonts w:hint="eastAsia" w:ascii="宋体" w:hAnsi="宋体" w:cs="宋体"/>
                <w:color w:val="000000"/>
                <w:szCs w:val="21"/>
              </w:rPr>
              <w:t>幅</w:t>
            </w:r>
          </w:p>
        </w:tc>
      </w:tr>
      <w:tr w14:paraId="1224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34" w:type="pct"/>
            <w:shd w:val="clear" w:color="000000" w:fill="FFFFFF"/>
            <w:vAlign w:val="center"/>
          </w:tcPr>
          <w:p w14:paraId="49633A01">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6F12CC14">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1DE6E474">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208CE272">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57DD02B">
            <w:pPr>
              <w:jc w:val="center"/>
              <w:rPr>
                <w:rFonts w:ascii="宋体" w:hAnsi="宋体" w:cs="宋体"/>
                <w:color w:val="000000"/>
                <w:szCs w:val="21"/>
              </w:rPr>
            </w:pPr>
            <w:r>
              <w:rPr>
                <w:rFonts w:hint="eastAsia" w:ascii="宋体" w:hAnsi="宋体" w:cs="宋体"/>
                <w:color w:val="000000"/>
                <w:szCs w:val="21"/>
              </w:rPr>
              <w:t>台</w:t>
            </w:r>
          </w:p>
        </w:tc>
      </w:tr>
      <w:tr w14:paraId="2167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3424DE63">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7F1B9854">
            <w:pPr>
              <w:jc w:val="center"/>
              <w:rPr>
                <w:rFonts w:ascii="宋体" w:hAnsi="宋体" w:cs="宋体"/>
                <w:color w:val="000000"/>
                <w:szCs w:val="21"/>
              </w:rPr>
            </w:pPr>
            <w:r>
              <w:rPr>
                <w:rFonts w:hint="eastAsia" w:ascii="宋体" w:hAnsi="宋体" w:cs="宋体"/>
                <w:color w:val="000000"/>
                <w:szCs w:val="21"/>
              </w:rPr>
              <w:t>HDMI数字矩阵</w:t>
            </w:r>
          </w:p>
        </w:tc>
        <w:tc>
          <w:tcPr>
            <w:tcW w:w="1380" w:type="pct"/>
            <w:shd w:val="clear" w:color="000000" w:fill="FFFFFF"/>
            <w:vAlign w:val="center"/>
          </w:tcPr>
          <w:p w14:paraId="4199F370">
            <w:pPr>
              <w:jc w:val="center"/>
              <w:rPr>
                <w:rFonts w:ascii="宋体" w:hAnsi="宋体" w:cs="宋体"/>
                <w:color w:val="000000"/>
                <w:szCs w:val="21"/>
              </w:rPr>
            </w:pPr>
            <w:r>
              <w:rPr>
                <w:rFonts w:hint="eastAsia" w:ascii="宋体" w:hAnsi="宋体" w:cs="宋体"/>
                <w:color w:val="000000"/>
                <w:szCs w:val="21"/>
              </w:rPr>
              <w:t>MUH44A-H1</w:t>
            </w:r>
          </w:p>
        </w:tc>
        <w:tc>
          <w:tcPr>
            <w:tcW w:w="783" w:type="pct"/>
            <w:shd w:val="clear" w:color="000000" w:fill="FFFFFF"/>
            <w:noWrap/>
            <w:vAlign w:val="center"/>
          </w:tcPr>
          <w:p w14:paraId="47EDB5A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679BD6C">
            <w:pPr>
              <w:jc w:val="center"/>
              <w:rPr>
                <w:rFonts w:ascii="宋体" w:hAnsi="宋体" w:cs="宋体"/>
                <w:color w:val="000000"/>
                <w:szCs w:val="21"/>
              </w:rPr>
            </w:pPr>
            <w:r>
              <w:rPr>
                <w:rFonts w:hint="eastAsia" w:ascii="宋体" w:hAnsi="宋体" w:cs="宋体"/>
                <w:color w:val="000000"/>
                <w:szCs w:val="21"/>
              </w:rPr>
              <w:t>台</w:t>
            </w:r>
          </w:p>
        </w:tc>
      </w:tr>
      <w:tr w14:paraId="4B82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5621BAB9">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028D2CFA">
            <w:pPr>
              <w:jc w:val="center"/>
              <w:rPr>
                <w:rFonts w:ascii="宋体" w:hAnsi="宋体" w:cs="宋体"/>
                <w:bCs/>
                <w:color w:val="000000"/>
                <w:szCs w:val="21"/>
              </w:rPr>
            </w:pPr>
            <w:r>
              <w:rPr>
                <w:rFonts w:hint="eastAsia" w:ascii="宋体" w:hAnsi="宋体" w:cs="宋体"/>
                <w:bCs/>
                <w:color w:val="000000"/>
                <w:szCs w:val="21"/>
              </w:rPr>
              <w:t>会议室配套</w:t>
            </w:r>
          </w:p>
        </w:tc>
        <w:tc>
          <w:tcPr>
            <w:tcW w:w="1380" w:type="pct"/>
            <w:shd w:val="clear" w:color="000000" w:fill="FFFFFF"/>
            <w:vAlign w:val="center"/>
          </w:tcPr>
          <w:p w14:paraId="320786C6">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4FD055F4">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4DF6EDF7">
            <w:pPr>
              <w:rPr>
                <w:rFonts w:ascii="宋体" w:hAnsi="宋体" w:cs="宋体"/>
                <w:color w:val="000000"/>
                <w:szCs w:val="21"/>
              </w:rPr>
            </w:pPr>
            <w:r>
              <w:rPr>
                <w:rFonts w:ascii="宋体" w:hAnsi="宋体" w:cs="宋体"/>
                <w:color w:val="000000"/>
                <w:szCs w:val="21"/>
              </w:rPr>
              <w:t>　</w:t>
            </w:r>
          </w:p>
        </w:tc>
      </w:tr>
      <w:tr w14:paraId="413F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6A3CF4E7">
            <w:pPr>
              <w:jc w:val="center"/>
              <w:rPr>
                <w:rFonts w:ascii="宋体" w:hAnsi="宋体" w:cs="宋体"/>
                <w:color w:val="000000"/>
                <w:szCs w:val="21"/>
              </w:rPr>
            </w:pPr>
            <w:r>
              <w:rPr>
                <w:rFonts w:hint="eastAsia" w:ascii="宋体" w:hAnsi="宋体" w:cs="宋体"/>
                <w:color w:val="000000"/>
                <w:szCs w:val="21"/>
              </w:rPr>
              <w:t>8</w:t>
            </w:r>
          </w:p>
        </w:tc>
        <w:tc>
          <w:tcPr>
            <w:tcW w:w="1512" w:type="pct"/>
            <w:shd w:val="clear" w:color="000000" w:fill="FFFFFF"/>
            <w:vAlign w:val="center"/>
          </w:tcPr>
          <w:p w14:paraId="3F1FBC5F">
            <w:pPr>
              <w:jc w:val="center"/>
              <w:rPr>
                <w:rFonts w:ascii="宋体" w:hAnsi="宋体" w:cs="宋体"/>
                <w:color w:val="000000"/>
                <w:szCs w:val="21"/>
              </w:rPr>
            </w:pPr>
            <w:r>
              <w:rPr>
                <w:rFonts w:hint="eastAsia" w:ascii="宋体" w:hAnsi="宋体" w:cs="宋体"/>
                <w:color w:val="000000"/>
                <w:szCs w:val="21"/>
              </w:rPr>
              <w:t>3KVA UPS主机</w:t>
            </w:r>
          </w:p>
        </w:tc>
        <w:tc>
          <w:tcPr>
            <w:tcW w:w="1380" w:type="pct"/>
            <w:shd w:val="clear" w:color="000000" w:fill="FFFFFF"/>
            <w:noWrap/>
            <w:vAlign w:val="center"/>
          </w:tcPr>
          <w:p w14:paraId="0E7145FF">
            <w:pPr>
              <w:jc w:val="center"/>
              <w:rPr>
                <w:rFonts w:ascii="宋体" w:hAnsi="宋体" w:cs="宋体"/>
                <w:color w:val="000000"/>
                <w:szCs w:val="21"/>
              </w:rPr>
            </w:pPr>
            <w:r>
              <w:rPr>
                <w:rFonts w:hint="eastAsia" w:ascii="宋体" w:hAnsi="宋体" w:cs="宋体"/>
                <w:color w:val="000000"/>
                <w:szCs w:val="21"/>
              </w:rPr>
              <w:t>C3KS</w:t>
            </w:r>
          </w:p>
        </w:tc>
        <w:tc>
          <w:tcPr>
            <w:tcW w:w="783" w:type="pct"/>
            <w:shd w:val="clear" w:color="000000" w:fill="FFFFFF"/>
            <w:noWrap/>
            <w:vAlign w:val="center"/>
          </w:tcPr>
          <w:p w14:paraId="3CDD0109">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F3FB4FD">
            <w:pPr>
              <w:jc w:val="center"/>
              <w:rPr>
                <w:rFonts w:ascii="宋体" w:hAnsi="宋体" w:cs="宋体"/>
                <w:color w:val="000000"/>
                <w:szCs w:val="21"/>
              </w:rPr>
            </w:pPr>
            <w:r>
              <w:rPr>
                <w:rFonts w:hint="eastAsia" w:ascii="宋体" w:hAnsi="宋体" w:cs="宋体"/>
                <w:color w:val="000000"/>
                <w:szCs w:val="21"/>
              </w:rPr>
              <w:t>套</w:t>
            </w:r>
          </w:p>
        </w:tc>
      </w:tr>
      <w:tr w14:paraId="372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0E9F150A">
            <w:pPr>
              <w:rPr>
                <w:rFonts w:ascii="宋体" w:hAnsi="宋体" w:cs="宋体"/>
                <w:bCs/>
                <w:color w:val="000000"/>
                <w:szCs w:val="21"/>
              </w:rPr>
            </w:pPr>
            <w:r>
              <w:rPr>
                <w:rFonts w:hint="eastAsia" w:ascii="宋体" w:hAnsi="宋体" w:cs="宋体"/>
                <w:bCs/>
                <w:color w:val="000000"/>
                <w:szCs w:val="21"/>
              </w:rPr>
              <w:t>七、沙头角派出所</w:t>
            </w:r>
          </w:p>
        </w:tc>
      </w:tr>
      <w:tr w14:paraId="32AE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3E876314">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3ED9283B">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3AD2FAC2">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1788B6BD">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6EBB5CE6">
            <w:pPr>
              <w:rPr>
                <w:rFonts w:ascii="宋体" w:hAnsi="宋体" w:cs="宋体"/>
                <w:color w:val="000000"/>
                <w:szCs w:val="21"/>
              </w:rPr>
            </w:pPr>
            <w:r>
              <w:rPr>
                <w:rFonts w:ascii="宋体" w:hAnsi="宋体" w:cs="宋体"/>
                <w:color w:val="000000"/>
                <w:szCs w:val="21"/>
              </w:rPr>
              <w:t>　</w:t>
            </w:r>
          </w:p>
        </w:tc>
      </w:tr>
      <w:tr w14:paraId="49F6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34" w:type="pct"/>
            <w:shd w:val="clear" w:color="000000" w:fill="FFFFFF"/>
            <w:vAlign w:val="center"/>
          </w:tcPr>
          <w:p w14:paraId="6CBD603E">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24620DBA">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52F62128">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126095BC">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90AF176">
            <w:pPr>
              <w:jc w:val="center"/>
              <w:rPr>
                <w:rFonts w:ascii="宋体" w:hAnsi="宋体" w:cs="宋体"/>
                <w:color w:val="000000"/>
                <w:szCs w:val="21"/>
              </w:rPr>
            </w:pPr>
            <w:r>
              <w:rPr>
                <w:rFonts w:hint="eastAsia" w:ascii="宋体" w:hAnsi="宋体" w:cs="宋体"/>
                <w:color w:val="000000"/>
                <w:szCs w:val="21"/>
              </w:rPr>
              <w:t>台</w:t>
            </w:r>
          </w:p>
        </w:tc>
      </w:tr>
      <w:tr w14:paraId="6D5A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34" w:type="pct"/>
            <w:shd w:val="clear" w:color="000000" w:fill="FFFFFF"/>
            <w:vAlign w:val="center"/>
          </w:tcPr>
          <w:p w14:paraId="7CB606CF">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6007C769">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27887EBD">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5CD8D0D4">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2DA4845">
            <w:pPr>
              <w:jc w:val="center"/>
              <w:rPr>
                <w:rFonts w:ascii="宋体" w:hAnsi="宋体" w:cs="宋体"/>
                <w:color w:val="000000"/>
                <w:szCs w:val="21"/>
              </w:rPr>
            </w:pPr>
            <w:r>
              <w:rPr>
                <w:rFonts w:hint="eastAsia" w:ascii="宋体" w:hAnsi="宋体" w:cs="宋体"/>
                <w:color w:val="000000"/>
                <w:szCs w:val="21"/>
              </w:rPr>
              <w:t>台</w:t>
            </w:r>
          </w:p>
        </w:tc>
      </w:tr>
      <w:tr w14:paraId="7DE1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4" w:type="pct"/>
            <w:shd w:val="clear" w:color="000000" w:fill="FFFFFF"/>
            <w:vAlign w:val="center"/>
          </w:tcPr>
          <w:p w14:paraId="582AF685">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51EDEA75">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00F6EBD7">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04D47ECA">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304B8EB">
            <w:pPr>
              <w:jc w:val="center"/>
              <w:rPr>
                <w:rFonts w:ascii="宋体" w:hAnsi="宋体" w:cs="宋体"/>
                <w:color w:val="000000"/>
                <w:szCs w:val="21"/>
              </w:rPr>
            </w:pPr>
            <w:r>
              <w:rPr>
                <w:rFonts w:hint="eastAsia" w:ascii="宋体" w:hAnsi="宋体" w:cs="宋体"/>
                <w:color w:val="000000"/>
                <w:szCs w:val="21"/>
              </w:rPr>
              <w:t>个</w:t>
            </w:r>
          </w:p>
        </w:tc>
      </w:tr>
      <w:tr w14:paraId="385A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1B60EBDB">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2DE1E808">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1E04B3E6">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0DF8BD1A">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4C5FF38D">
            <w:pPr>
              <w:rPr>
                <w:rFonts w:ascii="宋体" w:hAnsi="宋体" w:cs="宋体"/>
                <w:color w:val="000000"/>
                <w:szCs w:val="21"/>
              </w:rPr>
            </w:pPr>
            <w:r>
              <w:rPr>
                <w:rFonts w:ascii="宋体" w:hAnsi="宋体" w:cs="宋体"/>
                <w:color w:val="000000"/>
                <w:szCs w:val="21"/>
              </w:rPr>
              <w:t>　</w:t>
            </w:r>
          </w:p>
        </w:tc>
      </w:tr>
      <w:tr w14:paraId="1723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346A7559">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1A27711F">
            <w:pPr>
              <w:jc w:val="center"/>
              <w:rPr>
                <w:rFonts w:ascii="宋体" w:hAnsi="宋体" w:cs="宋体"/>
                <w:color w:val="000000"/>
                <w:szCs w:val="21"/>
              </w:rPr>
            </w:pPr>
            <w:r>
              <w:rPr>
                <w:rFonts w:hint="eastAsia" w:ascii="宋体" w:hAnsi="宋体" w:cs="宋体"/>
                <w:color w:val="000000"/>
                <w:szCs w:val="21"/>
              </w:rPr>
              <w:t>成像设备</w:t>
            </w:r>
          </w:p>
        </w:tc>
        <w:tc>
          <w:tcPr>
            <w:tcW w:w="1380" w:type="pct"/>
            <w:shd w:val="clear" w:color="000000" w:fill="FFFFFF"/>
            <w:vAlign w:val="center"/>
          </w:tcPr>
          <w:p w14:paraId="43C36A51">
            <w:pPr>
              <w:jc w:val="center"/>
              <w:rPr>
                <w:rFonts w:ascii="宋体" w:hAnsi="宋体" w:cs="宋体"/>
                <w:color w:val="000000"/>
                <w:szCs w:val="21"/>
              </w:rPr>
            </w:pPr>
            <w:r>
              <w:rPr>
                <w:rFonts w:hint="eastAsia" w:ascii="宋体" w:hAnsi="宋体" w:cs="宋体"/>
                <w:color w:val="000000"/>
                <w:szCs w:val="21"/>
              </w:rPr>
              <w:t>CB-G7400U</w:t>
            </w:r>
          </w:p>
        </w:tc>
        <w:tc>
          <w:tcPr>
            <w:tcW w:w="783" w:type="pct"/>
            <w:shd w:val="clear" w:color="000000" w:fill="FFFFFF"/>
            <w:noWrap/>
            <w:vAlign w:val="center"/>
          </w:tcPr>
          <w:p w14:paraId="355E97DE">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51EC8D3">
            <w:pPr>
              <w:jc w:val="center"/>
              <w:rPr>
                <w:rFonts w:ascii="宋体" w:hAnsi="宋体" w:cs="宋体"/>
                <w:color w:val="000000"/>
                <w:szCs w:val="21"/>
              </w:rPr>
            </w:pPr>
            <w:r>
              <w:rPr>
                <w:rFonts w:hint="eastAsia" w:ascii="宋体" w:hAnsi="宋体" w:cs="宋体"/>
                <w:color w:val="000000"/>
                <w:szCs w:val="21"/>
              </w:rPr>
              <w:t>台</w:t>
            </w:r>
          </w:p>
        </w:tc>
      </w:tr>
      <w:tr w14:paraId="1204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59EA017C">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6628B7AD">
            <w:pPr>
              <w:jc w:val="center"/>
              <w:rPr>
                <w:rFonts w:ascii="宋体" w:hAnsi="宋体" w:cs="宋体"/>
                <w:color w:val="000000"/>
                <w:szCs w:val="21"/>
              </w:rPr>
            </w:pPr>
            <w:r>
              <w:rPr>
                <w:rFonts w:hint="eastAsia" w:ascii="宋体" w:hAnsi="宋体" w:cs="宋体"/>
                <w:color w:val="000000"/>
                <w:szCs w:val="21"/>
              </w:rPr>
              <w:t>成像设备安装支架</w:t>
            </w:r>
          </w:p>
        </w:tc>
        <w:tc>
          <w:tcPr>
            <w:tcW w:w="1380" w:type="pct"/>
            <w:shd w:val="clear" w:color="000000" w:fill="FFFFFF"/>
            <w:vAlign w:val="center"/>
          </w:tcPr>
          <w:p w14:paraId="41FACF1E">
            <w:pPr>
              <w:jc w:val="center"/>
              <w:rPr>
                <w:rFonts w:ascii="宋体" w:hAnsi="宋体" w:cs="宋体"/>
                <w:color w:val="000000"/>
                <w:szCs w:val="21"/>
              </w:rPr>
            </w:pPr>
            <w:r>
              <w:rPr>
                <w:rFonts w:hint="eastAsia" w:ascii="宋体" w:hAnsi="宋体" w:cs="宋体"/>
                <w:color w:val="000000"/>
                <w:szCs w:val="21"/>
              </w:rPr>
              <w:t>定制</w:t>
            </w:r>
          </w:p>
        </w:tc>
        <w:tc>
          <w:tcPr>
            <w:tcW w:w="783" w:type="pct"/>
            <w:shd w:val="clear" w:color="000000" w:fill="FFFFFF"/>
            <w:noWrap/>
            <w:vAlign w:val="center"/>
          </w:tcPr>
          <w:p w14:paraId="1D22120B">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7187C31">
            <w:pPr>
              <w:jc w:val="center"/>
              <w:rPr>
                <w:rFonts w:ascii="宋体" w:hAnsi="宋体" w:cs="宋体"/>
                <w:color w:val="000000"/>
                <w:szCs w:val="21"/>
              </w:rPr>
            </w:pPr>
            <w:r>
              <w:rPr>
                <w:rFonts w:hint="eastAsia" w:ascii="宋体" w:hAnsi="宋体" w:cs="宋体"/>
                <w:color w:val="000000"/>
                <w:szCs w:val="21"/>
              </w:rPr>
              <w:t>台</w:t>
            </w:r>
          </w:p>
        </w:tc>
      </w:tr>
      <w:tr w14:paraId="1D92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5D8DF112">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0677F4DB">
            <w:pPr>
              <w:jc w:val="center"/>
              <w:rPr>
                <w:rFonts w:ascii="宋体" w:hAnsi="宋体" w:cs="宋体"/>
                <w:color w:val="000000"/>
                <w:szCs w:val="21"/>
              </w:rPr>
            </w:pPr>
            <w:r>
              <w:rPr>
                <w:rFonts w:hint="eastAsia" w:ascii="宋体" w:hAnsi="宋体" w:cs="宋体"/>
                <w:color w:val="000000"/>
                <w:szCs w:val="21"/>
              </w:rPr>
              <w:t>电动投影幕</w:t>
            </w:r>
          </w:p>
        </w:tc>
        <w:tc>
          <w:tcPr>
            <w:tcW w:w="1380" w:type="pct"/>
            <w:shd w:val="clear" w:color="000000" w:fill="FFFFFF"/>
            <w:vAlign w:val="center"/>
          </w:tcPr>
          <w:p w14:paraId="576595B5">
            <w:pPr>
              <w:jc w:val="center"/>
              <w:rPr>
                <w:rFonts w:ascii="宋体" w:hAnsi="宋体" w:cs="宋体"/>
                <w:color w:val="000000"/>
                <w:szCs w:val="21"/>
              </w:rPr>
            </w:pPr>
            <w:r>
              <w:rPr>
                <w:rFonts w:hint="eastAsia" w:ascii="宋体" w:hAnsi="宋体" w:cs="宋体"/>
                <w:color w:val="000000"/>
                <w:szCs w:val="21"/>
              </w:rPr>
              <w:t>120寸</w:t>
            </w:r>
          </w:p>
        </w:tc>
        <w:tc>
          <w:tcPr>
            <w:tcW w:w="783" w:type="pct"/>
            <w:shd w:val="clear" w:color="000000" w:fill="FFFFFF"/>
            <w:noWrap/>
            <w:vAlign w:val="center"/>
          </w:tcPr>
          <w:p w14:paraId="6EEADAFF">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2BC0879">
            <w:pPr>
              <w:jc w:val="center"/>
              <w:rPr>
                <w:rFonts w:ascii="宋体" w:hAnsi="宋体" w:cs="宋体"/>
                <w:color w:val="000000"/>
                <w:szCs w:val="21"/>
              </w:rPr>
            </w:pPr>
            <w:r>
              <w:rPr>
                <w:rFonts w:hint="eastAsia" w:ascii="宋体" w:hAnsi="宋体" w:cs="宋体"/>
                <w:color w:val="000000"/>
                <w:szCs w:val="21"/>
              </w:rPr>
              <w:t>幅</w:t>
            </w:r>
          </w:p>
        </w:tc>
      </w:tr>
      <w:tr w14:paraId="51AB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pct"/>
            <w:shd w:val="clear" w:color="000000" w:fill="FFFFFF"/>
            <w:vAlign w:val="center"/>
          </w:tcPr>
          <w:p w14:paraId="0E84568A">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345CD267">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165A9159">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5E34E8C3">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4A9C87C">
            <w:pPr>
              <w:jc w:val="center"/>
              <w:rPr>
                <w:rFonts w:ascii="宋体" w:hAnsi="宋体" w:cs="宋体"/>
                <w:color w:val="000000"/>
                <w:szCs w:val="21"/>
              </w:rPr>
            </w:pPr>
            <w:r>
              <w:rPr>
                <w:rFonts w:hint="eastAsia" w:ascii="宋体" w:hAnsi="宋体" w:cs="宋体"/>
                <w:color w:val="000000"/>
                <w:szCs w:val="21"/>
              </w:rPr>
              <w:t>台</w:t>
            </w:r>
          </w:p>
        </w:tc>
      </w:tr>
      <w:tr w14:paraId="6C10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0696C940">
            <w:pPr>
              <w:jc w:val="center"/>
              <w:rPr>
                <w:rFonts w:ascii="宋体" w:hAnsi="宋体" w:cs="宋体"/>
                <w:color w:val="000000"/>
                <w:szCs w:val="21"/>
              </w:rPr>
            </w:pPr>
            <w:r>
              <w:rPr>
                <w:rFonts w:hint="eastAsia" w:ascii="宋体" w:hAnsi="宋体" w:cs="宋体"/>
                <w:color w:val="000000"/>
                <w:szCs w:val="21"/>
              </w:rPr>
              <w:t>8</w:t>
            </w:r>
          </w:p>
        </w:tc>
        <w:tc>
          <w:tcPr>
            <w:tcW w:w="1512" w:type="pct"/>
            <w:shd w:val="clear" w:color="000000" w:fill="FFFFFF"/>
            <w:vAlign w:val="center"/>
          </w:tcPr>
          <w:p w14:paraId="17A43847">
            <w:pPr>
              <w:jc w:val="center"/>
              <w:rPr>
                <w:rFonts w:ascii="宋体" w:hAnsi="宋体" w:cs="宋体"/>
                <w:color w:val="000000"/>
                <w:szCs w:val="21"/>
              </w:rPr>
            </w:pPr>
            <w:r>
              <w:rPr>
                <w:rFonts w:hint="eastAsia" w:ascii="宋体" w:hAnsi="宋体" w:cs="宋体"/>
                <w:color w:val="000000"/>
                <w:szCs w:val="21"/>
              </w:rPr>
              <w:t>HDMI数字矩阵</w:t>
            </w:r>
          </w:p>
        </w:tc>
        <w:tc>
          <w:tcPr>
            <w:tcW w:w="1380" w:type="pct"/>
            <w:shd w:val="clear" w:color="000000" w:fill="FFFFFF"/>
            <w:vAlign w:val="center"/>
          </w:tcPr>
          <w:p w14:paraId="791ACD54">
            <w:pPr>
              <w:jc w:val="center"/>
              <w:rPr>
                <w:rFonts w:ascii="宋体" w:hAnsi="宋体" w:cs="宋体"/>
                <w:color w:val="000000"/>
                <w:szCs w:val="21"/>
              </w:rPr>
            </w:pPr>
            <w:r>
              <w:rPr>
                <w:rFonts w:hint="eastAsia" w:ascii="宋体" w:hAnsi="宋体" w:cs="宋体"/>
                <w:color w:val="000000"/>
                <w:szCs w:val="21"/>
              </w:rPr>
              <w:t>MUH44A-H1</w:t>
            </w:r>
          </w:p>
        </w:tc>
        <w:tc>
          <w:tcPr>
            <w:tcW w:w="783" w:type="pct"/>
            <w:shd w:val="clear" w:color="000000" w:fill="FFFFFF"/>
            <w:noWrap/>
            <w:vAlign w:val="center"/>
          </w:tcPr>
          <w:p w14:paraId="22781FF1">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4C6D80DB">
            <w:pPr>
              <w:jc w:val="center"/>
              <w:rPr>
                <w:rFonts w:ascii="宋体" w:hAnsi="宋体" w:cs="宋体"/>
                <w:color w:val="000000"/>
                <w:szCs w:val="21"/>
              </w:rPr>
            </w:pPr>
            <w:r>
              <w:rPr>
                <w:rFonts w:hint="eastAsia" w:ascii="宋体" w:hAnsi="宋体" w:cs="宋体"/>
                <w:color w:val="000000"/>
                <w:szCs w:val="21"/>
              </w:rPr>
              <w:t>台</w:t>
            </w:r>
          </w:p>
        </w:tc>
      </w:tr>
      <w:tr w14:paraId="434B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7D97B3F7">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7B7722C3">
            <w:pPr>
              <w:jc w:val="center"/>
              <w:rPr>
                <w:rFonts w:ascii="宋体" w:hAnsi="宋体" w:cs="宋体"/>
                <w:bCs/>
                <w:color w:val="000000"/>
                <w:szCs w:val="21"/>
              </w:rPr>
            </w:pPr>
            <w:r>
              <w:rPr>
                <w:rFonts w:hint="eastAsia" w:ascii="宋体" w:hAnsi="宋体" w:cs="宋体"/>
                <w:bCs/>
                <w:color w:val="000000"/>
                <w:szCs w:val="21"/>
              </w:rPr>
              <w:t>音响扩声系统</w:t>
            </w:r>
          </w:p>
        </w:tc>
        <w:tc>
          <w:tcPr>
            <w:tcW w:w="1380" w:type="pct"/>
            <w:shd w:val="clear" w:color="000000" w:fill="FFFFFF"/>
            <w:vAlign w:val="center"/>
          </w:tcPr>
          <w:p w14:paraId="05E67F64">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5BFD7488">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15794FE4">
            <w:pPr>
              <w:rPr>
                <w:rFonts w:ascii="宋体" w:hAnsi="宋体" w:cs="宋体"/>
                <w:color w:val="000000"/>
                <w:szCs w:val="21"/>
              </w:rPr>
            </w:pPr>
            <w:r>
              <w:rPr>
                <w:rFonts w:ascii="宋体" w:hAnsi="宋体" w:cs="宋体"/>
                <w:color w:val="000000"/>
                <w:szCs w:val="21"/>
              </w:rPr>
              <w:t>　</w:t>
            </w:r>
          </w:p>
        </w:tc>
      </w:tr>
      <w:tr w14:paraId="7844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7285D4D5">
            <w:pPr>
              <w:jc w:val="center"/>
              <w:rPr>
                <w:rFonts w:ascii="宋体" w:hAnsi="宋体" w:cs="宋体"/>
                <w:color w:val="000000"/>
                <w:szCs w:val="21"/>
              </w:rPr>
            </w:pPr>
            <w:r>
              <w:rPr>
                <w:rFonts w:hint="eastAsia" w:ascii="宋体" w:hAnsi="宋体" w:cs="宋体"/>
                <w:color w:val="000000"/>
                <w:szCs w:val="21"/>
              </w:rPr>
              <w:t>9</w:t>
            </w:r>
          </w:p>
        </w:tc>
        <w:tc>
          <w:tcPr>
            <w:tcW w:w="1512" w:type="pct"/>
            <w:shd w:val="clear" w:color="000000" w:fill="FFFFFF"/>
            <w:vAlign w:val="center"/>
          </w:tcPr>
          <w:p w14:paraId="64B61BCA">
            <w:pPr>
              <w:jc w:val="center"/>
              <w:rPr>
                <w:rFonts w:ascii="宋体" w:hAnsi="宋体" w:cs="宋体"/>
                <w:color w:val="000000"/>
                <w:szCs w:val="21"/>
              </w:rPr>
            </w:pPr>
            <w:r>
              <w:rPr>
                <w:rFonts w:hint="eastAsia" w:ascii="宋体" w:hAnsi="宋体" w:cs="宋体"/>
                <w:color w:val="000000"/>
                <w:szCs w:val="21"/>
              </w:rPr>
              <w:t>音柱式全频主扩声扬声器</w:t>
            </w:r>
          </w:p>
        </w:tc>
        <w:tc>
          <w:tcPr>
            <w:tcW w:w="1380" w:type="pct"/>
            <w:shd w:val="clear" w:color="000000" w:fill="FFFFFF"/>
            <w:vAlign w:val="center"/>
          </w:tcPr>
          <w:p w14:paraId="4BB0D420">
            <w:pPr>
              <w:jc w:val="center"/>
              <w:rPr>
                <w:rFonts w:ascii="宋体" w:hAnsi="宋体" w:cs="宋体"/>
                <w:color w:val="000000"/>
                <w:szCs w:val="21"/>
              </w:rPr>
            </w:pPr>
            <w:r>
              <w:rPr>
                <w:rFonts w:hint="eastAsia" w:ascii="宋体" w:hAnsi="宋体" w:cs="宋体"/>
                <w:color w:val="000000"/>
                <w:szCs w:val="21"/>
              </w:rPr>
              <w:t>H8</w:t>
            </w:r>
          </w:p>
        </w:tc>
        <w:tc>
          <w:tcPr>
            <w:tcW w:w="783" w:type="pct"/>
            <w:shd w:val="clear" w:color="000000" w:fill="FFFFFF"/>
            <w:noWrap/>
            <w:vAlign w:val="center"/>
          </w:tcPr>
          <w:p w14:paraId="17F6D28D">
            <w:pPr>
              <w:jc w:val="center"/>
              <w:rPr>
                <w:rFonts w:ascii="宋体" w:hAnsi="宋体" w:cs="宋体"/>
                <w:color w:val="000000"/>
                <w:szCs w:val="21"/>
              </w:rPr>
            </w:pPr>
            <w:r>
              <w:rPr>
                <w:rFonts w:hint="eastAsia" w:ascii="宋体" w:hAnsi="宋体" w:cs="宋体"/>
                <w:color w:val="000000"/>
                <w:szCs w:val="21"/>
              </w:rPr>
              <w:t>4</w:t>
            </w:r>
          </w:p>
        </w:tc>
        <w:tc>
          <w:tcPr>
            <w:tcW w:w="790" w:type="pct"/>
            <w:shd w:val="clear" w:color="000000" w:fill="FFFFFF"/>
            <w:noWrap/>
            <w:vAlign w:val="center"/>
          </w:tcPr>
          <w:p w14:paraId="047A18FD">
            <w:pPr>
              <w:jc w:val="center"/>
              <w:rPr>
                <w:rFonts w:ascii="宋体" w:hAnsi="宋体" w:cs="宋体"/>
                <w:color w:val="000000"/>
                <w:szCs w:val="21"/>
              </w:rPr>
            </w:pPr>
            <w:r>
              <w:rPr>
                <w:rFonts w:hint="eastAsia" w:ascii="宋体" w:hAnsi="宋体" w:cs="宋体"/>
                <w:color w:val="000000"/>
                <w:szCs w:val="21"/>
              </w:rPr>
              <w:t>台</w:t>
            </w:r>
          </w:p>
        </w:tc>
      </w:tr>
      <w:tr w14:paraId="2A10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4" w:type="pct"/>
            <w:shd w:val="clear" w:color="000000" w:fill="FFFFFF"/>
            <w:vAlign w:val="center"/>
          </w:tcPr>
          <w:p w14:paraId="3CA593EC">
            <w:pPr>
              <w:jc w:val="center"/>
              <w:rPr>
                <w:rFonts w:ascii="宋体" w:hAnsi="宋体" w:cs="宋体"/>
                <w:color w:val="000000"/>
                <w:szCs w:val="21"/>
              </w:rPr>
            </w:pPr>
            <w:r>
              <w:rPr>
                <w:rFonts w:hint="eastAsia" w:ascii="宋体" w:hAnsi="宋体" w:cs="宋体"/>
                <w:color w:val="000000"/>
                <w:szCs w:val="21"/>
              </w:rPr>
              <w:t>10</w:t>
            </w:r>
          </w:p>
        </w:tc>
        <w:tc>
          <w:tcPr>
            <w:tcW w:w="1512" w:type="pct"/>
            <w:shd w:val="clear" w:color="000000" w:fill="FFFFFF"/>
            <w:vAlign w:val="center"/>
          </w:tcPr>
          <w:p w14:paraId="45806929">
            <w:pPr>
              <w:jc w:val="center"/>
              <w:rPr>
                <w:rFonts w:ascii="宋体" w:hAnsi="宋体" w:cs="宋体"/>
                <w:color w:val="000000"/>
                <w:szCs w:val="21"/>
              </w:rPr>
            </w:pPr>
            <w:r>
              <w:rPr>
                <w:rFonts w:hint="eastAsia" w:ascii="宋体" w:hAnsi="宋体" w:cs="宋体"/>
                <w:color w:val="000000"/>
                <w:szCs w:val="21"/>
              </w:rPr>
              <w:t>专业功率放大器</w:t>
            </w:r>
          </w:p>
        </w:tc>
        <w:tc>
          <w:tcPr>
            <w:tcW w:w="1380" w:type="pct"/>
            <w:shd w:val="clear" w:color="000000" w:fill="FFFFFF"/>
            <w:vAlign w:val="center"/>
          </w:tcPr>
          <w:p w14:paraId="3EC812B4">
            <w:pPr>
              <w:jc w:val="center"/>
              <w:rPr>
                <w:rFonts w:ascii="宋体" w:hAnsi="宋体" w:cs="宋体"/>
                <w:color w:val="000000"/>
                <w:szCs w:val="21"/>
              </w:rPr>
            </w:pPr>
            <w:r>
              <w:rPr>
                <w:rFonts w:hint="eastAsia" w:ascii="宋体" w:hAnsi="宋体" w:cs="宋体"/>
                <w:color w:val="000000"/>
                <w:szCs w:val="21"/>
              </w:rPr>
              <w:t>TRX1500</w:t>
            </w:r>
          </w:p>
        </w:tc>
        <w:tc>
          <w:tcPr>
            <w:tcW w:w="783" w:type="pct"/>
            <w:shd w:val="clear" w:color="000000" w:fill="FFFFFF"/>
            <w:noWrap/>
            <w:vAlign w:val="center"/>
          </w:tcPr>
          <w:p w14:paraId="581B9D5C">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452C242C">
            <w:pPr>
              <w:jc w:val="center"/>
              <w:rPr>
                <w:rFonts w:ascii="宋体" w:hAnsi="宋体" w:cs="宋体"/>
                <w:color w:val="000000"/>
                <w:szCs w:val="21"/>
              </w:rPr>
            </w:pPr>
            <w:r>
              <w:rPr>
                <w:rFonts w:hint="eastAsia" w:ascii="宋体" w:hAnsi="宋体" w:cs="宋体"/>
                <w:color w:val="000000"/>
                <w:szCs w:val="21"/>
              </w:rPr>
              <w:t>台</w:t>
            </w:r>
          </w:p>
        </w:tc>
      </w:tr>
      <w:tr w14:paraId="7BC4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413273CC">
            <w:pPr>
              <w:jc w:val="center"/>
              <w:rPr>
                <w:rFonts w:ascii="宋体" w:hAnsi="宋体" w:cs="宋体"/>
                <w:color w:val="000000"/>
                <w:szCs w:val="21"/>
              </w:rPr>
            </w:pPr>
            <w:r>
              <w:rPr>
                <w:rFonts w:hint="eastAsia" w:ascii="宋体" w:hAnsi="宋体" w:cs="宋体"/>
                <w:color w:val="000000"/>
                <w:szCs w:val="21"/>
              </w:rPr>
              <w:t>11</w:t>
            </w:r>
          </w:p>
        </w:tc>
        <w:tc>
          <w:tcPr>
            <w:tcW w:w="1512" w:type="pct"/>
            <w:shd w:val="clear" w:color="000000" w:fill="FFFFFF"/>
            <w:vAlign w:val="center"/>
          </w:tcPr>
          <w:p w14:paraId="2E2EAC53">
            <w:pPr>
              <w:jc w:val="center"/>
              <w:rPr>
                <w:rFonts w:ascii="宋体" w:hAnsi="宋体" w:cs="宋体"/>
                <w:color w:val="000000"/>
                <w:szCs w:val="21"/>
              </w:rPr>
            </w:pPr>
            <w:r>
              <w:rPr>
                <w:rFonts w:hint="eastAsia" w:ascii="宋体" w:hAnsi="宋体" w:cs="宋体"/>
                <w:color w:val="000000"/>
                <w:szCs w:val="21"/>
              </w:rPr>
              <w:t>数字音频处理器</w:t>
            </w:r>
          </w:p>
        </w:tc>
        <w:tc>
          <w:tcPr>
            <w:tcW w:w="1380" w:type="pct"/>
            <w:shd w:val="clear" w:color="000000" w:fill="FFFFFF"/>
            <w:vAlign w:val="center"/>
          </w:tcPr>
          <w:p w14:paraId="1C13C63C">
            <w:pPr>
              <w:jc w:val="center"/>
              <w:rPr>
                <w:rFonts w:ascii="宋体" w:hAnsi="宋体" w:cs="宋体"/>
                <w:color w:val="000000"/>
                <w:szCs w:val="21"/>
              </w:rPr>
            </w:pPr>
            <w:r>
              <w:rPr>
                <w:rFonts w:hint="eastAsia" w:ascii="宋体" w:hAnsi="宋体" w:cs="宋体"/>
                <w:color w:val="000000"/>
                <w:szCs w:val="21"/>
              </w:rPr>
              <w:t>DLM408</w:t>
            </w:r>
          </w:p>
        </w:tc>
        <w:tc>
          <w:tcPr>
            <w:tcW w:w="783" w:type="pct"/>
            <w:shd w:val="clear" w:color="000000" w:fill="FFFFFF"/>
            <w:noWrap/>
            <w:vAlign w:val="center"/>
          </w:tcPr>
          <w:p w14:paraId="4AC16169">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8C202FA">
            <w:pPr>
              <w:jc w:val="center"/>
              <w:rPr>
                <w:rFonts w:ascii="宋体" w:hAnsi="宋体" w:cs="宋体"/>
                <w:color w:val="000000"/>
                <w:szCs w:val="21"/>
              </w:rPr>
            </w:pPr>
            <w:r>
              <w:rPr>
                <w:rFonts w:hint="eastAsia" w:ascii="宋体" w:hAnsi="宋体" w:cs="宋体"/>
                <w:color w:val="000000"/>
                <w:szCs w:val="21"/>
              </w:rPr>
              <w:t>台</w:t>
            </w:r>
          </w:p>
        </w:tc>
      </w:tr>
      <w:tr w14:paraId="647D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4" w:type="pct"/>
            <w:shd w:val="clear" w:color="000000" w:fill="FFFFFF"/>
            <w:vAlign w:val="center"/>
          </w:tcPr>
          <w:p w14:paraId="330A5A9F">
            <w:pPr>
              <w:jc w:val="center"/>
              <w:rPr>
                <w:rFonts w:ascii="宋体" w:hAnsi="宋体" w:cs="宋体"/>
                <w:color w:val="000000"/>
                <w:szCs w:val="21"/>
              </w:rPr>
            </w:pPr>
            <w:r>
              <w:rPr>
                <w:rFonts w:hint="eastAsia" w:ascii="宋体" w:hAnsi="宋体" w:cs="宋体"/>
                <w:color w:val="000000"/>
                <w:szCs w:val="21"/>
              </w:rPr>
              <w:t>12</w:t>
            </w:r>
          </w:p>
        </w:tc>
        <w:tc>
          <w:tcPr>
            <w:tcW w:w="1512" w:type="pct"/>
            <w:shd w:val="clear" w:color="000000" w:fill="FFFFFF"/>
            <w:vAlign w:val="center"/>
          </w:tcPr>
          <w:p w14:paraId="7B2BFE8E">
            <w:pPr>
              <w:jc w:val="center"/>
              <w:rPr>
                <w:rFonts w:ascii="宋体" w:hAnsi="宋体" w:cs="宋体"/>
                <w:color w:val="000000"/>
                <w:szCs w:val="21"/>
              </w:rPr>
            </w:pPr>
            <w:r>
              <w:rPr>
                <w:rFonts w:hint="eastAsia" w:ascii="宋体" w:hAnsi="宋体" w:cs="宋体"/>
                <w:color w:val="000000"/>
                <w:szCs w:val="21"/>
              </w:rPr>
              <w:t>专业调音台</w:t>
            </w:r>
          </w:p>
        </w:tc>
        <w:tc>
          <w:tcPr>
            <w:tcW w:w="1380" w:type="pct"/>
            <w:shd w:val="clear" w:color="000000" w:fill="FFFFFF"/>
            <w:vAlign w:val="center"/>
          </w:tcPr>
          <w:p w14:paraId="3212CD62">
            <w:pPr>
              <w:jc w:val="center"/>
              <w:rPr>
                <w:rFonts w:ascii="宋体" w:hAnsi="宋体" w:cs="宋体"/>
                <w:color w:val="000000"/>
                <w:szCs w:val="21"/>
              </w:rPr>
            </w:pPr>
            <w:r>
              <w:rPr>
                <w:rFonts w:hint="eastAsia" w:ascii="宋体" w:hAnsi="宋体" w:cs="宋体"/>
                <w:color w:val="000000"/>
                <w:szCs w:val="21"/>
              </w:rPr>
              <w:t>MX1222FX</w:t>
            </w:r>
          </w:p>
        </w:tc>
        <w:tc>
          <w:tcPr>
            <w:tcW w:w="783" w:type="pct"/>
            <w:shd w:val="clear" w:color="000000" w:fill="FFFFFF"/>
            <w:noWrap/>
            <w:vAlign w:val="center"/>
          </w:tcPr>
          <w:p w14:paraId="0B29660A">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FC445E3">
            <w:pPr>
              <w:jc w:val="center"/>
              <w:rPr>
                <w:rFonts w:ascii="宋体" w:hAnsi="宋体" w:cs="宋体"/>
                <w:color w:val="000000"/>
                <w:szCs w:val="21"/>
              </w:rPr>
            </w:pPr>
            <w:r>
              <w:rPr>
                <w:rFonts w:hint="eastAsia" w:ascii="宋体" w:hAnsi="宋体" w:cs="宋体"/>
                <w:color w:val="000000"/>
                <w:szCs w:val="21"/>
              </w:rPr>
              <w:t>台</w:t>
            </w:r>
          </w:p>
        </w:tc>
      </w:tr>
      <w:tr w14:paraId="2109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02A7616F">
            <w:pPr>
              <w:jc w:val="center"/>
              <w:rPr>
                <w:rFonts w:ascii="宋体" w:hAnsi="宋体" w:cs="宋体"/>
                <w:color w:val="000000"/>
                <w:szCs w:val="21"/>
              </w:rPr>
            </w:pPr>
            <w:r>
              <w:rPr>
                <w:rFonts w:hint="eastAsia" w:ascii="宋体" w:hAnsi="宋体" w:cs="宋体"/>
                <w:color w:val="000000"/>
                <w:szCs w:val="21"/>
              </w:rPr>
              <w:t>13</w:t>
            </w:r>
          </w:p>
        </w:tc>
        <w:tc>
          <w:tcPr>
            <w:tcW w:w="1512" w:type="pct"/>
            <w:shd w:val="clear" w:color="000000" w:fill="FFFFFF"/>
            <w:vAlign w:val="center"/>
          </w:tcPr>
          <w:p w14:paraId="51D183CE">
            <w:pPr>
              <w:jc w:val="center"/>
              <w:rPr>
                <w:rFonts w:ascii="宋体" w:hAnsi="宋体" w:cs="宋体"/>
                <w:color w:val="000000"/>
                <w:szCs w:val="21"/>
              </w:rPr>
            </w:pPr>
            <w:r>
              <w:rPr>
                <w:rFonts w:hint="eastAsia" w:ascii="宋体" w:hAnsi="宋体" w:cs="宋体"/>
                <w:color w:val="000000"/>
                <w:szCs w:val="21"/>
              </w:rPr>
              <w:t>无线手持话筒</w:t>
            </w:r>
          </w:p>
        </w:tc>
        <w:tc>
          <w:tcPr>
            <w:tcW w:w="1380" w:type="pct"/>
            <w:shd w:val="clear" w:color="000000" w:fill="FFFFFF"/>
            <w:vAlign w:val="center"/>
          </w:tcPr>
          <w:p w14:paraId="3A5D3A3A">
            <w:pPr>
              <w:jc w:val="center"/>
              <w:rPr>
                <w:rFonts w:ascii="宋体" w:hAnsi="宋体" w:cs="宋体"/>
                <w:color w:val="000000"/>
                <w:szCs w:val="21"/>
              </w:rPr>
            </w:pPr>
            <w:r>
              <w:rPr>
                <w:rFonts w:hint="eastAsia" w:ascii="宋体" w:hAnsi="宋体" w:cs="宋体"/>
                <w:color w:val="000000"/>
                <w:szCs w:val="21"/>
              </w:rPr>
              <w:t>U2.500</w:t>
            </w:r>
          </w:p>
        </w:tc>
        <w:tc>
          <w:tcPr>
            <w:tcW w:w="783" w:type="pct"/>
            <w:shd w:val="clear" w:color="000000" w:fill="FFFFFF"/>
            <w:noWrap/>
            <w:vAlign w:val="center"/>
          </w:tcPr>
          <w:p w14:paraId="477EE3DE">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342183C5">
            <w:pPr>
              <w:jc w:val="center"/>
              <w:rPr>
                <w:rFonts w:ascii="宋体" w:hAnsi="宋体" w:cs="宋体"/>
                <w:color w:val="000000"/>
                <w:szCs w:val="21"/>
              </w:rPr>
            </w:pPr>
            <w:r>
              <w:rPr>
                <w:rFonts w:hint="eastAsia" w:ascii="宋体" w:hAnsi="宋体" w:cs="宋体"/>
                <w:color w:val="000000"/>
                <w:szCs w:val="21"/>
              </w:rPr>
              <w:t>个</w:t>
            </w:r>
          </w:p>
        </w:tc>
      </w:tr>
      <w:tr w14:paraId="7B1C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0BBE8B69">
            <w:pPr>
              <w:jc w:val="center"/>
              <w:rPr>
                <w:rFonts w:ascii="宋体" w:hAnsi="宋体" w:cs="宋体"/>
                <w:color w:val="000000"/>
                <w:szCs w:val="21"/>
              </w:rPr>
            </w:pPr>
            <w:r>
              <w:rPr>
                <w:rFonts w:hint="eastAsia" w:ascii="宋体" w:hAnsi="宋体" w:cs="宋体"/>
                <w:color w:val="000000"/>
                <w:szCs w:val="21"/>
              </w:rPr>
              <w:t>14</w:t>
            </w:r>
          </w:p>
        </w:tc>
        <w:tc>
          <w:tcPr>
            <w:tcW w:w="1512" w:type="pct"/>
            <w:shd w:val="clear" w:color="000000" w:fill="FFFFFF"/>
            <w:vAlign w:val="center"/>
          </w:tcPr>
          <w:p w14:paraId="2D419E59">
            <w:pPr>
              <w:jc w:val="center"/>
              <w:rPr>
                <w:rFonts w:ascii="宋体" w:hAnsi="宋体" w:cs="宋体"/>
                <w:color w:val="000000"/>
                <w:szCs w:val="21"/>
              </w:rPr>
            </w:pPr>
            <w:r>
              <w:rPr>
                <w:rFonts w:hint="eastAsia" w:ascii="宋体" w:hAnsi="宋体" w:cs="宋体"/>
                <w:color w:val="000000"/>
                <w:szCs w:val="21"/>
              </w:rPr>
              <w:t>无线智能会议麦（一拖四）</w:t>
            </w:r>
          </w:p>
        </w:tc>
        <w:tc>
          <w:tcPr>
            <w:tcW w:w="1380" w:type="pct"/>
            <w:shd w:val="clear" w:color="000000" w:fill="FFFFFF"/>
            <w:vAlign w:val="center"/>
          </w:tcPr>
          <w:p w14:paraId="01714B40">
            <w:pPr>
              <w:jc w:val="center"/>
              <w:rPr>
                <w:rFonts w:ascii="宋体" w:hAnsi="宋体" w:cs="宋体"/>
                <w:color w:val="000000"/>
                <w:szCs w:val="21"/>
              </w:rPr>
            </w:pPr>
            <w:r>
              <w:rPr>
                <w:rFonts w:hint="eastAsia" w:ascii="宋体" w:hAnsi="宋体" w:cs="宋体"/>
                <w:color w:val="000000"/>
                <w:szCs w:val="21"/>
              </w:rPr>
              <w:t>WAM-400</w:t>
            </w:r>
          </w:p>
        </w:tc>
        <w:tc>
          <w:tcPr>
            <w:tcW w:w="783" w:type="pct"/>
            <w:shd w:val="clear" w:color="000000" w:fill="FFFFFF"/>
            <w:vAlign w:val="center"/>
          </w:tcPr>
          <w:p w14:paraId="4EC224AA">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vAlign w:val="center"/>
          </w:tcPr>
          <w:p w14:paraId="0021DA14">
            <w:pPr>
              <w:jc w:val="center"/>
              <w:rPr>
                <w:rFonts w:ascii="宋体" w:hAnsi="宋体" w:cs="宋体"/>
                <w:color w:val="000000"/>
                <w:szCs w:val="21"/>
              </w:rPr>
            </w:pPr>
            <w:r>
              <w:rPr>
                <w:rFonts w:hint="eastAsia" w:ascii="宋体" w:hAnsi="宋体" w:cs="宋体"/>
                <w:color w:val="000000"/>
                <w:szCs w:val="21"/>
              </w:rPr>
              <w:t>个</w:t>
            </w:r>
          </w:p>
        </w:tc>
      </w:tr>
      <w:tr w14:paraId="4372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0F18EBEA">
            <w:pPr>
              <w:jc w:val="center"/>
              <w:rPr>
                <w:rFonts w:ascii="宋体" w:hAnsi="宋体" w:cs="宋体"/>
                <w:color w:val="000000"/>
                <w:szCs w:val="21"/>
              </w:rPr>
            </w:pPr>
            <w:r>
              <w:rPr>
                <w:rFonts w:hint="eastAsia" w:ascii="宋体" w:hAnsi="宋体" w:cs="宋体"/>
                <w:color w:val="000000"/>
                <w:szCs w:val="21"/>
              </w:rPr>
              <w:t>15</w:t>
            </w:r>
          </w:p>
        </w:tc>
        <w:tc>
          <w:tcPr>
            <w:tcW w:w="1512" w:type="pct"/>
            <w:shd w:val="clear" w:color="000000" w:fill="FFFFFF"/>
            <w:vAlign w:val="center"/>
          </w:tcPr>
          <w:p w14:paraId="62BF0CB2">
            <w:pPr>
              <w:jc w:val="center"/>
              <w:rPr>
                <w:rFonts w:ascii="宋体" w:hAnsi="宋体" w:cs="宋体"/>
                <w:color w:val="000000"/>
                <w:szCs w:val="21"/>
              </w:rPr>
            </w:pPr>
            <w:r>
              <w:rPr>
                <w:rFonts w:hint="eastAsia" w:ascii="宋体" w:hAnsi="宋体" w:cs="宋体"/>
                <w:color w:val="000000"/>
                <w:szCs w:val="21"/>
              </w:rPr>
              <w:t>8路电源时序器</w:t>
            </w:r>
          </w:p>
        </w:tc>
        <w:tc>
          <w:tcPr>
            <w:tcW w:w="1380" w:type="pct"/>
            <w:shd w:val="clear" w:color="000000" w:fill="FFFFFF"/>
            <w:vAlign w:val="center"/>
          </w:tcPr>
          <w:p w14:paraId="2FEFA30D">
            <w:pPr>
              <w:jc w:val="center"/>
              <w:rPr>
                <w:rFonts w:ascii="宋体" w:hAnsi="宋体" w:cs="宋体"/>
                <w:color w:val="000000"/>
                <w:szCs w:val="21"/>
              </w:rPr>
            </w:pPr>
            <w:r>
              <w:rPr>
                <w:rFonts w:hint="eastAsia" w:ascii="宋体" w:hAnsi="宋体" w:cs="宋体"/>
                <w:color w:val="000000"/>
                <w:szCs w:val="21"/>
              </w:rPr>
              <w:t>TPA908</w:t>
            </w:r>
          </w:p>
        </w:tc>
        <w:tc>
          <w:tcPr>
            <w:tcW w:w="783" w:type="pct"/>
            <w:shd w:val="clear" w:color="000000" w:fill="FFFFFF"/>
            <w:noWrap/>
            <w:vAlign w:val="center"/>
          </w:tcPr>
          <w:p w14:paraId="591B2477">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B7C5AE7">
            <w:pPr>
              <w:jc w:val="center"/>
              <w:rPr>
                <w:rFonts w:ascii="宋体" w:hAnsi="宋体" w:cs="宋体"/>
                <w:color w:val="000000"/>
                <w:szCs w:val="21"/>
              </w:rPr>
            </w:pPr>
            <w:r>
              <w:rPr>
                <w:rFonts w:hint="eastAsia" w:ascii="宋体" w:hAnsi="宋体" w:cs="宋体"/>
                <w:color w:val="000000"/>
                <w:szCs w:val="21"/>
              </w:rPr>
              <w:t>台</w:t>
            </w:r>
          </w:p>
        </w:tc>
      </w:tr>
      <w:tr w14:paraId="5548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5C8A1E2B">
            <w:pPr>
              <w:rPr>
                <w:rFonts w:ascii="宋体" w:hAnsi="宋体" w:cs="宋体"/>
                <w:bCs/>
                <w:color w:val="000000"/>
                <w:szCs w:val="21"/>
              </w:rPr>
            </w:pPr>
            <w:r>
              <w:rPr>
                <w:rFonts w:hint="eastAsia" w:ascii="宋体" w:hAnsi="宋体" w:cs="宋体"/>
                <w:bCs/>
                <w:color w:val="000000"/>
                <w:szCs w:val="21"/>
              </w:rPr>
              <w:t>八、盐田消防大队</w:t>
            </w:r>
          </w:p>
        </w:tc>
      </w:tr>
      <w:tr w14:paraId="27A3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733EC6B5">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00D724AC">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1BEC7F00">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4C90C22A">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50AD3B73">
            <w:pPr>
              <w:rPr>
                <w:rFonts w:ascii="宋体" w:hAnsi="宋体" w:cs="宋体"/>
                <w:color w:val="000000"/>
                <w:szCs w:val="21"/>
              </w:rPr>
            </w:pPr>
            <w:r>
              <w:rPr>
                <w:rFonts w:ascii="宋体" w:hAnsi="宋体" w:cs="宋体"/>
                <w:color w:val="000000"/>
                <w:szCs w:val="21"/>
              </w:rPr>
              <w:t>　</w:t>
            </w:r>
          </w:p>
        </w:tc>
      </w:tr>
      <w:tr w14:paraId="7A14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34" w:type="pct"/>
            <w:shd w:val="clear" w:color="000000" w:fill="FFFFFF"/>
            <w:vAlign w:val="center"/>
          </w:tcPr>
          <w:p w14:paraId="67DBABAE">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4CDE9729">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65718612">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0610CFD1">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B79443A">
            <w:pPr>
              <w:jc w:val="center"/>
              <w:rPr>
                <w:rFonts w:ascii="宋体" w:hAnsi="宋体" w:cs="宋体"/>
                <w:color w:val="000000"/>
                <w:szCs w:val="21"/>
              </w:rPr>
            </w:pPr>
            <w:r>
              <w:rPr>
                <w:rFonts w:hint="eastAsia" w:ascii="宋体" w:hAnsi="宋体" w:cs="宋体"/>
                <w:color w:val="000000"/>
                <w:szCs w:val="21"/>
              </w:rPr>
              <w:t>台</w:t>
            </w:r>
          </w:p>
        </w:tc>
      </w:tr>
      <w:tr w14:paraId="6969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34" w:type="pct"/>
            <w:shd w:val="clear" w:color="000000" w:fill="FFFFFF"/>
            <w:vAlign w:val="center"/>
          </w:tcPr>
          <w:p w14:paraId="1A088033">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0604090C">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46FBBDE3">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13C9ED50">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FDEC8DC">
            <w:pPr>
              <w:jc w:val="center"/>
              <w:rPr>
                <w:rFonts w:ascii="宋体" w:hAnsi="宋体" w:cs="宋体"/>
                <w:color w:val="000000"/>
                <w:szCs w:val="21"/>
              </w:rPr>
            </w:pPr>
            <w:r>
              <w:rPr>
                <w:rFonts w:hint="eastAsia" w:ascii="宋体" w:hAnsi="宋体" w:cs="宋体"/>
                <w:color w:val="000000"/>
                <w:szCs w:val="21"/>
              </w:rPr>
              <w:t>台</w:t>
            </w:r>
          </w:p>
        </w:tc>
      </w:tr>
      <w:tr w14:paraId="5D77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pct"/>
            <w:shd w:val="clear" w:color="000000" w:fill="FFFFFF"/>
            <w:vAlign w:val="center"/>
          </w:tcPr>
          <w:p w14:paraId="20BB3097">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1423CBD4">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5D6D91D3">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3A45B6FD">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201A0BB">
            <w:pPr>
              <w:jc w:val="center"/>
              <w:rPr>
                <w:rFonts w:ascii="宋体" w:hAnsi="宋体" w:cs="宋体"/>
                <w:color w:val="000000"/>
                <w:szCs w:val="21"/>
              </w:rPr>
            </w:pPr>
            <w:r>
              <w:rPr>
                <w:rFonts w:hint="eastAsia" w:ascii="宋体" w:hAnsi="宋体" w:cs="宋体"/>
                <w:color w:val="000000"/>
                <w:szCs w:val="21"/>
              </w:rPr>
              <w:t>个</w:t>
            </w:r>
          </w:p>
        </w:tc>
      </w:tr>
      <w:tr w14:paraId="2B58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0C5DB5E6">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229BE754">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0C9C2BA9">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7965842D">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53530448">
            <w:pPr>
              <w:rPr>
                <w:rFonts w:ascii="宋体" w:hAnsi="宋体" w:cs="宋体"/>
                <w:color w:val="000000"/>
                <w:szCs w:val="21"/>
              </w:rPr>
            </w:pPr>
            <w:r>
              <w:rPr>
                <w:rFonts w:ascii="宋体" w:hAnsi="宋体" w:cs="宋体"/>
                <w:color w:val="000000"/>
                <w:szCs w:val="21"/>
              </w:rPr>
              <w:t>　</w:t>
            </w:r>
          </w:p>
        </w:tc>
      </w:tr>
      <w:tr w14:paraId="64BD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038828E8">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018DA549">
            <w:pPr>
              <w:jc w:val="center"/>
              <w:rPr>
                <w:rFonts w:ascii="宋体" w:hAnsi="宋体" w:cs="宋体"/>
                <w:color w:val="000000"/>
                <w:szCs w:val="21"/>
              </w:rPr>
            </w:pPr>
            <w:r>
              <w:rPr>
                <w:rFonts w:hint="eastAsia" w:ascii="宋体" w:hAnsi="宋体" w:cs="宋体"/>
                <w:color w:val="000000"/>
                <w:szCs w:val="21"/>
              </w:rPr>
              <w:t>成像设备</w:t>
            </w:r>
          </w:p>
        </w:tc>
        <w:tc>
          <w:tcPr>
            <w:tcW w:w="1380" w:type="pct"/>
            <w:shd w:val="clear" w:color="000000" w:fill="FFFFFF"/>
            <w:vAlign w:val="center"/>
          </w:tcPr>
          <w:p w14:paraId="573C4EBF">
            <w:pPr>
              <w:jc w:val="center"/>
              <w:rPr>
                <w:rFonts w:ascii="宋体" w:hAnsi="宋体" w:cs="宋体"/>
                <w:color w:val="000000"/>
                <w:szCs w:val="21"/>
              </w:rPr>
            </w:pPr>
            <w:r>
              <w:rPr>
                <w:rFonts w:hint="eastAsia" w:ascii="宋体" w:hAnsi="宋体" w:cs="宋体"/>
                <w:color w:val="000000"/>
                <w:szCs w:val="21"/>
              </w:rPr>
              <w:t>CB-G7400U</w:t>
            </w:r>
          </w:p>
        </w:tc>
        <w:tc>
          <w:tcPr>
            <w:tcW w:w="783" w:type="pct"/>
            <w:shd w:val="clear" w:color="000000" w:fill="FFFFFF"/>
            <w:noWrap/>
            <w:vAlign w:val="center"/>
          </w:tcPr>
          <w:p w14:paraId="56D8EA57">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B2F6855">
            <w:pPr>
              <w:jc w:val="center"/>
              <w:rPr>
                <w:rFonts w:ascii="宋体" w:hAnsi="宋体" w:cs="宋体"/>
                <w:color w:val="000000"/>
                <w:szCs w:val="21"/>
              </w:rPr>
            </w:pPr>
            <w:r>
              <w:rPr>
                <w:rFonts w:hint="eastAsia" w:ascii="宋体" w:hAnsi="宋体" w:cs="宋体"/>
                <w:color w:val="000000"/>
                <w:szCs w:val="21"/>
              </w:rPr>
              <w:t>台</w:t>
            </w:r>
          </w:p>
        </w:tc>
      </w:tr>
      <w:tr w14:paraId="30F8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35F625D9">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7C536B96">
            <w:pPr>
              <w:jc w:val="center"/>
              <w:rPr>
                <w:rFonts w:ascii="宋体" w:hAnsi="宋体" w:cs="宋体"/>
                <w:color w:val="000000"/>
                <w:szCs w:val="21"/>
              </w:rPr>
            </w:pPr>
            <w:r>
              <w:rPr>
                <w:rFonts w:hint="eastAsia" w:ascii="宋体" w:hAnsi="宋体" w:cs="宋体"/>
                <w:color w:val="000000"/>
                <w:szCs w:val="21"/>
              </w:rPr>
              <w:t>成像设备安装支架</w:t>
            </w:r>
          </w:p>
        </w:tc>
        <w:tc>
          <w:tcPr>
            <w:tcW w:w="1380" w:type="pct"/>
            <w:shd w:val="clear" w:color="000000" w:fill="FFFFFF"/>
            <w:vAlign w:val="center"/>
          </w:tcPr>
          <w:p w14:paraId="5484261E">
            <w:pPr>
              <w:jc w:val="center"/>
              <w:rPr>
                <w:rFonts w:ascii="宋体" w:hAnsi="宋体" w:cs="宋体"/>
                <w:color w:val="000000"/>
                <w:szCs w:val="21"/>
              </w:rPr>
            </w:pPr>
            <w:r>
              <w:rPr>
                <w:rFonts w:hint="eastAsia" w:ascii="宋体" w:hAnsi="宋体" w:cs="宋体"/>
                <w:color w:val="000000"/>
                <w:szCs w:val="21"/>
              </w:rPr>
              <w:t>定制</w:t>
            </w:r>
          </w:p>
        </w:tc>
        <w:tc>
          <w:tcPr>
            <w:tcW w:w="783" w:type="pct"/>
            <w:shd w:val="clear" w:color="000000" w:fill="FFFFFF"/>
            <w:noWrap/>
            <w:vAlign w:val="center"/>
          </w:tcPr>
          <w:p w14:paraId="417E964C">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D4DF187">
            <w:pPr>
              <w:jc w:val="center"/>
              <w:rPr>
                <w:rFonts w:ascii="宋体" w:hAnsi="宋体" w:cs="宋体"/>
                <w:color w:val="000000"/>
                <w:szCs w:val="21"/>
              </w:rPr>
            </w:pPr>
            <w:r>
              <w:rPr>
                <w:rFonts w:hint="eastAsia" w:ascii="宋体" w:hAnsi="宋体" w:cs="宋体"/>
                <w:color w:val="000000"/>
                <w:szCs w:val="21"/>
              </w:rPr>
              <w:t>台</w:t>
            </w:r>
          </w:p>
        </w:tc>
      </w:tr>
      <w:tr w14:paraId="60BA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54293756">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68BFAD48">
            <w:pPr>
              <w:jc w:val="center"/>
              <w:rPr>
                <w:rFonts w:ascii="宋体" w:hAnsi="宋体" w:cs="宋体"/>
                <w:color w:val="000000"/>
                <w:szCs w:val="21"/>
              </w:rPr>
            </w:pPr>
            <w:r>
              <w:rPr>
                <w:rFonts w:hint="eastAsia" w:ascii="宋体" w:hAnsi="宋体" w:cs="宋体"/>
                <w:color w:val="000000"/>
                <w:szCs w:val="21"/>
              </w:rPr>
              <w:t>电动投影幕</w:t>
            </w:r>
          </w:p>
        </w:tc>
        <w:tc>
          <w:tcPr>
            <w:tcW w:w="1380" w:type="pct"/>
            <w:shd w:val="clear" w:color="000000" w:fill="FFFFFF"/>
            <w:vAlign w:val="center"/>
          </w:tcPr>
          <w:p w14:paraId="670F711F">
            <w:pPr>
              <w:jc w:val="center"/>
              <w:rPr>
                <w:rFonts w:ascii="宋体" w:hAnsi="宋体" w:cs="宋体"/>
                <w:color w:val="000000"/>
                <w:szCs w:val="21"/>
              </w:rPr>
            </w:pPr>
            <w:r>
              <w:rPr>
                <w:rFonts w:hint="eastAsia" w:ascii="宋体" w:hAnsi="宋体" w:cs="宋体"/>
                <w:color w:val="000000"/>
                <w:szCs w:val="21"/>
              </w:rPr>
              <w:t>120寸</w:t>
            </w:r>
          </w:p>
        </w:tc>
        <w:tc>
          <w:tcPr>
            <w:tcW w:w="783" w:type="pct"/>
            <w:shd w:val="clear" w:color="000000" w:fill="FFFFFF"/>
            <w:noWrap/>
            <w:vAlign w:val="center"/>
          </w:tcPr>
          <w:p w14:paraId="62A62CD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21CAD80">
            <w:pPr>
              <w:jc w:val="center"/>
              <w:rPr>
                <w:rFonts w:ascii="宋体" w:hAnsi="宋体" w:cs="宋体"/>
                <w:color w:val="000000"/>
                <w:szCs w:val="21"/>
              </w:rPr>
            </w:pPr>
            <w:r>
              <w:rPr>
                <w:rFonts w:hint="eastAsia" w:ascii="宋体" w:hAnsi="宋体" w:cs="宋体"/>
                <w:color w:val="000000"/>
                <w:szCs w:val="21"/>
              </w:rPr>
              <w:t>幅</w:t>
            </w:r>
          </w:p>
        </w:tc>
      </w:tr>
      <w:tr w14:paraId="43A8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pct"/>
            <w:shd w:val="clear" w:color="000000" w:fill="FFFFFF"/>
            <w:vAlign w:val="center"/>
          </w:tcPr>
          <w:p w14:paraId="3E152133">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3430F40F">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5BC5BE60">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66059AA8">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3489148">
            <w:pPr>
              <w:jc w:val="center"/>
              <w:rPr>
                <w:rFonts w:ascii="宋体" w:hAnsi="宋体" w:cs="宋体"/>
                <w:color w:val="000000"/>
                <w:szCs w:val="21"/>
              </w:rPr>
            </w:pPr>
            <w:r>
              <w:rPr>
                <w:rFonts w:hint="eastAsia" w:ascii="宋体" w:hAnsi="宋体" w:cs="宋体"/>
                <w:color w:val="000000"/>
                <w:szCs w:val="21"/>
              </w:rPr>
              <w:t>台</w:t>
            </w:r>
          </w:p>
        </w:tc>
      </w:tr>
      <w:tr w14:paraId="6731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7EB558EF">
            <w:pPr>
              <w:rPr>
                <w:rFonts w:ascii="宋体" w:hAnsi="宋体" w:cs="宋体"/>
                <w:bCs/>
                <w:color w:val="000000"/>
                <w:szCs w:val="21"/>
              </w:rPr>
            </w:pPr>
            <w:r>
              <w:rPr>
                <w:rFonts w:hint="eastAsia" w:ascii="宋体" w:hAnsi="宋体" w:cs="宋体"/>
                <w:bCs/>
                <w:color w:val="000000"/>
                <w:szCs w:val="21"/>
              </w:rPr>
              <w:t>九、盐田港派出所</w:t>
            </w:r>
          </w:p>
        </w:tc>
      </w:tr>
      <w:tr w14:paraId="5D8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3E733D98">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33E9E059">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1A5B1173">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78BC59C0">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6F02139F">
            <w:pPr>
              <w:rPr>
                <w:rFonts w:ascii="宋体" w:hAnsi="宋体" w:cs="宋体"/>
                <w:color w:val="000000"/>
                <w:szCs w:val="21"/>
              </w:rPr>
            </w:pPr>
            <w:r>
              <w:rPr>
                <w:rFonts w:ascii="宋体" w:hAnsi="宋体" w:cs="宋体"/>
                <w:color w:val="000000"/>
                <w:szCs w:val="21"/>
              </w:rPr>
              <w:t>　</w:t>
            </w:r>
          </w:p>
        </w:tc>
      </w:tr>
      <w:tr w14:paraId="1CE8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pct"/>
            <w:shd w:val="clear" w:color="000000" w:fill="FFFFFF"/>
            <w:vAlign w:val="center"/>
          </w:tcPr>
          <w:p w14:paraId="45FD31A4">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46644B05">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7F1A0555">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3261A5B4">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3BF4C00">
            <w:pPr>
              <w:jc w:val="center"/>
              <w:rPr>
                <w:rFonts w:ascii="宋体" w:hAnsi="宋体" w:cs="宋体"/>
                <w:color w:val="000000"/>
                <w:szCs w:val="21"/>
              </w:rPr>
            </w:pPr>
            <w:r>
              <w:rPr>
                <w:rFonts w:hint="eastAsia" w:ascii="宋体" w:hAnsi="宋体" w:cs="宋体"/>
                <w:color w:val="000000"/>
                <w:szCs w:val="21"/>
              </w:rPr>
              <w:t>台</w:t>
            </w:r>
          </w:p>
        </w:tc>
      </w:tr>
      <w:tr w14:paraId="1420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4" w:type="pct"/>
            <w:shd w:val="clear" w:color="000000" w:fill="FFFFFF"/>
            <w:vAlign w:val="center"/>
          </w:tcPr>
          <w:p w14:paraId="3BC3D194">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05C52E67">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72882C63">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5AD7CF81">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9BE2D4A">
            <w:pPr>
              <w:jc w:val="center"/>
              <w:rPr>
                <w:rFonts w:ascii="宋体" w:hAnsi="宋体" w:cs="宋体"/>
                <w:color w:val="000000"/>
                <w:szCs w:val="21"/>
              </w:rPr>
            </w:pPr>
            <w:r>
              <w:rPr>
                <w:rFonts w:hint="eastAsia" w:ascii="宋体" w:hAnsi="宋体" w:cs="宋体"/>
                <w:color w:val="000000"/>
                <w:szCs w:val="21"/>
              </w:rPr>
              <w:t>台</w:t>
            </w:r>
          </w:p>
        </w:tc>
      </w:tr>
      <w:tr w14:paraId="5421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4" w:type="pct"/>
            <w:shd w:val="clear" w:color="000000" w:fill="FFFFFF"/>
            <w:vAlign w:val="center"/>
          </w:tcPr>
          <w:p w14:paraId="2CC58F51">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561D8F2E">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38167DCA">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2334E7B3">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0EA10F2">
            <w:pPr>
              <w:jc w:val="center"/>
              <w:rPr>
                <w:rFonts w:ascii="宋体" w:hAnsi="宋体" w:cs="宋体"/>
                <w:color w:val="000000"/>
                <w:szCs w:val="21"/>
              </w:rPr>
            </w:pPr>
            <w:r>
              <w:rPr>
                <w:rFonts w:hint="eastAsia" w:ascii="宋体" w:hAnsi="宋体" w:cs="宋体"/>
                <w:color w:val="000000"/>
                <w:szCs w:val="21"/>
              </w:rPr>
              <w:t>个</w:t>
            </w:r>
          </w:p>
        </w:tc>
      </w:tr>
      <w:tr w14:paraId="4D30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0D62D919">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23CAA916">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3EE93AEF">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0A79197F">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36FCCF1E">
            <w:pPr>
              <w:rPr>
                <w:rFonts w:ascii="宋体" w:hAnsi="宋体" w:cs="宋体"/>
                <w:color w:val="000000"/>
                <w:szCs w:val="21"/>
              </w:rPr>
            </w:pPr>
            <w:r>
              <w:rPr>
                <w:rFonts w:ascii="宋体" w:hAnsi="宋体" w:cs="宋体"/>
                <w:color w:val="000000"/>
                <w:szCs w:val="21"/>
              </w:rPr>
              <w:t>　</w:t>
            </w:r>
          </w:p>
        </w:tc>
      </w:tr>
      <w:tr w14:paraId="43B9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pct"/>
            <w:shd w:val="clear" w:color="000000" w:fill="FFFFFF"/>
            <w:vAlign w:val="center"/>
          </w:tcPr>
          <w:p w14:paraId="5E39C783">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2CB6001E">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73C5D28B">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55DDF031">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529E2488">
            <w:pPr>
              <w:jc w:val="center"/>
              <w:rPr>
                <w:rFonts w:ascii="宋体" w:hAnsi="宋体" w:cs="宋体"/>
                <w:color w:val="000000"/>
                <w:szCs w:val="21"/>
              </w:rPr>
            </w:pPr>
            <w:r>
              <w:rPr>
                <w:rFonts w:hint="eastAsia" w:ascii="宋体" w:hAnsi="宋体" w:cs="宋体"/>
                <w:color w:val="000000"/>
                <w:szCs w:val="21"/>
              </w:rPr>
              <w:t>台</w:t>
            </w:r>
          </w:p>
        </w:tc>
      </w:tr>
      <w:tr w14:paraId="3FB1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67972637">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4DF57821">
            <w:pPr>
              <w:jc w:val="center"/>
              <w:rPr>
                <w:rFonts w:ascii="宋体" w:hAnsi="宋体" w:cs="宋体"/>
                <w:bCs/>
                <w:color w:val="000000"/>
                <w:szCs w:val="21"/>
              </w:rPr>
            </w:pPr>
            <w:r>
              <w:rPr>
                <w:rFonts w:hint="eastAsia" w:ascii="宋体" w:hAnsi="宋体" w:cs="宋体"/>
                <w:bCs/>
                <w:color w:val="000000"/>
                <w:szCs w:val="21"/>
              </w:rPr>
              <w:t>会议室配套</w:t>
            </w:r>
          </w:p>
        </w:tc>
        <w:tc>
          <w:tcPr>
            <w:tcW w:w="1380" w:type="pct"/>
            <w:shd w:val="clear" w:color="000000" w:fill="FFFFFF"/>
            <w:vAlign w:val="center"/>
          </w:tcPr>
          <w:p w14:paraId="1F42FD12">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6CDF413E">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77880B6A">
            <w:pPr>
              <w:rPr>
                <w:rFonts w:ascii="宋体" w:hAnsi="宋体" w:cs="宋体"/>
                <w:color w:val="000000"/>
                <w:szCs w:val="21"/>
              </w:rPr>
            </w:pPr>
            <w:r>
              <w:rPr>
                <w:rFonts w:ascii="宋体" w:hAnsi="宋体" w:cs="宋体"/>
                <w:color w:val="000000"/>
                <w:szCs w:val="21"/>
              </w:rPr>
              <w:t>　</w:t>
            </w:r>
          </w:p>
        </w:tc>
      </w:tr>
      <w:tr w14:paraId="39E0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66A4FD15">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2E27D3BA">
            <w:pPr>
              <w:jc w:val="center"/>
              <w:rPr>
                <w:rFonts w:ascii="宋体" w:hAnsi="宋体" w:cs="宋体"/>
                <w:color w:val="000000"/>
                <w:szCs w:val="21"/>
              </w:rPr>
            </w:pPr>
            <w:r>
              <w:rPr>
                <w:rFonts w:hint="eastAsia" w:ascii="宋体" w:hAnsi="宋体" w:cs="宋体"/>
                <w:color w:val="000000"/>
                <w:szCs w:val="21"/>
              </w:rPr>
              <w:t>3KVA UPS主机</w:t>
            </w:r>
          </w:p>
        </w:tc>
        <w:tc>
          <w:tcPr>
            <w:tcW w:w="1380" w:type="pct"/>
            <w:shd w:val="clear" w:color="000000" w:fill="FFFFFF"/>
            <w:noWrap/>
            <w:vAlign w:val="center"/>
          </w:tcPr>
          <w:p w14:paraId="3CD0D9B3">
            <w:pPr>
              <w:jc w:val="center"/>
              <w:rPr>
                <w:rFonts w:ascii="宋体" w:hAnsi="宋体" w:cs="宋体"/>
                <w:color w:val="000000"/>
                <w:szCs w:val="21"/>
              </w:rPr>
            </w:pPr>
            <w:r>
              <w:rPr>
                <w:rFonts w:hint="eastAsia" w:ascii="宋体" w:hAnsi="宋体" w:cs="宋体"/>
                <w:color w:val="000000"/>
                <w:szCs w:val="21"/>
              </w:rPr>
              <w:t>C3KS</w:t>
            </w:r>
          </w:p>
        </w:tc>
        <w:tc>
          <w:tcPr>
            <w:tcW w:w="783" w:type="pct"/>
            <w:shd w:val="clear" w:color="000000" w:fill="FFFFFF"/>
            <w:noWrap/>
            <w:vAlign w:val="center"/>
          </w:tcPr>
          <w:p w14:paraId="2586753B">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CE2B12C">
            <w:pPr>
              <w:jc w:val="center"/>
              <w:rPr>
                <w:rFonts w:ascii="宋体" w:hAnsi="宋体" w:cs="宋体"/>
                <w:color w:val="000000"/>
                <w:szCs w:val="21"/>
              </w:rPr>
            </w:pPr>
            <w:r>
              <w:rPr>
                <w:rFonts w:hint="eastAsia" w:ascii="宋体" w:hAnsi="宋体" w:cs="宋体"/>
                <w:color w:val="000000"/>
                <w:szCs w:val="21"/>
              </w:rPr>
              <w:t>套</w:t>
            </w:r>
          </w:p>
        </w:tc>
      </w:tr>
      <w:tr w14:paraId="3E79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6A4883D9">
            <w:pPr>
              <w:rPr>
                <w:rFonts w:ascii="宋体" w:hAnsi="宋体" w:cs="宋体"/>
                <w:bCs/>
                <w:color w:val="000000"/>
                <w:szCs w:val="21"/>
              </w:rPr>
            </w:pPr>
            <w:r>
              <w:rPr>
                <w:rFonts w:hint="eastAsia" w:ascii="宋体" w:hAnsi="宋体" w:cs="宋体"/>
                <w:color w:val="000000"/>
                <w:szCs w:val="21"/>
              </w:rPr>
              <w:t>十、刑事侦查大队</w:t>
            </w:r>
          </w:p>
        </w:tc>
      </w:tr>
      <w:tr w14:paraId="1861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30512C16">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2099EB35">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30FF6F90">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3ABC7D81">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1FFCDDA1">
            <w:pPr>
              <w:rPr>
                <w:rFonts w:ascii="宋体" w:hAnsi="宋体" w:cs="宋体"/>
                <w:color w:val="000000"/>
                <w:szCs w:val="21"/>
              </w:rPr>
            </w:pPr>
            <w:r>
              <w:rPr>
                <w:rFonts w:ascii="宋体" w:hAnsi="宋体" w:cs="宋体"/>
                <w:color w:val="000000"/>
                <w:szCs w:val="21"/>
              </w:rPr>
              <w:t>　</w:t>
            </w:r>
          </w:p>
        </w:tc>
      </w:tr>
      <w:tr w14:paraId="56A2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4" w:type="pct"/>
            <w:shd w:val="clear" w:color="000000" w:fill="FFFFFF"/>
            <w:vAlign w:val="center"/>
          </w:tcPr>
          <w:p w14:paraId="51663203">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4D2A01AA">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3F713E90">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64E3F67F">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311E306">
            <w:pPr>
              <w:jc w:val="center"/>
              <w:rPr>
                <w:rFonts w:ascii="宋体" w:hAnsi="宋体" w:cs="宋体"/>
                <w:color w:val="000000"/>
                <w:szCs w:val="21"/>
              </w:rPr>
            </w:pPr>
            <w:r>
              <w:rPr>
                <w:rFonts w:hint="eastAsia" w:ascii="宋体" w:hAnsi="宋体" w:cs="宋体"/>
                <w:color w:val="000000"/>
                <w:szCs w:val="21"/>
              </w:rPr>
              <w:t>台</w:t>
            </w:r>
          </w:p>
        </w:tc>
      </w:tr>
      <w:tr w14:paraId="4259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34" w:type="pct"/>
            <w:shd w:val="clear" w:color="000000" w:fill="FFFFFF"/>
            <w:vAlign w:val="center"/>
          </w:tcPr>
          <w:p w14:paraId="013AE9DE">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58181F0A">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008B30EA">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2E0CB57A">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5D83B1B">
            <w:pPr>
              <w:jc w:val="center"/>
              <w:rPr>
                <w:rFonts w:ascii="宋体" w:hAnsi="宋体" w:cs="宋体"/>
                <w:color w:val="000000"/>
                <w:szCs w:val="21"/>
              </w:rPr>
            </w:pPr>
            <w:r>
              <w:rPr>
                <w:rFonts w:hint="eastAsia" w:ascii="宋体" w:hAnsi="宋体" w:cs="宋体"/>
                <w:color w:val="000000"/>
                <w:szCs w:val="21"/>
              </w:rPr>
              <w:t>台</w:t>
            </w:r>
          </w:p>
        </w:tc>
      </w:tr>
      <w:tr w14:paraId="6A7E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34" w:type="pct"/>
            <w:shd w:val="clear" w:color="000000" w:fill="FFFFFF"/>
            <w:vAlign w:val="center"/>
          </w:tcPr>
          <w:p w14:paraId="07B506AE">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423ADE49">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0D378DFB">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5BC177B3">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22D5830">
            <w:pPr>
              <w:jc w:val="center"/>
              <w:rPr>
                <w:rFonts w:ascii="宋体" w:hAnsi="宋体" w:cs="宋体"/>
                <w:color w:val="000000"/>
                <w:szCs w:val="21"/>
              </w:rPr>
            </w:pPr>
            <w:r>
              <w:rPr>
                <w:rFonts w:hint="eastAsia" w:ascii="宋体" w:hAnsi="宋体" w:cs="宋体"/>
                <w:color w:val="000000"/>
                <w:szCs w:val="21"/>
              </w:rPr>
              <w:t>个</w:t>
            </w:r>
          </w:p>
        </w:tc>
      </w:tr>
      <w:tr w14:paraId="1F88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6AC668B4">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4EA595FA">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096B0A4C">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07F8AFBA">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6F79AD81">
            <w:pPr>
              <w:rPr>
                <w:rFonts w:ascii="宋体" w:hAnsi="宋体" w:cs="宋体"/>
                <w:color w:val="000000"/>
                <w:szCs w:val="21"/>
              </w:rPr>
            </w:pPr>
            <w:r>
              <w:rPr>
                <w:rFonts w:ascii="宋体" w:hAnsi="宋体" w:cs="宋体"/>
                <w:color w:val="000000"/>
                <w:szCs w:val="21"/>
              </w:rPr>
              <w:t>　</w:t>
            </w:r>
          </w:p>
        </w:tc>
      </w:tr>
      <w:tr w14:paraId="25E1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3757A71A">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6668C2E2">
            <w:pPr>
              <w:jc w:val="center"/>
              <w:rPr>
                <w:rFonts w:ascii="宋体" w:hAnsi="宋体" w:cs="宋体"/>
                <w:color w:val="000000"/>
                <w:szCs w:val="21"/>
              </w:rPr>
            </w:pPr>
            <w:r>
              <w:rPr>
                <w:rFonts w:hint="eastAsia" w:ascii="宋体" w:hAnsi="宋体" w:cs="宋体"/>
                <w:color w:val="000000"/>
                <w:szCs w:val="21"/>
              </w:rPr>
              <w:t>成像设备</w:t>
            </w:r>
          </w:p>
        </w:tc>
        <w:tc>
          <w:tcPr>
            <w:tcW w:w="1380" w:type="pct"/>
            <w:shd w:val="clear" w:color="000000" w:fill="FFFFFF"/>
            <w:vAlign w:val="center"/>
          </w:tcPr>
          <w:p w14:paraId="1B2EC594">
            <w:pPr>
              <w:jc w:val="center"/>
              <w:rPr>
                <w:rFonts w:ascii="宋体" w:hAnsi="宋体" w:cs="宋体"/>
                <w:color w:val="000000"/>
                <w:szCs w:val="21"/>
              </w:rPr>
            </w:pPr>
            <w:r>
              <w:rPr>
                <w:rFonts w:hint="eastAsia" w:ascii="宋体" w:hAnsi="宋体" w:cs="宋体"/>
                <w:color w:val="000000"/>
                <w:szCs w:val="21"/>
              </w:rPr>
              <w:t>CB-G7400U</w:t>
            </w:r>
          </w:p>
        </w:tc>
        <w:tc>
          <w:tcPr>
            <w:tcW w:w="783" w:type="pct"/>
            <w:shd w:val="clear" w:color="000000" w:fill="FFFFFF"/>
            <w:noWrap/>
            <w:vAlign w:val="center"/>
          </w:tcPr>
          <w:p w14:paraId="3FA316BC">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D5324CD">
            <w:pPr>
              <w:jc w:val="center"/>
              <w:rPr>
                <w:rFonts w:ascii="宋体" w:hAnsi="宋体" w:cs="宋体"/>
                <w:color w:val="000000"/>
                <w:szCs w:val="21"/>
              </w:rPr>
            </w:pPr>
            <w:r>
              <w:rPr>
                <w:rFonts w:hint="eastAsia" w:ascii="宋体" w:hAnsi="宋体" w:cs="宋体"/>
                <w:color w:val="000000"/>
                <w:szCs w:val="21"/>
              </w:rPr>
              <w:t>台</w:t>
            </w:r>
          </w:p>
        </w:tc>
      </w:tr>
      <w:tr w14:paraId="2928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3FB4FD76">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2B2BF055">
            <w:pPr>
              <w:jc w:val="center"/>
              <w:rPr>
                <w:rFonts w:ascii="宋体" w:hAnsi="宋体" w:cs="宋体"/>
                <w:color w:val="000000"/>
                <w:szCs w:val="21"/>
              </w:rPr>
            </w:pPr>
            <w:r>
              <w:rPr>
                <w:rFonts w:hint="eastAsia" w:ascii="宋体" w:hAnsi="宋体" w:cs="宋体"/>
                <w:color w:val="000000"/>
                <w:szCs w:val="21"/>
              </w:rPr>
              <w:t>电动投影幕</w:t>
            </w:r>
          </w:p>
        </w:tc>
        <w:tc>
          <w:tcPr>
            <w:tcW w:w="1380" w:type="pct"/>
            <w:shd w:val="clear" w:color="000000" w:fill="FFFFFF"/>
            <w:vAlign w:val="center"/>
          </w:tcPr>
          <w:p w14:paraId="32026189">
            <w:pPr>
              <w:jc w:val="center"/>
              <w:rPr>
                <w:rFonts w:ascii="宋体" w:hAnsi="宋体" w:cs="宋体"/>
                <w:color w:val="000000"/>
                <w:szCs w:val="21"/>
              </w:rPr>
            </w:pPr>
            <w:r>
              <w:rPr>
                <w:rFonts w:hint="eastAsia" w:ascii="宋体" w:hAnsi="宋体" w:cs="宋体"/>
                <w:color w:val="000000"/>
                <w:szCs w:val="21"/>
              </w:rPr>
              <w:t>120寸</w:t>
            </w:r>
          </w:p>
        </w:tc>
        <w:tc>
          <w:tcPr>
            <w:tcW w:w="783" w:type="pct"/>
            <w:shd w:val="clear" w:color="000000" w:fill="FFFFFF"/>
            <w:noWrap/>
            <w:vAlign w:val="center"/>
          </w:tcPr>
          <w:p w14:paraId="65AFAD38">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9C2D7C4">
            <w:pPr>
              <w:jc w:val="center"/>
              <w:rPr>
                <w:rFonts w:ascii="宋体" w:hAnsi="宋体" w:cs="宋体"/>
                <w:color w:val="000000"/>
                <w:szCs w:val="21"/>
              </w:rPr>
            </w:pPr>
            <w:r>
              <w:rPr>
                <w:rFonts w:hint="eastAsia" w:ascii="宋体" w:hAnsi="宋体" w:cs="宋体"/>
                <w:color w:val="000000"/>
                <w:szCs w:val="21"/>
              </w:rPr>
              <w:t>幅</w:t>
            </w:r>
          </w:p>
        </w:tc>
      </w:tr>
      <w:tr w14:paraId="5BF0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4" w:type="pct"/>
            <w:shd w:val="clear" w:color="000000" w:fill="FFFFFF"/>
            <w:vAlign w:val="center"/>
          </w:tcPr>
          <w:p w14:paraId="07CFF16A">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7602CFFD">
            <w:pPr>
              <w:jc w:val="center"/>
              <w:rPr>
                <w:rFonts w:ascii="宋体" w:hAnsi="宋体" w:cs="宋体"/>
                <w:color w:val="000000"/>
                <w:szCs w:val="21"/>
              </w:rPr>
            </w:pPr>
            <w:r>
              <w:rPr>
                <w:rFonts w:hint="eastAsia" w:ascii="宋体" w:hAnsi="宋体" w:cs="宋体"/>
                <w:color w:val="000000"/>
                <w:szCs w:val="21"/>
              </w:rPr>
              <w:t>HDMI线</w:t>
            </w:r>
          </w:p>
        </w:tc>
        <w:tc>
          <w:tcPr>
            <w:tcW w:w="1380" w:type="pct"/>
            <w:shd w:val="clear" w:color="000000" w:fill="FFFFFF"/>
            <w:vAlign w:val="center"/>
          </w:tcPr>
          <w:p w14:paraId="1CF6BFDE">
            <w:pPr>
              <w:jc w:val="center"/>
              <w:rPr>
                <w:rFonts w:ascii="宋体" w:hAnsi="宋体" w:cs="宋体"/>
                <w:color w:val="000000"/>
                <w:szCs w:val="21"/>
              </w:rPr>
            </w:pPr>
            <w:r>
              <w:rPr>
                <w:rFonts w:hint="eastAsia" w:ascii="宋体" w:hAnsi="宋体" w:cs="宋体"/>
                <w:color w:val="000000"/>
                <w:szCs w:val="21"/>
              </w:rPr>
              <w:t>2M</w:t>
            </w:r>
          </w:p>
        </w:tc>
        <w:tc>
          <w:tcPr>
            <w:tcW w:w="783" w:type="pct"/>
            <w:shd w:val="clear" w:color="000000" w:fill="FFFFFF"/>
            <w:noWrap/>
            <w:vAlign w:val="center"/>
          </w:tcPr>
          <w:p w14:paraId="3A3C05C0">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916E1B5">
            <w:pPr>
              <w:jc w:val="center"/>
              <w:rPr>
                <w:rFonts w:ascii="宋体" w:hAnsi="宋体" w:cs="宋体"/>
                <w:color w:val="000000"/>
                <w:szCs w:val="21"/>
              </w:rPr>
            </w:pPr>
            <w:r>
              <w:rPr>
                <w:rFonts w:hint="eastAsia" w:ascii="宋体" w:hAnsi="宋体" w:cs="宋体"/>
                <w:color w:val="000000"/>
                <w:szCs w:val="21"/>
              </w:rPr>
              <w:t>条</w:t>
            </w:r>
          </w:p>
        </w:tc>
      </w:tr>
      <w:tr w14:paraId="06FC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2AFDF37F">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40478F8C">
            <w:pPr>
              <w:jc w:val="center"/>
              <w:rPr>
                <w:rFonts w:ascii="宋体" w:hAnsi="宋体" w:cs="宋体"/>
                <w:bCs/>
                <w:color w:val="000000"/>
                <w:szCs w:val="21"/>
              </w:rPr>
            </w:pPr>
            <w:r>
              <w:rPr>
                <w:rFonts w:hint="eastAsia" w:ascii="宋体" w:hAnsi="宋体" w:cs="宋体"/>
                <w:bCs/>
                <w:color w:val="000000"/>
                <w:szCs w:val="21"/>
              </w:rPr>
              <w:t>会议室配套</w:t>
            </w:r>
          </w:p>
        </w:tc>
        <w:tc>
          <w:tcPr>
            <w:tcW w:w="1380" w:type="pct"/>
            <w:shd w:val="clear" w:color="000000" w:fill="FFFFFF"/>
            <w:vAlign w:val="center"/>
          </w:tcPr>
          <w:p w14:paraId="317407F6">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171230F6">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2F9A0F30">
            <w:pPr>
              <w:rPr>
                <w:rFonts w:ascii="宋体" w:hAnsi="宋体" w:cs="宋体"/>
                <w:color w:val="000000"/>
                <w:szCs w:val="21"/>
              </w:rPr>
            </w:pPr>
            <w:r>
              <w:rPr>
                <w:rFonts w:ascii="宋体" w:hAnsi="宋体" w:cs="宋体"/>
                <w:color w:val="000000"/>
                <w:szCs w:val="21"/>
              </w:rPr>
              <w:t>　</w:t>
            </w:r>
          </w:p>
        </w:tc>
      </w:tr>
      <w:tr w14:paraId="63ED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39BED055">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657C9AF4">
            <w:pPr>
              <w:jc w:val="center"/>
              <w:rPr>
                <w:rFonts w:ascii="宋体" w:hAnsi="宋体" w:cs="宋体"/>
                <w:color w:val="000000"/>
                <w:szCs w:val="21"/>
              </w:rPr>
            </w:pPr>
            <w:r>
              <w:rPr>
                <w:rFonts w:hint="eastAsia" w:ascii="宋体" w:hAnsi="宋体" w:cs="宋体"/>
                <w:color w:val="000000"/>
                <w:szCs w:val="21"/>
              </w:rPr>
              <w:t>3KVA UPS主机</w:t>
            </w:r>
          </w:p>
        </w:tc>
        <w:tc>
          <w:tcPr>
            <w:tcW w:w="1380" w:type="pct"/>
            <w:shd w:val="clear" w:color="000000" w:fill="FFFFFF"/>
            <w:noWrap/>
            <w:vAlign w:val="center"/>
          </w:tcPr>
          <w:p w14:paraId="2FDFC315">
            <w:pPr>
              <w:jc w:val="center"/>
              <w:rPr>
                <w:rFonts w:ascii="宋体" w:hAnsi="宋体" w:cs="宋体"/>
                <w:color w:val="000000"/>
                <w:szCs w:val="21"/>
              </w:rPr>
            </w:pPr>
            <w:r>
              <w:rPr>
                <w:rFonts w:hint="eastAsia" w:ascii="宋体" w:hAnsi="宋体" w:cs="宋体"/>
                <w:color w:val="000000"/>
                <w:szCs w:val="21"/>
              </w:rPr>
              <w:t>C3KS</w:t>
            </w:r>
          </w:p>
        </w:tc>
        <w:tc>
          <w:tcPr>
            <w:tcW w:w="783" w:type="pct"/>
            <w:shd w:val="clear" w:color="000000" w:fill="FFFFFF"/>
            <w:noWrap/>
            <w:vAlign w:val="center"/>
          </w:tcPr>
          <w:p w14:paraId="7678AD2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143B31B">
            <w:pPr>
              <w:jc w:val="center"/>
              <w:rPr>
                <w:rFonts w:ascii="宋体" w:hAnsi="宋体" w:cs="宋体"/>
                <w:color w:val="000000"/>
                <w:szCs w:val="21"/>
              </w:rPr>
            </w:pPr>
            <w:r>
              <w:rPr>
                <w:rFonts w:hint="eastAsia" w:ascii="宋体" w:hAnsi="宋体" w:cs="宋体"/>
                <w:color w:val="000000"/>
                <w:szCs w:val="21"/>
              </w:rPr>
              <w:t>套</w:t>
            </w:r>
          </w:p>
        </w:tc>
      </w:tr>
      <w:tr w14:paraId="0016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38574A58">
            <w:pPr>
              <w:rPr>
                <w:rFonts w:ascii="宋体" w:hAnsi="宋体" w:cs="宋体"/>
                <w:bCs/>
                <w:color w:val="000000"/>
                <w:szCs w:val="21"/>
              </w:rPr>
            </w:pPr>
            <w:r>
              <w:rPr>
                <w:rFonts w:hint="eastAsia" w:ascii="宋体" w:hAnsi="宋体" w:cs="宋体"/>
                <w:bCs/>
                <w:color w:val="000000"/>
                <w:szCs w:val="21"/>
              </w:rPr>
              <w:t>十一、海山派出所</w:t>
            </w:r>
          </w:p>
        </w:tc>
      </w:tr>
      <w:tr w14:paraId="2E00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3974BFF0">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005BC179">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12384DBE">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035AA60C">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740CE3C0">
            <w:pPr>
              <w:rPr>
                <w:rFonts w:ascii="宋体" w:hAnsi="宋体" w:cs="宋体"/>
                <w:color w:val="000000"/>
                <w:szCs w:val="21"/>
              </w:rPr>
            </w:pPr>
            <w:r>
              <w:rPr>
                <w:rFonts w:ascii="宋体" w:hAnsi="宋体" w:cs="宋体"/>
                <w:color w:val="000000"/>
                <w:szCs w:val="21"/>
              </w:rPr>
              <w:t>　</w:t>
            </w:r>
          </w:p>
        </w:tc>
      </w:tr>
      <w:tr w14:paraId="403F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275C471C">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3C95BF25">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57E28940">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6235BCD7">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A3D69E4">
            <w:pPr>
              <w:jc w:val="center"/>
              <w:rPr>
                <w:rFonts w:ascii="宋体" w:hAnsi="宋体" w:cs="宋体"/>
                <w:color w:val="000000"/>
                <w:szCs w:val="21"/>
              </w:rPr>
            </w:pPr>
            <w:r>
              <w:rPr>
                <w:rFonts w:hint="eastAsia" w:ascii="宋体" w:hAnsi="宋体" w:cs="宋体"/>
                <w:color w:val="000000"/>
                <w:szCs w:val="21"/>
              </w:rPr>
              <w:t>台</w:t>
            </w:r>
          </w:p>
        </w:tc>
      </w:tr>
      <w:tr w14:paraId="35D6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4" w:type="pct"/>
            <w:shd w:val="clear" w:color="000000" w:fill="FFFFFF"/>
            <w:vAlign w:val="center"/>
          </w:tcPr>
          <w:p w14:paraId="70BDD8E1">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3B37B361">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70441A04">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231D7A5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603B19C">
            <w:pPr>
              <w:jc w:val="center"/>
              <w:rPr>
                <w:rFonts w:ascii="宋体" w:hAnsi="宋体" w:cs="宋体"/>
                <w:color w:val="000000"/>
                <w:szCs w:val="21"/>
              </w:rPr>
            </w:pPr>
            <w:r>
              <w:rPr>
                <w:rFonts w:hint="eastAsia" w:ascii="宋体" w:hAnsi="宋体" w:cs="宋体"/>
                <w:color w:val="000000"/>
                <w:szCs w:val="21"/>
              </w:rPr>
              <w:t>台</w:t>
            </w:r>
          </w:p>
        </w:tc>
      </w:tr>
      <w:tr w14:paraId="0EC3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34" w:type="pct"/>
            <w:shd w:val="clear" w:color="000000" w:fill="FFFFFF"/>
            <w:vAlign w:val="center"/>
          </w:tcPr>
          <w:p w14:paraId="6FE695C1">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0D0A10A5">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3DD19CB1">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539AD221">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48F8FF4">
            <w:pPr>
              <w:jc w:val="center"/>
              <w:rPr>
                <w:rFonts w:ascii="宋体" w:hAnsi="宋体" w:cs="宋体"/>
                <w:color w:val="000000"/>
                <w:szCs w:val="21"/>
              </w:rPr>
            </w:pPr>
            <w:r>
              <w:rPr>
                <w:rFonts w:hint="eastAsia" w:ascii="宋体" w:hAnsi="宋体" w:cs="宋体"/>
                <w:color w:val="000000"/>
                <w:szCs w:val="21"/>
              </w:rPr>
              <w:t>个</w:t>
            </w:r>
          </w:p>
        </w:tc>
      </w:tr>
      <w:tr w14:paraId="13C0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6AE09241">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3298456A">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3D9FEB30">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21135334">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1236D8DC">
            <w:pPr>
              <w:rPr>
                <w:rFonts w:ascii="宋体" w:hAnsi="宋体" w:cs="宋体"/>
                <w:color w:val="000000"/>
                <w:szCs w:val="21"/>
              </w:rPr>
            </w:pPr>
            <w:r>
              <w:rPr>
                <w:rFonts w:ascii="宋体" w:hAnsi="宋体" w:cs="宋体"/>
                <w:color w:val="000000"/>
                <w:szCs w:val="21"/>
              </w:rPr>
              <w:t>　</w:t>
            </w:r>
          </w:p>
        </w:tc>
      </w:tr>
      <w:tr w14:paraId="5449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1ED435C0">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1089F013">
            <w:pPr>
              <w:jc w:val="center"/>
              <w:rPr>
                <w:rFonts w:ascii="宋体" w:hAnsi="宋体" w:cs="宋体"/>
                <w:color w:val="000000"/>
                <w:szCs w:val="21"/>
              </w:rPr>
            </w:pPr>
            <w:r>
              <w:rPr>
                <w:rFonts w:hint="eastAsia" w:ascii="宋体" w:hAnsi="宋体" w:cs="宋体"/>
                <w:color w:val="000000"/>
                <w:szCs w:val="21"/>
              </w:rPr>
              <w:t>成像设备</w:t>
            </w:r>
          </w:p>
        </w:tc>
        <w:tc>
          <w:tcPr>
            <w:tcW w:w="1380" w:type="pct"/>
            <w:shd w:val="clear" w:color="000000" w:fill="FFFFFF"/>
            <w:vAlign w:val="center"/>
          </w:tcPr>
          <w:p w14:paraId="6888B495">
            <w:pPr>
              <w:jc w:val="center"/>
              <w:rPr>
                <w:rFonts w:ascii="宋体" w:hAnsi="宋体" w:cs="宋体"/>
                <w:color w:val="000000"/>
                <w:szCs w:val="21"/>
              </w:rPr>
            </w:pPr>
            <w:r>
              <w:rPr>
                <w:rFonts w:hint="eastAsia" w:ascii="宋体" w:hAnsi="宋体" w:cs="宋体"/>
                <w:color w:val="000000"/>
                <w:szCs w:val="21"/>
              </w:rPr>
              <w:t>CB-G7400U</w:t>
            </w:r>
          </w:p>
        </w:tc>
        <w:tc>
          <w:tcPr>
            <w:tcW w:w="783" w:type="pct"/>
            <w:shd w:val="clear" w:color="000000" w:fill="FFFFFF"/>
            <w:noWrap/>
            <w:vAlign w:val="center"/>
          </w:tcPr>
          <w:p w14:paraId="2FD86038">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D32BFC9">
            <w:pPr>
              <w:jc w:val="center"/>
              <w:rPr>
                <w:rFonts w:ascii="宋体" w:hAnsi="宋体" w:cs="宋体"/>
                <w:color w:val="000000"/>
                <w:szCs w:val="21"/>
              </w:rPr>
            </w:pPr>
            <w:r>
              <w:rPr>
                <w:rFonts w:hint="eastAsia" w:ascii="宋体" w:hAnsi="宋体" w:cs="宋体"/>
                <w:color w:val="000000"/>
                <w:szCs w:val="21"/>
              </w:rPr>
              <w:t>台</w:t>
            </w:r>
          </w:p>
        </w:tc>
      </w:tr>
      <w:tr w14:paraId="2E1B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451457A4">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6EB3D3BD">
            <w:pPr>
              <w:jc w:val="center"/>
              <w:rPr>
                <w:rFonts w:ascii="宋体" w:hAnsi="宋体" w:cs="宋体"/>
                <w:color w:val="000000"/>
                <w:szCs w:val="21"/>
              </w:rPr>
            </w:pPr>
            <w:r>
              <w:rPr>
                <w:rFonts w:hint="eastAsia" w:ascii="宋体" w:hAnsi="宋体" w:cs="宋体"/>
                <w:color w:val="000000"/>
                <w:szCs w:val="21"/>
              </w:rPr>
              <w:t>成像设备安装支架</w:t>
            </w:r>
          </w:p>
        </w:tc>
        <w:tc>
          <w:tcPr>
            <w:tcW w:w="1380" w:type="pct"/>
            <w:shd w:val="clear" w:color="000000" w:fill="FFFFFF"/>
            <w:vAlign w:val="center"/>
          </w:tcPr>
          <w:p w14:paraId="10AF22F2">
            <w:pPr>
              <w:jc w:val="center"/>
              <w:rPr>
                <w:rFonts w:ascii="宋体" w:hAnsi="宋体" w:cs="宋体"/>
                <w:color w:val="000000"/>
                <w:szCs w:val="21"/>
              </w:rPr>
            </w:pPr>
            <w:r>
              <w:rPr>
                <w:rFonts w:hint="eastAsia" w:ascii="宋体" w:hAnsi="宋体" w:cs="宋体"/>
                <w:color w:val="000000"/>
                <w:szCs w:val="21"/>
              </w:rPr>
              <w:t>定制</w:t>
            </w:r>
          </w:p>
        </w:tc>
        <w:tc>
          <w:tcPr>
            <w:tcW w:w="783" w:type="pct"/>
            <w:shd w:val="clear" w:color="000000" w:fill="FFFFFF"/>
            <w:noWrap/>
            <w:vAlign w:val="center"/>
          </w:tcPr>
          <w:p w14:paraId="2E1BF8DC">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27DD8F2">
            <w:pPr>
              <w:jc w:val="center"/>
              <w:rPr>
                <w:rFonts w:ascii="宋体" w:hAnsi="宋体" w:cs="宋体"/>
                <w:color w:val="000000"/>
                <w:szCs w:val="21"/>
              </w:rPr>
            </w:pPr>
            <w:r>
              <w:rPr>
                <w:rFonts w:hint="eastAsia" w:ascii="宋体" w:hAnsi="宋体" w:cs="宋体"/>
                <w:color w:val="000000"/>
                <w:szCs w:val="21"/>
              </w:rPr>
              <w:t>台</w:t>
            </w:r>
          </w:p>
        </w:tc>
      </w:tr>
      <w:tr w14:paraId="537C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34" w:type="pct"/>
            <w:shd w:val="clear" w:color="000000" w:fill="FFFFFF"/>
            <w:vAlign w:val="center"/>
          </w:tcPr>
          <w:p w14:paraId="6D9E0868">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1CF0704B">
            <w:pPr>
              <w:jc w:val="center"/>
              <w:rPr>
                <w:rFonts w:ascii="宋体" w:hAnsi="宋体" w:cs="宋体"/>
                <w:color w:val="000000"/>
                <w:szCs w:val="21"/>
              </w:rPr>
            </w:pPr>
            <w:r>
              <w:rPr>
                <w:rFonts w:hint="eastAsia" w:ascii="宋体" w:hAnsi="宋体" w:cs="宋体"/>
                <w:color w:val="000000"/>
                <w:szCs w:val="21"/>
              </w:rPr>
              <w:t>电动投影幕</w:t>
            </w:r>
          </w:p>
        </w:tc>
        <w:tc>
          <w:tcPr>
            <w:tcW w:w="1380" w:type="pct"/>
            <w:shd w:val="clear" w:color="000000" w:fill="FFFFFF"/>
            <w:vAlign w:val="center"/>
          </w:tcPr>
          <w:p w14:paraId="581F306E">
            <w:pPr>
              <w:jc w:val="center"/>
              <w:rPr>
                <w:rFonts w:ascii="宋体" w:hAnsi="宋体" w:cs="宋体"/>
                <w:color w:val="000000"/>
                <w:szCs w:val="21"/>
              </w:rPr>
            </w:pPr>
            <w:r>
              <w:rPr>
                <w:rFonts w:hint="eastAsia" w:ascii="宋体" w:hAnsi="宋体" w:cs="宋体"/>
                <w:color w:val="000000"/>
                <w:szCs w:val="21"/>
              </w:rPr>
              <w:t>120寸</w:t>
            </w:r>
          </w:p>
        </w:tc>
        <w:tc>
          <w:tcPr>
            <w:tcW w:w="783" w:type="pct"/>
            <w:shd w:val="clear" w:color="000000" w:fill="FFFFFF"/>
            <w:noWrap/>
            <w:vAlign w:val="center"/>
          </w:tcPr>
          <w:p w14:paraId="0A065187">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4CB7942">
            <w:pPr>
              <w:jc w:val="center"/>
              <w:rPr>
                <w:rFonts w:ascii="宋体" w:hAnsi="宋体" w:cs="宋体"/>
                <w:color w:val="000000"/>
                <w:szCs w:val="21"/>
              </w:rPr>
            </w:pPr>
            <w:r>
              <w:rPr>
                <w:rFonts w:hint="eastAsia" w:ascii="宋体" w:hAnsi="宋体" w:cs="宋体"/>
                <w:color w:val="000000"/>
                <w:szCs w:val="21"/>
              </w:rPr>
              <w:t>幅</w:t>
            </w:r>
          </w:p>
        </w:tc>
      </w:tr>
      <w:tr w14:paraId="1B3E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pct"/>
            <w:shd w:val="clear" w:color="000000" w:fill="FFFFFF"/>
            <w:vAlign w:val="center"/>
          </w:tcPr>
          <w:p w14:paraId="39327B1B">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03A25D49">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2EDAE712">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247CF29D">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78746A52">
            <w:pPr>
              <w:jc w:val="center"/>
              <w:rPr>
                <w:rFonts w:ascii="宋体" w:hAnsi="宋体" w:cs="宋体"/>
                <w:color w:val="000000"/>
                <w:szCs w:val="21"/>
              </w:rPr>
            </w:pPr>
            <w:r>
              <w:rPr>
                <w:rFonts w:hint="eastAsia" w:ascii="宋体" w:hAnsi="宋体" w:cs="宋体"/>
                <w:color w:val="000000"/>
                <w:szCs w:val="21"/>
              </w:rPr>
              <w:t>台</w:t>
            </w:r>
          </w:p>
        </w:tc>
      </w:tr>
      <w:tr w14:paraId="2A95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1E743570">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12502063">
            <w:pPr>
              <w:jc w:val="center"/>
              <w:rPr>
                <w:rFonts w:ascii="宋体" w:hAnsi="宋体" w:cs="宋体"/>
                <w:bCs/>
                <w:color w:val="000000"/>
                <w:szCs w:val="21"/>
              </w:rPr>
            </w:pPr>
            <w:r>
              <w:rPr>
                <w:rFonts w:hint="eastAsia" w:ascii="宋体" w:hAnsi="宋体" w:cs="宋体"/>
                <w:bCs/>
                <w:color w:val="000000"/>
                <w:szCs w:val="21"/>
              </w:rPr>
              <w:t>会议室配套</w:t>
            </w:r>
          </w:p>
        </w:tc>
        <w:tc>
          <w:tcPr>
            <w:tcW w:w="1380" w:type="pct"/>
            <w:shd w:val="clear" w:color="000000" w:fill="FFFFFF"/>
            <w:vAlign w:val="center"/>
          </w:tcPr>
          <w:p w14:paraId="03A3E9B9">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17EEC89C">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475A09E9">
            <w:pPr>
              <w:rPr>
                <w:rFonts w:ascii="宋体" w:hAnsi="宋体" w:cs="宋体"/>
                <w:color w:val="000000"/>
                <w:szCs w:val="21"/>
              </w:rPr>
            </w:pPr>
            <w:r>
              <w:rPr>
                <w:rFonts w:ascii="宋体" w:hAnsi="宋体" w:cs="宋体"/>
                <w:color w:val="000000"/>
                <w:szCs w:val="21"/>
              </w:rPr>
              <w:t>　</w:t>
            </w:r>
          </w:p>
        </w:tc>
      </w:tr>
      <w:tr w14:paraId="6842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041ABC6C">
            <w:pPr>
              <w:jc w:val="center"/>
              <w:rPr>
                <w:rFonts w:ascii="宋体" w:hAnsi="宋体" w:cs="宋体"/>
                <w:color w:val="000000"/>
                <w:szCs w:val="21"/>
              </w:rPr>
            </w:pPr>
            <w:r>
              <w:rPr>
                <w:rFonts w:hint="eastAsia" w:ascii="宋体" w:hAnsi="宋体" w:cs="宋体"/>
                <w:color w:val="000000"/>
                <w:szCs w:val="21"/>
              </w:rPr>
              <w:t>8</w:t>
            </w:r>
          </w:p>
        </w:tc>
        <w:tc>
          <w:tcPr>
            <w:tcW w:w="1512" w:type="pct"/>
            <w:shd w:val="clear" w:color="000000" w:fill="FFFFFF"/>
            <w:vAlign w:val="center"/>
          </w:tcPr>
          <w:p w14:paraId="4228BDFB">
            <w:pPr>
              <w:jc w:val="center"/>
              <w:rPr>
                <w:rFonts w:ascii="宋体" w:hAnsi="宋体" w:cs="宋体"/>
                <w:color w:val="000000"/>
                <w:szCs w:val="21"/>
              </w:rPr>
            </w:pPr>
            <w:r>
              <w:rPr>
                <w:rFonts w:hint="eastAsia" w:ascii="宋体" w:hAnsi="宋体" w:cs="宋体"/>
                <w:color w:val="000000"/>
                <w:szCs w:val="21"/>
              </w:rPr>
              <w:t>3KVA UPS主机</w:t>
            </w:r>
          </w:p>
        </w:tc>
        <w:tc>
          <w:tcPr>
            <w:tcW w:w="1380" w:type="pct"/>
            <w:shd w:val="clear" w:color="000000" w:fill="FFFFFF"/>
            <w:noWrap/>
            <w:vAlign w:val="center"/>
          </w:tcPr>
          <w:p w14:paraId="2C772085">
            <w:pPr>
              <w:jc w:val="center"/>
              <w:rPr>
                <w:rFonts w:ascii="宋体" w:hAnsi="宋体" w:cs="宋体"/>
                <w:color w:val="000000"/>
                <w:szCs w:val="21"/>
              </w:rPr>
            </w:pPr>
            <w:r>
              <w:rPr>
                <w:rFonts w:hint="eastAsia" w:ascii="宋体" w:hAnsi="宋体" w:cs="宋体"/>
                <w:color w:val="000000"/>
                <w:szCs w:val="21"/>
              </w:rPr>
              <w:t>C3KS</w:t>
            </w:r>
          </w:p>
        </w:tc>
        <w:tc>
          <w:tcPr>
            <w:tcW w:w="783" w:type="pct"/>
            <w:shd w:val="clear" w:color="000000" w:fill="FFFFFF"/>
            <w:noWrap/>
            <w:vAlign w:val="center"/>
          </w:tcPr>
          <w:p w14:paraId="15E47B7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7C55224">
            <w:pPr>
              <w:jc w:val="center"/>
              <w:rPr>
                <w:rFonts w:ascii="宋体" w:hAnsi="宋体" w:cs="宋体"/>
                <w:color w:val="000000"/>
                <w:szCs w:val="21"/>
              </w:rPr>
            </w:pPr>
            <w:r>
              <w:rPr>
                <w:rFonts w:hint="eastAsia" w:ascii="宋体" w:hAnsi="宋体" w:cs="宋体"/>
                <w:color w:val="000000"/>
                <w:szCs w:val="21"/>
              </w:rPr>
              <w:t>套</w:t>
            </w:r>
          </w:p>
        </w:tc>
      </w:tr>
      <w:tr w14:paraId="4130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6725D1E0">
            <w:pPr>
              <w:rPr>
                <w:rFonts w:ascii="宋体" w:hAnsi="宋体" w:cs="宋体"/>
                <w:bCs/>
                <w:color w:val="000000"/>
                <w:szCs w:val="21"/>
              </w:rPr>
            </w:pPr>
            <w:r>
              <w:rPr>
                <w:rFonts w:hint="eastAsia" w:ascii="宋体" w:hAnsi="宋体" w:cs="宋体"/>
                <w:bCs/>
                <w:color w:val="000000"/>
                <w:szCs w:val="21"/>
              </w:rPr>
              <w:t>十二、盐田派出所</w:t>
            </w:r>
          </w:p>
        </w:tc>
      </w:tr>
      <w:tr w14:paraId="4279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5265372C">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2AD8401F">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3DE62D03">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3B328E82">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0C89572B">
            <w:pPr>
              <w:rPr>
                <w:rFonts w:ascii="宋体" w:hAnsi="宋体" w:cs="宋体"/>
                <w:color w:val="000000"/>
                <w:szCs w:val="21"/>
              </w:rPr>
            </w:pPr>
            <w:r>
              <w:rPr>
                <w:rFonts w:ascii="宋体" w:hAnsi="宋体" w:cs="宋体"/>
                <w:color w:val="000000"/>
                <w:szCs w:val="21"/>
              </w:rPr>
              <w:t>　</w:t>
            </w:r>
          </w:p>
        </w:tc>
      </w:tr>
      <w:tr w14:paraId="1E7A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pct"/>
            <w:shd w:val="clear" w:color="000000" w:fill="FFFFFF"/>
            <w:vAlign w:val="center"/>
          </w:tcPr>
          <w:p w14:paraId="05C1A2E0">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3B3A9A99">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60770BC1">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4BEB0724">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603E277">
            <w:pPr>
              <w:jc w:val="center"/>
              <w:rPr>
                <w:rFonts w:ascii="宋体" w:hAnsi="宋体" w:cs="宋体"/>
                <w:color w:val="000000"/>
                <w:szCs w:val="21"/>
              </w:rPr>
            </w:pPr>
            <w:r>
              <w:rPr>
                <w:rFonts w:hint="eastAsia" w:ascii="宋体" w:hAnsi="宋体" w:cs="宋体"/>
                <w:color w:val="000000"/>
                <w:szCs w:val="21"/>
              </w:rPr>
              <w:t>台</w:t>
            </w:r>
          </w:p>
        </w:tc>
      </w:tr>
      <w:tr w14:paraId="6931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34" w:type="pct"/>
            <w:shd w:val="clear" w:color="000000" w:fill="FFFFFF"/>
            <w:vAlign w:val="center"/>
          </w:tcPr>
          <w:p w14:paraId="6DFF68D8">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3F1187AD">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54BD7A44">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0FD288BF">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40D780A5">
            <w:pPr>
              <w:jc w:val="center"/>
              <w:rPr>
                <w:rFonts w:ascii="宋体" w:hAnsi="宋体" w:cs="宋体"/>
                <w:color w:val="000000"/>
                <w:szCs w:val="21"/>
              </w:rPr>
            </w:pPr>
            <w:r>
              <w:rPr>
                <w:rFonts w:hint="eastAsia" w:ascii="宋体" w:hAnsi="宋体" w:cs="宋体"/>
                <w:color w:val="000000"/>
                <w:szCs w:val="21"/>
              </w:rPr>
              <w:t>台</w:t>
            </w:r>
          </w:p>
        </w:tc>
      </w:tr>
      <w:tr w14:paraId="0271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1C1CF7B1">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5FB3345F">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121D1293">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7163A97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7736057">
            <w:pPr>
              <w:jc w:val="center"/>
              <w:rPr>
                <w:rFonts w:ascii="宋体" w:hAnsi="宋体" w:cs="宋体"/>
                <w:color w:val="000000"/>
                <w:szCs w:val="21"/>
              </w:rPr>
            </w:pPr>
            <w:r>
              <w:rPr>
                <w:rFonts w:hint="eastAsia" w:ascii="宋体" w:hAnsi="宋体" w:cs="宋体"/>
                <w:color w:val="000000"/>
                <w:szCs w:val="21"/>
              </w:rPr>
              <w:t>个</w:t>
            </w:r>
          </w:p>
        </w:tc>
      </w:tr>
      <w:tr w14:paraId="37D4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25E264B7">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077B9E5B">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2CF1A0FE">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04BD9B45">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4F53B18A">
            <w:pPr>
              <w:rPr>
                <w:rFonts w:ascii="宋体" w:hAnsi="宋体" w:cs="宋体"/>
                <w:color w:val="000000"/>
                <w:szCs w:val="21"/>
              </w:rPr>
            </w:pPr>
            <w:r>
              <w:rPr>
                <w:rFonts w:ascii="宋体" w:hAnsi="宋体" w:cs="宋体"/>
                <w:color w:val="000000"/>
                <w:szCs w:val="21"/>
              </w:rPr>
              <w:t>　</w:t>
            </w:r>
          </w:p>
        </w:tc>
      </w:tr>
      <w:tr w14:paraId="3312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5AB54D03">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20E5DD0F">
            <w:pPr>
              <w:jc w:val="center"/>
              <w:rPr>
                <w:rFonts w:ascii="宋体" w:hAnsi="宋体" w:cs="宋体"/>
                <w:color w:val="000000"/>
                <w:szCs w:val="21"/>
              </w:rPr>
            </w:pPr>
            <w:r>
              <w:rPr>
                <w:rFonts w:hint="eastAsia" w:ascii="宋体" w:hAnsi="宋体" w:cs="宋体"/>
                <w:color w:val="000000"/>
                <w:szCs w:val="21"/>
              </w:rPr>
              <w:t>成像设备</w:t>
            </w:r>
          </w:p>
        </w:tc>
        <w:tc>
          <w:tcPr>
            <w:tcW w:w="1380" w:type="pct"/>
            <w:shd w:val="clear" w:color="000000" w:fill="FFFFFF"/>
            <w:vAlign w:val="center"/>
          </w:tcPr>
          <w:p w14:paraId="59142BCA">
            <w:pPr>
              <w:jc w:val="center"/>
              <w:rPr>
                <w:rFonts w:ascii="宋体" w:hAnsi="宋体" w:cs="宋体"/>
                <w:color w:val="000000"/>
                <w:szCs w:val="21"/>
              </w:rPr>
            </w:pPr>
            <w:r>
              <w:rPr>
                <w:rFonts w:hint="eastAsia" w:ascii="宋体" w:hAnsi="宋体" w:cs="宋体"/>
                <w:color w:val="000000"/>
                <w:szCs w:val="21"/>
              </w:rPr>
              <w:t>CB-G7400U</w:t>
            </w:r>
          </w:p>
        </w:tc>
        <w:tc>
          <w:tcPr>
            <w:tcW w:w="783" w:type="pct"/>
            <w:shd w:val="clear" w:color="000000" w:fill="FFFFFF"/>
            <w:noWrap/>
            <w:vAlign w:val="center"/>
          </w:tcPr>
          <w:p w14:paraId="2EB6D75B">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49C6F662">
            <w:pPr>
              <w:jc w:val="center"/>
              <w:rPr>
                <w:rFonts w:ascii="宋体" w:hAnsi="宋体" w:cs="宋体"/>
                <w:color w:val="000000"/>
                <w:szCs w:val="21"/>
              </w:rPr>
            </w:pPr>
            <w:r>
              <w:rPr>
                <w:rFonts w:hint="eastAsia" w:ascii="宋体" w:hAnsi="宋体" w:cs="宋体"/>
                <w:color w:val="000000"/>
                <w:szCs w:val="21"/>
              </w:rPr>
              <w:t>台</w:t>
            </w:r>
          </w:p>
        </w:tc>
      </w:tr>
      <w:tr w14:paraId="0BB9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68B94D0A">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1A80B616">
            <w:pPr>
              <w:jc w:val="center"/>
              <w:rPr>
                <w:rFonts w:ascii="宋体" w:hAnsi="宋体" w:cs="宋体"/>
                <w:color w:val="000000"/>
                <w:szCs w:val="21"/>
              </w:rPr>
            </w:pPr>
            <w:r>
              <w:rPr>
                <w:rFonts w:hint="eastAsia" w:ascii="宋体" w:hAnsi="宋体" w:cs="宋体"/>
                <w:color w:val="000000"/>
                <w:szCs w:val="21"/>
              </w:rPr>
              <w:t>成像设备安装支架</w:t>
            </w:r>
          </w:p>
        </w:tc>
        <w:tc>
          <w:tcPr>
            <w:tcW w:w="1380" w:type="pct"/>
            <w:shd w:val="clear" w:color="000000" w:fill="FFFFFF"/>
            <w:vAlign w:val="center"/>
          </w:tcPr>
          <w:p w14:paraId="65B8B765">
            <w:pPr>
              <w:jc w:val="center"/>
              <w:rPr>
                <w:rFonts w:ascii="宋体" w:hAnsi="宋体" w:cs="宋体"/>
                <w:color w:val="000000"/>
                <w:szCs w:val="21"/>
              </w:rPr>
            </w:pPr>
            <w:r>
              <w:rPr>
                <w:rFonts w:hint="eastAsia" w:ascii="宋体" w:hAnsi="宋体" w:cs="宋体"/>
                <w:color w:val="000000"/>
                <w:szCs w:val="21"/>
              </w:rPr>
              <w:t>定制</w:t>
            </w:r>
          </w:p>
        </w:tc>
        <w:tc>
          <w:tcPr>
            <w:tcW w:w="783" w:type="pct"/>
            <w:shd w:val="clear" w:color="000000" w:fill="FFFFFF"/>
            <w:noWrap/>
            <w:vAlign w:val="center"/>
          </w:tcPr>
          <w:p w14:paraId="383EE65E">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780729A">
            <w:pPr>
              <w:jc w:val="center"/>
              <w:rPr>
                <w:rFonts w:ascii="宋体" w:hAnsi="宋体" w:cs="宋体"/>
                <w:color w:val="000000"/>
                <w:szCs w:val="21"/>
              </w:rPr>
            </w:pPr>
            <w:r>
              <w:rPr>
                <w:rFonts w:hint="eastAsia" w:ascii="宋体" w:hAnsi="宋体" w:cs="宋体"/>
                <w:color w:val="000000"/>
                <w:szCs w:val="21"/>
              </w:rPr>
              <w:t>台</w:t>
            </w:r>
          </w:p>
        </w:tc>
      </w:tr>
      <w:tr w14:paraId="17F8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0B3740AA">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61C0EC0F">
            <w:pPr>
              <w:jc w:val="center"/>
              <w:rPr>
                <w:rFonts w:ascii="宋体" w:hAnsi="宋体" w:cs="宋体"/>
                <w:color w:val="000000"/>
                <w:szCs w:val="21"/>
              </w:rPr>
            </w:pPr>
            <w:r>
              <w:rPr>
                <w:rFonts w:hint="eastAsia" w:ascii="宋体" w:hAnsi="宋体" w:cs="宋体"/>
                <w:color w:val="000000"/>
                <w:szCs w:val="21"/>
              </w:rPr>
              <w:t>电动投影幕</w:t>
            </w:r>
          </w:p>
        </w:tc>
        <w:tc>
          <w:tcPr>
            <w:tcW w:w="1380" w:type="pct"/>
            <w:shd w:val="clear" w:color="000000" w:fill="FFFFFF"/>
            <w:vAlign w:val="center"/>
          </w:tcPr>
          <w:p w14:paraId="5BFC59B1">
            <w:pPr>
              <w:jc w:val="center"/>
              <w:rPr>
                <w:rFonts w:ascii="宋体" w:hAnsi="宋体" w:cs="宋体"/>
                <w:color w:val="000000"/>
                <w:szCs w:val="21"/>
              </w:rPr>
            </w:pPr>
            <w:r>
              <w:rPr>
                <w:rFonts w:hint="eastAsia" w:ascii="宋体" w:hAnsi="宋体" w:cs="宋体"/>
                <w:color w:val="000000"/>
                <w:szCs w:val="21"/>
              </w:rPr>
              <w:t>120寸</w:t>
            </w:r>
          </w:p>
        </w:tc>
        <w:tc>
          <w:tcPr>
            <w:tcW w:w="783" w:type="pct"/>
            <w:shd w:val="clear" w:color="000000" w:fill="FFFFFF"/>
            <w:noWrap/>
            <w:vAlign w:val="center"/>
          </w:tcPr>
          <w:p w14:paraId="70DFADB7">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3DD9170">
            <w:pPr>
              <w:jc w:val="center"/>
              <w:rPr>
                <w:rFonts w:ascii="宋体" w:hAnsi="宋体" w:cs="宋体"/>
                <w:color w:val="000000"/>
                <w:szCs w:val="21"/>
              </w:rPr>
            </w:pPr>
            <w:r>
              <w:rPr>
                <w:rFonts w:hint="eastAsia" w:ascii="宋体" w:hAnsi="宋体" w:cs="宋体"/>
                <w:color w:val="000000"/>
                <w:szCs w:val="21"/>
              </w:rPr>
              <w:t>幅</w:t>
            </w:r>
          </w:p>
        </w:tc>
      </w:tr>
      <w:tr w14:paraId="3B43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pct"/>
            <w:shd w:val="clear" w:color="000000" w:fill="FFFFFF"/>
            <w:vAlign w:val="center"/>
          </w:tcPr>
          <w:p w14:paraId="5932A1AF">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05CED2E7">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54A56B8A">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521F4406">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7021FDFA">
            <w:pPr>
              <w:jc w:val="center"/>
              <w:rPr>
                <w:rFonts w:ascii="宋体" w:hAnsi="宋体" w:cs="宋体"/>
                <w:color w:val="000000"/>
                <w:szCs w:val="21"/>
              </w:rPr>
            </w:pPr>
            <w:r>
              <w:rPr>
                <w:rFonts w:hint="eastAsia" w:ascii="宋体" w:hAnsi="宋体" w:cs="宋体"/>
                <w:color w:val="000000"/>
                <w:szCs w:val="21"/>
              </w:rPr>
              <w:t>台</w:t>
            </w:r>
          </w:p>
        </w:tc>
      </w:tr>
      <w:tr w14:paraId="1EE0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06CE10FD">
            <w:pPr>
              <w:jc w:val="center"/>
              <w:rPr>
                <w:rFonts w:ascii="宋体" w:hAnsi="宋体" w:cs="宋体"/>
                <w:color w:val="000000"/>
                <w:szCs w:val="21"/>
              </w:rPr>
            </w:pPr>
            <w:r>
              <w:rPr>
                <w:rFonts w:hint="eastAsia" w:ascii="宋体" w:hAnsi="宋体" w:cs="宋体"/>
                <w:color w:val="000000"/>
                <w:szCs w:val="21"/>
              </w:rPr>
              <w:t>8</w:t>
            </w:r>
          </w:p>
        </w:tc>
        <w:tc>
          <w:tcPr>
            <w:tcW w:w="1512" w:type="pct"/>
            <w:shd w:val="clear" w:color="000000" w:fill="FFFFFF"/>
            <w:vAlign w:val="center"/>
          </w:tcPr>
          <w:p w14:paraId="513438B7">
            <w:pPr>
              <w:jc w:val="center"/>
              <w:rPr>
                <w:rFonts w:ascii="宋体" w:hAnsi="宋体" w:cs="宋体"/>
                <w:color w:val="000000"/>
                <w:szCs w:val="21"/>
              </w:rPr>
            </w:pPr>
            <w:r>
              <w:rPr>
                <w:rFonts w:hint="eastAsia" w:ascii="宋体" w:hAnsi="宋体" w:cs="宋体"/>
                <w:color w:val="000000"/>
                <w:szCs w:val="21"/>
              </w:rPr>
              <w:t>定做不锈钢落地架</w:t>
            </w:r>
          </w:p>
        </w:tc>
        <w:tc>
          <w:tcPr>
            <w:tcW w:w="1380" w:type="pct"/>
            <w:shd w:val="clear" w:color="000000" w:fill="FFFFFF"/>
            <w:vAlign w:val="center"/>
          </w:tcPr>
          <w:p w14:paraId="46A26672">
            <w:pPr>
              <w:jc w:val="center"/>
              <w:rPr>
                <w:rFonts w:ascii="宋体" w:hAnsi="宋体" w:cs="宋体"/>
                <w:color w:val="000000"/>
                <w:szCs w:val="21"/>
              </w:rPr>
            </w:pPr>
            <w:r>
              <w:rPr>
                <w:rFonts w:hint="eastAsia" w:ascii="宋体" w:hAnsi="宋体" w:cs="宋体"/>
                <w:color w:val="000000"/>
                <w:szCs w:val="21"/>
              </w:rPr>
              <w:t>定制</w:t>
            </w:r>
          </w:p>
        </w:tc>
        <w:tc>
          <w:tcPr>
            <w:tcW w:w="783" w:type="pct"/>
            <w:shd w:val="clear" w:color="000000" w:fill="FFFFFF"/>
            <w:noWrap/>
            <w:vAlign w:val="center"/>
          </w:tcPr>
          <w:p w14:paraId="3A8EF52A">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43FD570D">
            <w:pPr>
              <w:jc w:val="center"/>
              <w:rPr>
                <w:rFonts w:ascii="宋体" w:hAnsi="宋体" w:cs="宋体"/>
                <w:color w:val="000000"/>
                <w:szCs w:val="21"/>
              </w:rPr>
            </w:pPr>
            <w:r>
              <w:rPr>
                <w:rFonts w:hint="eastAsia" w:ascii="宋体" w:hAnsi="宋体" w:cs="宋体"/>
                <w:color w:val="000000"/>
                <w:szCs w:val="21"/>
              </w:rPr>
              <w:t>个</w:t>
            </w:r>
          </w:p>
        </w:tc>
      </w:tr>
      <w:tr w14:paraId="4B97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4" w:type="pct"/>
            <w:shd w:val="clear" w:color="000000" w:fill="FFFFFF"/>
            <w:vAlign w:val="center"/>
          </w:tcPr>
          <w:p w14:paraId="02362D1E">
            <w:pPr>
              <w:jc w:val="center"/>
              <w:rPr>
                <w:rFonts w:ascii="宋体" w:hAnsi="宋体" w:cs="宋体"/>
                <w:color w:val="000000"/>
                <w:szCs w:val="21"/>
              </w:rPr>
            </w:pPr>
            <w:r>
              <w:rPr>
                <w:rFonts w:hint="eastAsia" w:ascii="宋体" w:hAnsi="宋体" w:cs="宋体"/>
                <w:color w:val="000000"/>
                <w:szCs w:val="21"/>
              </w:rPr>
              <w:t>9</w:t>
            </w:r>
          </w:p>
        </w:tc>
        <w:tc>
          <w:tcPr>
            <w:tcW w:w="1512" w:type="pct"/>
            <w:shd w:val="clear" w:color="000000" w:fill="FFFFFF"/>
            <w:vAlign w:val="center"/>
          </w:tcPr>
          <w:p w14:paraId="724F36DD">
            <w:pPr>
              <w:jc w:val="center"/>
              <w:rPr>
                <w:rFonts w:ascii="宋体" w:hAnsi="宋体" w:cs="宋体"/>
                <w:color w:val="000000"/>
                <w:szCs w:val="21"/>
              </w:rPr>
            </w:pPr>
            <w:r>
              <w:rPr>
                <w:rFonts w:hint="eastAsia" w:ascii="宋体" w:hAnsi="宋体" w:cs="宋体"/>
                <w:color w:val="000000"/>
                <w:szCs w:val="21"/>
              </w:rPr>
              <w:t>HDMI线</w:t>
            </w:r>
          </w:p>
        </w:tc>
        <w:tc>
          <w:tcPr>
            <w:tcW w:w="1380" w:type="pct"/>
            <w:shd w:val="clear" w:color="000000" w:fill="FFFFFF"/>
            <w:vAlign w:val="center"/>
          </w:tcPr>
          <w:p w14:paraId="53ECAF84">
            <w:pPr>
              <w:jc w:val="center"/>
              <w:rPr>
                <w:rFonts w:ascii="宋体" w:hAnsi="宋体" w:cs="宋体"/>
                <w:color w:val="000000"/>
                <w:szCs w:val="21"/>
              </w:rPr>
            </w:pPr>
            <w:r>
              <w:rPr>
                <w:rFonts w:hint="eastAsia" w:ascii="宋体" w:hAnsi="宋体" w:cs="宋体"/>
                <w:color w:val="000000"/>
                <w:szCs w:val="21"/>
              </w:rPr>
              <w:t>2M</w:t>
            </w:r>
          </w:p>
        </w:tc>
        <w:tc>
          <w:tcPr>
            <w:tcW w:w="783" w:type="pct"/>
            <w:shd w:val="clear" w:color="000000" w:fill="FFFFFF"/>
            <w:noWrap/>
            <w:vAlign w:val="center"/>
          </w:tcPr>
          <w:p w14:paraId="00697146">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1AF8088A">
            <w:pPr>
              <w:jc w:val="center"/>
              <w:rPr>
                <w:rFonts w:ascii="宋体" w:hAnsi="宋体" w:cs="宋体"/>
                <w:color w:val="000000"/>
                <w:szCs w:val="21"/>
              </w:rPr>
            </w:pPr>
            <w:r>
              <w:rPr>
                <w:rFonts w:hint="eastAsia" w:ascii="宋体" w:hAnsi="宋体" w:cs="宋体"/>
                <w:color w:val="000000"/>
                <w:szCs w:val="21"/>
              </w:rPr>
              <w:t>条</w:t>
            </w:r>
          </w:p>
        </w:tc>
      </w:tr>
      <w:tr w14:paraId="038F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1E0740A7">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56772E27">
            <w:pPr>
              <w:jc w:val="center"/>
              <w:rPr>
                <w:rFonts w:ascii="宋体" w:hAnsi="宋体" w:cs="宋体"/>
                <w:bCs/>
                <w:color w:val="000000"/>
                <w:szCs w:val="21"/>
              </w:rPr>
            </w:pPr>
            <w:r>
              <w:rPr>
                <w:rFonts w:hint="eastAsia" w:ascii="宋体" w:hAnsi="宋体" w:cs="宋体"/>
                <w:bCs/>
                <w:color w:val="000000"/>
                <w:szCs w:val="21"/>
              </w:rPr>
              <w:t>会议室配套</w:t>
            </w:r>
          </w:p>
        </w:tc>
        <w:tc>
          <w:tcPr>
            <w:tcW w:w="1380" w:type="pct"/>
            <w:shd w:val="clear" w:color="000000" w:fill="FFFFFF"/>
            <w:vAlign w:val="center"/>
          </w:tcPr>
          <w:p w14:paraId="538AEE0A">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4268B63A">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70EEF333">
            <w:pPr>
              <w:rPr>
                <w:rFonts w:ascii="宋体" w:hAnsi="宋体" w:cs="宋体"/>
                <w:color w:val="000000"/>
                <w:szCs w:val="21"/>
              </w:rPr>
            </w:pPr>
            <w:r>
              <w:rPr>
                <w:rFonts w:ascii="宋体" w:hAnsi="宋体" w:cs="宋体"/>
                <w:color w:val="000000"/>
                <w:szCs w:val="21"/>
              </w:rPr>
              <w:t>　</w:t>
            </w:r>
          </w:p>
        </w:tc>
      </w:tr>
      <w:tr w14:paraId="03C3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70DB168D">
            <w:pPr>
              <w:jc w:val="center"/>
              <w:rPr>
                <w:rFonts w:ascii="宋体" w:hAnsi="宋体" w:cs="宋体"/>
                <w:color w:val="000000"/>
                <w:szCs w:val="21"/>
              </w:rPr>
            </w:pPr>
            <w:r>
              <w:rPr>
                <w:rFonts w:hint="eastAsia" w:ascii="宋体" w:hAnsi="宋体" w:cs="宋体"/>
                <w:color w:val="000000"/>
                <w:szCs w:val="21"/>
              </w:rPr>
              <w:t>10</w:t>
            </w:r>
          </w:p>
        </w:tc>
        <w:tc>
          <w:tcPr>
            <w:tcW w:w="1512" w:type="pct"/>
            <w:shd w:val="clear" w:color="000000" w:fill="FFFFFF"/>
            <w:vAlign w:val="center"/>
          </w:tcPr>
          <w:p w14:paraId="40A42C7F">
            <w:pPr>
              <w:jc w:val="center"/>
              <w:rPr>
                <w:rFonts w:ascii="宋体" w:hAnsi="宋体" w:cs="宋体"/>
                <w:color w:val="000000"/>
                <w:szCs w:val="21"/>
              </w:rPr>
            </w:pPr>
            <w:r>
              <w:rPr>
                <w:rFonts w:hint="eastAsia" w:ascii="宋体" w:hAnsi="宋体" w:cs="宋体"/>
                <w:color w:val="000000"/>
                <w:szCs w:val="21"/>
              </w:rPr>
              <w:t>3KVA UPS主机</w:t>
            </w:r>
          </w:p>
        </w:tc>
        <w:tc>
          <w:tcPr>
            <w:tcW w:w="1380" w:type="pct"/>
            <w:shd w:val="clear" w:color="000000" w:fill="FFFFFF"/>
            <w:noWrap/>
            <w:vAlign w:val="center"/>
          </w:tcPr>
          <w:p w14:paraId="65C62B86">
            <w:pPr>
              <w:jc w:val="center"/>
              <w:rPr>
                <w:rFonts w:ascii="宋体" w:hAnsi="宋体" w:cs="宋体"/>
                <w:color w:val="000000"/>
                <w:szCs w:val="21"/>
              </w:rPr>
            </w:pPr>
            <w:r>
              <w:rPr>
                <w:rFonts w:hint="eastAsia" w:ascii="宋体" w:hAnsi="宋体" w:cs="宋体"/>
                <w:color w:val="000000"/>
                <w:szCs w:val="21"/>
              </w:rPr>
              <w:t>C3KS</w:t>
            </w:r>
          </w:p>
        </w:tc>
        <w:tc>
          <w:tcPr>
            <w:tcW w:w="783" w:type="pct"/>
            <w:shd w:val="clear" w:color="000000" w:fill="FFFFFF"/>
            <w:noWrap/>
            <w:vAlign w:val="center"/>
          </w:tcPr>
          <w:p w14:paraId="5EE190A2">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4CCFA381">
            <w:pPr>
              <w:jc w:val="center"/>
              <w:rPr>
                <w:rFonts w:ascii="宋体" w:hAnsi="宋体" w:cs="宋体"/>
                <w:color w:val="000000"/>
                <w:szCs w:val="21"/>
              </w:rPr>
            </w:pPr>
            <w:r>
              <w:rPr>
                <w:rFonts w:hint="eastAsia" w:ascii="宋体" w:hAnsi="宋体" w:cs="宋体"/>
                <w:color w:val="000000"/>
                <w:szCs w:val="21"/>
              </w:rPr>
              <w:t>套</w:t>
            </w:r>
          </w:p>
        </w:tc>
      </w:tr>
      <w:tr w14:paraId="55CF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4" w:type="pct"/>
            <w:shd w:val="clear" w:color="000000" w:fill="FFFFFF"/>
            <w:vAlign w:val="center"/>
          </w:tcPr>
          <w:p w14:paraId="411444E2">
            <w:pPr>
              <w:jc w:val="center"/>
              <w:rPr>
                <w:rFonts w:ascii="宋体" w:hAnsi="宋体" w:cs="宋体"/>
                <w:color w:val="000000"/>
                <w:szCs w:val="21"/>
              </w:rPr>
            </w:pPr>
            <w:r>
              <w:rPr>
                <w:rFonts w:hint="eastAsia" w:ascii="宋体" w:hAnsi="宋体" w:cs="宋体"/>
                <w:color w:val="000000"/>
                <w:szCs w:val="21"/>
              </w:rPr>
              <w:t>11</w:t>
            </w:r>
          </w:p>
        </w:tc>
        <w:tc>
          <w:tcPr>
            <w:tcW w:w="1512" w:type="pct"/>
            <w:shd w:val="clear" w:color="000000" w:fill="FFFFFF"/>
            <w:vAlign w:val="center"/>
          </w:tcPr>
          <w:p w14:paraId="68AD8ACC">
            <w:pPr>
              <w:jc w:val="center"/>
              <w:rPr>
                <w:rFonts w:ascii="宋体" w:hAnsi="宋体" w:cs="宋体"/>
                <w:color w:val="000000"/>
                <w:szCs w:val="21"/>
              </w:rPr>
            </w:pPr>
            <w:r>
              <w:rPr>
                <w:rFonts w:hint="eastAsia" w:ascii="宋体" w:hAnsi="宋体" w:cs="宋体"/>
                <w:color w:val="000000"/>
                <w:szCs w:val="21"/>
              </w:rPr>
              <w:t>配套辅材</w:t>
            </w:r>
          </w:p>
        </w:tc>
        <w:tc>
          <w:tcPr>
            <w:tcW w:w="1380" w:type="pct"/>
            <w:shd w:val="clear" w:color="000000" w:fill="FFFFFF"/>
            <w:vAlign w:val="center"/>
          </w:tcPr>
          <w:p w14:paraId="3F2821E2">
            <w:pPr>
              <w:jc w:val="center"/>
              <w:rPr>
                <w:rFonts w:ascii="宋体" w:hAnsi="宋体" w:cs="宋体"/>
                <w:color w:val="000000"/>
                <w:szCs w:val="21"/>
              </w:rPr>
            </w:pPr>
            <w:r>
              <w:rPr>
                <w:rFonts w:hint="eastAsia" w:ascii="宋体" w:hAnsi="宋体" w:cs="宋体"/>
                <w:color w:val="000000"/>
                <w:szCs w:val="21"/>
              </w:rPr>
              <w:t>定制</w:t>
            </w:r>
          </w:p>
        </w:tc>
        <w:tc>
          <w:tcPr>
            <w:tcW w:w="783" w:type="pct"/>
            <w:shd w:val="clear" w:color="000000" w:fill="FFFFFF"/>
            <w:noWrap/>
            <w:vAlign w:val="center"/>
          </w:tcPr>
          <w:p w14:paraId="04AAC49D">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9B91FF5">
            <w:pPr>
              <w:jc w:val="center"/>
              <w:rPr>
                <w:rFonts w:ascii="宋体" w:hAnsi="宋体" w:cs="宋体"/>
                <w:color w:val="000000"/>
                <w:szCs w:val="21"/>
              </w:rPr>
            </w:pPr>
            <w:r>
              <w:rPr>
                <w:rFonts w:hint="eastAsia" w:ascii="宋体" w:hAnsi="宋体" w:cs="宋体"/>
                <w:color w:val="000000"/>
                <w:szCs w:val="21"/>
              </w:rPr>
              <w:t>项</w:t>
            </w:r>
          </w:p>
        </w:tc>
      </w:tr>
      <w:tr w14:paraId="180E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2579C24A">
            <w:pPr>
              <w:rPr>
                <w:rFonts w:ascii="宋体" w:hAnsi="宋体" w:cs="宋体"/>
                <w:bCs/>
                <w:color w:val="000000"/>
                <w:szCs w:val="21"/>
              </w:rPr>
            </w:pPr>
            <w:r>
              <w:rPr>
                <w:rFonts w:hint="eastAsia" w:ascii="宋体" w:hAnsi="宋体" w:cs="宋体"/>
                <w:bCs/>
                <w:color w:val="000000"/>
                <w:szCs w:val="21"/>
              </w:rPr>
              <w:t>十三、三洲田警务室</w:t>
            </w:r>
          </w:p>
        </w:tc>
      </w:tr>
      <w:tr w14:paraId="49D1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77237E12">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4779D984">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337C6267">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743E8913">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353A6818">
            <w:pPr>
              <w:rPr>
                <w:rFonts w:ascii="宋体" w:hAnsi="宋体" w:cs="宋体"/>
                <w:color w:val="000000"/>
                <w:szCs w:val="21"/>
              </w:rPr>
            </w:pPr>
            <w:r>
              <w:rPr>
                <w:rFonts w:ascii="宋体" w:hAnsi="宋体" w:cs="宋体"/>
                <w:color w:val="000000"/>
                <w:szCs w:val="21"/>
              </w:rPr>
              <w:t>　</w:t>
            </w:r>
          </w:p>
        </w:tc>
      </w:tr>
      <w:tr w14:paraId="50FC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62AEFB13">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47F611EB">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438E76DC">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1F2C5EB0">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A364FBE">
            <w:pPr>
              <w:jc w:val="center"/>
              <w:rPr>
                <w:rFonts w:ascii="宋体" w:hAnsi="宋体" w:cs="宋体"/>
                <w:color w:val="000000"/>
                <w:szCs w:val="21"/>
              </w:rPr>
            </w:pPr>
            <w:r>
              <w:rPr>
                <w:rFonts w:hint="eastAsia" w:ascii="宋体" w:hAnsi="宋体" w:cs="宋体"/>
                <w:color w:val="000000"/>
                <w:szCs w:val="21"/>
              </w:rPr>
              <w:t>台</w:t>
            </w:r>
          </w:p>
        </w:tc>
      </w:tr>
      <w:tr w14:paraId="617F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4" w:type="pct"/>
            <w:shd w:val="clear" w:color="000000" w:fill="FFFFFF"/>
            <w:vAlign w:val="center"/>
          </w:tcPr>
          <w:p w14:paraId="4F641F0D">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52219C01">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58A4CB41">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1D01AF99">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95E4DEC">
            <w:pPr>
              <w:jc w:val="center"/>
              <w:rPr>
                <w:rFonts w:ascii="宋体" w:hAnsi="宋体" w:cs="宋体"/>
                <w:color w:val="000000"/>
                <w:szCs w:val="21"/>
              </w:rPr>
            </w:pPr>
            <w:r>
              <w:rPr>
                <w:rFonts w:hint="eastAsia" w:ascii="宋体" w:hAnsi="宋体" w:cs="宋体"/>
                <w:color w:val="000000"/>
                <w:szCs w:val="21"/>
              </w:rPr>
              <w:t>台</w:t>
            </w:r>
          </w:p>
        </w:tc>
      </w:tr>
      <w:tr w14:paraId="6ED1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34" w:type="pct"/>
            <w:shd w:val="clear" w:color="000000" w:fill="FFFFFF"/>
            <w:vAlign w:val="center"/>
          </w:tcPr>
          <w:p w14:paraId="5295B3EE">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324E929E">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3DB75750">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506E726E">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417AC068">
            <w:pPr>
              <w:jc w:val="center"/>
              <w:rPr>
                <w:rFonts w:ascii="宋体" w:hAnsi="宋体" w:cs="宋体"/>
                <w:color w:val="000000"/>
                <w:szCs w:val="21"/>
              </w:rPr>
            </w:pPr>
            <w:r>
              <w:rPr>
                <w:rFonts w:hint="eastAsia" w:ascii="宋体" w:hAnsi="宋体" w:cs="宋体"/>
                <w:color w:val="000000"/>
                <w:szCs w:val="21"/>
              </w:rPr>
              <w:t>个</w:t>
            </w:r>
          </w:p>
        </w:tc>
      </w:tr>
      <w:tr w14:paraId="3E13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2E4A33C9">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42B67A33">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1C6EB097">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7AFDEF32">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5533A3B8">
            <w:pPr>
              <w:rPr>
                <w:rFonts w:ascii="宋体" w:hAnsi="宋体" w:cs="宋体"/>
                <w:color w:val="000000"/>
                <w:szCs w:val="21"/>
              </w:rPr>
            </w:pPr>
            <w:r>
              <w:rPr>
                <w:rFonts w:ascii="宋体" w:hAnsi="宋体" w:cs="宋体"/>
                <w:color w:val="000000"/>
                <w:szCs w:val="21"/>
              </w:rPr>
              <w:t>　</w:t>
            </w:r>
          </w:p>
        </w:tc>
      </w:tr>
      <w:tr w14:paraId="0620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181DC95A">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4D687BF9">
            <w:pPr>
              <w:jc w:val="center"/>
              <w:rPr>
                <w:rFonts w:ascii="宋体" w:hAnsi="宋体" w:cs="宋体"/>
                <w:color w:val="000000"/>
                <w:szCs w:val="21"/>
              </w:rPr>
            </w:pPr>
            <w:r>
              <w:rPr>
                <w:rFonts w:hint="eastAsia" w:ascii="宋体" w:hAnsi="宋体" w:cs="宋体"/>
                <w:color w:val="000000"/>
                <w:szCs w:val="21"/>
              </w:rPr>
              <w:t>成像设备</w:t>
            </w:r>
          </w:p>
        </w:tc>
        <w:tc>
          <w:tcPr>
            <w:tcW w:w="1380" w:type="pct"/>
            <w:shd w:val="clear" w:color="000000" w:fill="FFFFFF"/>
            <w:vAlign w:val="center"/>
          </w:tcPr>
          <w:p w14:paraId="3F120656">
            <w:pPr>
              <w:jc w:val="center"/>
              <w:rPr>
                <w:rFonts w:ascii="宋体" w:hAnsi="宋体" w:cs="宋体"/>
                <w:color w:val="000000"/>
                <w:szCs w:val="21"/>
              </w:rPr>
            </w:pPr>
            <w:r>
              <w:rPr>
                <w:rFonts w:hint="eastAsia" w:ascii="宋体" w:hAnsi="宋体" w:cs="宋体"/>
                <w:color w:val="000000"/>
                <w:szCs w:val="21"/>
              </w:rPr>
              <w:t>CB-G7400U</w:t>
            </w:r>
          </w:p>
        </w:tc>
        <w:tc>
          <w:tcPr>
            <w:tcW w:w="783" w:type="pct"/>
            <w:shd w:val="clear" w:color="000000" w:fill="FFFFFF"/>
            <w:noWrap/>
            <w:vAlign w:val="center"/>
          </w:tcPr>
          <w:p w14:paraId="22D1A73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532BAA2">
            <w:pPr>
              <w:jc w:val="center"/>
              <w:rPr>
                <w:rFonts w:ascii="宋体" w:hAnsi="宋体" w:cs="宋体"/>
                <w:color w:val="000000"/>
                <w:szCs w:val="21"/>
              </w:rPr>
            </w:pPr>
            <w:r>
              <w:rPr>
                <w:rFonts w:hint="eastAsia" w:ascii="宋体" w:hAnsi="宋体" w:cs="宋体"/>
                <w:color w:val="000000"/>
                <w:szCs w:val="21"/>
              </w:rPr>
              <w:t>台</w:t>
            </w:r>
          </w:p>
        </w:tc>
      </w:tr>
      <w:tr w14:paraId="4F0D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49F8E4B1">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086BF72F">
            <w:pPr>
              <w:jc w:val="center"/>
              <w:rPr>
                <w:rFonts w:ascii="宋体" w:hAnsi="宋体" w:cs="宋体"/>
                <w:color w:val="000000"/>
                <w:szCs w:val="21"/>
              </w:rPr>
            </w:pPr>
            <w:r>
              <w:rPr>
                <w:rFonts w:hint="eastAsia" w:ascii="宋体" w:hAnsi="宋体" w:cs="宋体"/>
                <w:color w:val="000000"/>
                <w:szCs w:val="21"/>
              </w:rPr>
              <w:t>电动投影幕</w:t>
            </w:r>
          </w:p>
        </w:tc>
        <w:tc>
          <w:tcPr>
            <w:tcW w:w="1380" w:type="pct"/>
            <w:shd w:val="clear" w:color="000000" w:fill="FFFFFF"/>
            <w:vAlign w:val="center"/>
          </w:tcPr>
          <w:p w14:paraId="03BF315F">
            <w:pPr>
              <w:jc w:val="center"/>
              <w:rPr>
                <w:rFonts w:ascii="宋体" w:hAnsi="宋体" w:cs="宋体"/>
                <w:color w:val="000000"/>
                <w:szCs w:val="21"/>
              </w:rPr>
            </w:pPr>
            <w:r>
              <w:rPr>
                <w:rFonts w:hint="eastAsia" w:ascii="宋体" w:hAnsi="宋体" w:cs="宋体"/>
                <w:color w:val="000000"/>
                <w:szCs w:val="21"/>
              </w:rPr>
              <w:t>120寸</w:t>
            </w:r>
          </w:p>
        </w:tc>
        <w:tc>
          <w:tcPr>
            <w:tcW w:w="783" w:type="pct"/>
            <w:shd w:val="clear" w:color="000000" w:fill="FFFFFF"/>
            <w:noWrap/>
            <w:vAlign w:val="center"/>
          </w:tcPr>
          <w:p w14:paraId="5586FE47">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1875764">
            <w:pPr>
              <w:jc w:val="center"/>
              <w:rPr>
                <w:rFonts w:ascii="宋体" w:hAnsi="宋体" w:cs="宋体"/>
                <w:color w:val="000000"/>
                <w:szCs w:val="21"/>
              </w:rPr>
            </w:pPr>
            <w:r>
              <w:rPr>
                <w:rFonts w:hint="eastAsia" w:ascii="宋体" w:hAnsi="宋体" w:cs="宋体"/>
                <w:color w:val="000000"/>
                <w:szCs w:val="21"/>
              </w:rPr>
              <w:t>幅</w:t>
            </w:r>
          </w:p>
        </w:tc>
      </w:tr>
      <w:tr w14:paraId="7109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pct"/>
            <w:shd w:val="clear" w:color="000000" w:fill="FFFFFF"/>
            <w:vAlign w:val="center"/>
          </w:tcPr>
          <w:p w14:paraId="73C33006">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3287FC14">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1905249F">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421A46A0">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6F0B1144">
            <w:pPr>
              <w:jc w:val="center"/>
              <w:rPr>
                <w:rFonts w:ascii="宋体" w:hAnsi="宋体" w:cs="宋体"/>
                <w:color w:val="000000"/>
                <w:szCs w:val="21"/>
              </w:rPr>
            </w:pPr>
            <w:r>
              <w:rPr>
                <w:rFonts w:hint="eastAsia" w:ascii="宋体" w:hAnsi="宋体" w:cs="宋体"/>
                <w:color w:val="000000"/>
                <w:szCs w:val="21"/>
              </w:rPr>
              <w:t>台</w:t>
            </w:r>
          </w:p>
        </w:tc>
      </w:tr>
      <w:tr w14:paraId="575B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7BFE7615">
            <w:pPr>
              <w:rPr>
                <w:rFonts w:ascii="宋体" w:hAnsi="宋体" w:cs="宋体"/>
                <w:bCs/>
                <w:color w:val="000000"/>
                <w:szCs w:val="21"/>
              </w:rPr>
            </w:pPr>
            <w:r>
              <w:rPr>
                <w:rFonts w:hint="eastAsia" w:ascii="宋体" w:hAnsi="宋体" w:cs="宋体"/>
                <w:bCs/>
                <w:color w:val="000000"/>
                <w:szCs w:val="21"/>
              </w:rPr>
              <w:t>十四、梅沙派出所</w:t>
            </w:r>
          </w:p>
        </w:tc>
      </w:tr>
      <w:tr w14:paraId="0281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403A0965">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60234A56">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15B5FFBA">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1F954A09">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2C6ED971">
            <w:pPr>
              <w:rPr>
                <w:rFonts w:ascii="宋体" w:hAnsi="宋体" w:cs="宋体"/>
                <w:color w:val="000000"/>
                <w:szCs w:val="21"/>
              </w:rPr>
            </w:pPr>
            <w:r>
              <w:rPr>
                <w:rFonts w:ascii="宋体" w:hAnsi="宋体" w:cs="宋体"/>
                <w:color w:val="000000"/>
                <w:szCs w:val="21"/>
              </w:rPr>
              <w:t>　</w:t>
            </w:r>
          </w:p>
        </w:tc>
      </w:tr>
      <w:tr w14:paraId="3EC7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34" w:type="pct"/>
            <w:shd w:val="clear" w:color="000000" w:fill="FFFFFF"/>
            <w:vAlign w:val="center"/>
          </w:tcPr>
          <w:p w14:paraId="7FDE7389">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6D19482C">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24158C8F">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69FA0CB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262E9C3">
            <w:pPr>
              <w:jc w:val="center"/>
              <w:rPr>
                <w:rFonts w:ascii="宋体" w:hAnsi="宋体" w:cs="宋体"/>
                <w:color w:val="000000"/>
                <w:szCs w:val="21"/>
              </w:rPr>
            </w:pPr>
            <w:r>
              <w:rPr>
                <w:rFonts w:hint="eastAsia" w:ascii="宋体" w:hAnsi="宋体" w:cs="宋体"/>
                <w:color w:val="000000"/>
                <w:szCs w:val="21"/>
              </w:rPr>
              <w:t>台</w:t>
            </w:r>
          </w:p>
        </w:tc>
      </w:tr>
      <w:tr w14:paraId="3A9D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34" w:type="pct"/>
            <w:shd w:val="clear" w:color="000000" w:fill="FFFFFF"/>
            <w:vAlign w:val="center"/>
          </w:tcPr>
          <w:p w14:paraId="7597E7A2">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2A53E8E8">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3555D2DD">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23D5ADB2">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FF78252">
            <w:pPr>
              <w:jc w:val="center"/>
              <w:rPr>
                <w:rFonts w:ascii="宋体" w:hAnsi="宋体" w:cs="宋体"/>
                <w:color w:val="000000"/>
                <w:szCs w:val="21"/>
              </w:rPr>
            </w:pPr>
            <w:r>
              <w:rPr>
                <w:rFonts w:hint="eastAsia" w:ascii="宋体" w:hAnsi="宋体" w:cs="宋体"/>
                <w:color w:val="000000"/>
                <w:szCs w:val="21"/>
              </w:rPr>
              <w:t>台</w:t>
            </w:r>
          </w:p>
        </w:tc>
      </w:tr>
      <w:tr w14:paraId="5C7E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4" w:type="pct"/>
            <w:shd w:val="clear" w:color="000000" w:fill="FFFFFF"/>
            <w:vAlign w:val="center"/>
          </w:tcPr>
          <w:p w14:paraId="7F505E7E">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643371B4">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08D04B36">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128C3C30">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32A43A5">
            <w:pPr>
              <w:jc w:val="center"/>
              <w:rPr>
                <w:rFonts w:ascii="宋体" w:hAnsi="宋体" w:cs="宋体"/>
                <w:color w:val="000000"/>
                <w:szCs w:val="21"/>
              </w:rPr>
            </w:pPr>
            <w:r>
              <w:rPr>
                <w:rFonts w:hint="eastAsia" w:ascii="宋体" w:hAnsi="宋体" w:cs="宋体"/>
                <w:color w:val="000000"/>
                <w:szCs w:val="21"/>
              </w:rPr>
              <w:t>个</w:t>
            </w:r>
          </w:p>
        </w:tc>
      </w:tr>
      <w:tr w14:paraId="247C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0AC5EE7B">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72F55D3A">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5F824944">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75D1E319">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36E20BB8">
            <w:pPr>
              <w:rPr>
                <w:rFonts w:ascii="宋体" w:hAnsi="宋体" w:cs="宋体"/>
                <w:color w:val="000000"/>
                <w:szCs w:val="21"/>
              </w:rPr>
            </w:pPr>
            <w:r>
              <w:rPr>
                <w:rFonts w:ascii="宋体" w:hAnsi="宋体" w:cs="宋体"/>
                <w:color w:val="000000"/>
                <w:szCs w:val="21"/>
              </w:rPr>
              <w:t>　</w:t>
            </w:r>
          </w:p>
        </w:tc>
      </w:tr>
      <w:tr w14:paraId="7D7E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611E2E7F">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7CE0ACFB">
            <w:pPr>
              <w:jc w:val="center"/>
              <w:rPr>
                <w:rFonts w:ascii="宋体" w:hAnsi="宋体" w:cs="宋体"/>
                <w:color w:val="000000"/>
                <w:szCs w:val="21"/>
              </w:rPr>
            </w:pPr>
            <w:r>
              <w:rPr>
                <w:rFonts w:hint="eastAsia" w:ascii="宋体" w:hAnsi="宋体" w:cs="宋体"/>
                <w:color w:val="000000"/>
                <w:szCs w:val="21"/>
              </w:rPr>
              <w:t>成像设备</w:t>
            </w:r>
          </w:p>
        </w:tc>
        <w:tc>
          <w:tcPr>
            <w:tcW w:w="1380" w:type="pct"/>
            <w:shd w:val="clear" w:color="000000" w:fill="FFFFFF"/>
            <w:vAlign w:val="center"/>
          </w:tcPr>
          <w:p w14:paraId="6A026118">
            <w:pPr>
              <w:jc w:val="center"/>
              <w:rPr>
                <w:rFonts w:ascii="宋体" w:hAnsi="宋体" w:cs="宋体"/>
                <w:color w:val="000000"/>
                <w:szCs w:val="21"/>
              </w:rPr>
            </w:pPr>
            <w:r>
              <w:rPr>
                <w:rFonts w:hint="eastAsia" w:ascii="宋体" w:hAnsi="宋体" w:cs="宋体"/>
                <w:color w:val="000000"/>
                <w:szCs w:val="21"/>
              </w:rPr>
              <w:t>CB-G7400U</w:t>
            </w:r>
          </w:p>
        </w:tc>
        <w:tc>
          <w:tcPr>
            <w:tcW w:w="783" w:type="pct"/>
            <w:shd w:val="clear" w:color="000000" w:fill="FFFFFF"/>
            <w:noWrap/>
            <w:vAlign w:val="center"/>
          </w:tcPr>
          <w:p w14:paraId="7F265D32">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E0DA0F0">
            <w:pPr>
              <w:jc w:val="center"/>
              <w:rPr>
                <w:rFonts w:ascii="宋体" w:hAnsi="宋体" w:cs="宋体"/>
                <w:color w:val="000000"/>
                <w:szCs w:val="21"/>
              </w:rPr>
            </w:pPr>
            <w:r>
              <w:rPr>
                <w:rFonts w:hint="eastAsia" w:ascii="宋体" w:hAnsi="宋体" w:cs="宋体"/>
                <w:color w:val="000000"/>
                <w:szCs w:val="21"/>
              </w:rPr>
              <w:t>台</w:t>
            </w:r>
          </w:p>
        </w:tc>
      </w:tr>
      <w:tr w14:paraId="4255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38C4E217">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2A0CEF9C">
            <w:pPr>
              <w:jc w:val="center"/>
              <w:rPr>
                <w:rFonts w:ascii="宋体" w:hAnsi="宋体" w:cs="宋体"/>
                <w:color w:val="000000"/>
                <w:szCs w:val="21"/>
              </w:rPr>
            </w:pPr>
            <w:r>
              <w:rPr>
                <w:rFonts w:hint="eastAsia" w:ascii="宋体" w:hAnsi="宋体" w:cs="宋体"/>
                <w:color w:val="000000"/>
                <w:szCs w:val="21"/>
              </w:rPr>
              <w:t>电动投影幕</w:t>
            </w:r>
          </w:p>
        </w:tc>
        <w:tc>
          <w:tcPr>
            <w:tcW w:w="1380" w:type="pct"/>
            <w:shd w:val="clear" w:color="000000" w:fill="FFFFFF"/>
            <w:vAlign w:val="center"/>
          </w:tcPr>
          <w:p w14:paraId="518CAD0A">
            <w:pPr>
              <w:jc w:val="center"/>
              <w:rPr>
                <w:rFonts w:ascii="宋体" w:hAnsi="宋体" w:cs="宋体"/>
                <w:color w:val="000000"/>
                <w:szCs w:val="21"/>
              </w:rPr>
            </w:pPr>
            <w:r>
              <w:rPr>
                <w:rFonts w:hint="eastAsia" w:ascii="宋体" w:hAnsi="宋体" w:cs="宋体"/>
                <w:color w:val="000000"/>
                <w:szCs w:val="21"/>
              </w:rPr>
              <w:t>120寸</w:t>
            </w:r>
          </w:p>
        </w:tc>
        <w:tc>
          <w:tcPr>
            <w:tcW w:w="783" w:type="pct"/>
            <w:shd w:val="clear" w:color="000000" w:fill="FFFFFF"/>
            <w:noWrap/>
            <w:vAlign w:val="center"/>
          </w:tcPr>
          <w:p w14:paraId="7C6B1CD1">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4C882922">
            <w:pPr>
              <w:jc w:val="center"/>
              <w:rPr>
                <w:rFonts w:ascii="宋体" w:hAnsi="宋体" w:cs="宋体"/>
                <w:color w:val="000000"/>
                <w:szCs w:val="21"/>
              </w:rPr>
            </w:pPr>
            <w:r>
              <w:rPr>
                <w:rFonts w:hint="eastAsia" w:ascii="宋体" w:hAnsi="宋体" w:cs="宋体"/>
                <w:color w:val="000000"/>
                <w:szCs w:val="21"/>
              </w:rPr>
              <w:t>幅</w:t>
            </w:r>
          </w:p>
        </w:tc>
      </w:tr>
      <w:tr w14:paraId="529E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34" w:type="pct"/>
            <w:shd w:val="clear" w:color="000000" w:fill="FFFFFF"/>
            <w:vAlign w:val="center"/>
          </w:tcPr>
          <w:p w14:paraId="3103DBE9">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7B8A83E7">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3E082115">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105EB33F">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B612E50">
            <w:pPr>
              <w:jc w:val="center"/>
              <w:rPr>
                <w:rFonts w:ascii="宋体" w:hAnsi="宋体" w:cs="宋体"/>
                <w:color w:val="000000"/>
                <w:szCs w:val="21"/>
              </w:rPr>
            </w:pPr>
            <w:r>
              <w:rPr>
                <w:rFonts w:hint="eastAsia" w:ascii="宋体" w:hAnsi="宋体" w:cs="宋体"/>
                <w:color w:val="000000"/>
                <w:szCs w:val="21"/>
              </w:rPr>
              <w:t>台</w:t>
            </w:r>
          </w:p>
        </w:tc>
      </w:tr>
      <w:tr w14:paraId="7AD6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4CBDA067">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5A403F40">
            <w:pPr>
              <w:jc w:val="center"/>
              <w:rPr>
                <w:rFonts w:ascii="宋体" w:hAnsi="宋体" w:cs="宋体"/>
                <w:bCs/>
                <w:color w:val="000000"/>
                <w:szCs w:val="21"/>
              </w:rPr>
            </w:pPr>
            <w:r>
              <w:rPr>
                <w:rFonts w:hint="eastAsia" w:ascii="宋体" w:hAnsi="宋体" w:cs="宋体"/>
                <w:bCs/>
                <w:color w:val="000000"/>
                <w:szCs w:val="21"/>
              </w:rPr>
              <w:t>会议室配套</w:t>
            </w:r>
          </w:p>
        </w:tc>
        <w:tc>
          <w:tcPr>
            <w:tcW w:w="1380" w:type="pct"/>
            <w:shd w:val="clear" w:color="000000" w:fill="FFFFFF"/>
            <w:vAlign w:val="center"/>
          </w:tcPr>
          <w:p w14:paraId="1A4D4709">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5075186A">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4C2761F5">
            <w:pPr>
              <w:rPr>
                <w:rFonts w:ascii="宋体" w:hAnsi="宋体" w:cs="宋体"/>
                <w:color w:val="000000"/>
                <w:szCs w:val="21"/>
              </w:rPr>
            </w:pPr>
            <w:r>
              <w:rPr>
                <w:rFonts w:ascii="宋体" w:hAnsi="宋体" w:cs="宋体"/>
                <w:color w:val="000000"/>
                <w:szCs w:val="21"/>
              </w:rPr>
              <w:t>　</w:t>
            </w:r>
          </w:p>
        </w:tc>
      </w:tr>
      <w:tr w14:paraId="7CCC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70DDB38B">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6F7D4D61">
            <w:pPr>
              <w:jc w:val="center"/>
              <w:rPr>
                <w:rFonts w:ascii="宋体" w:hAnsi="宋体" w:cs="宋体"/>
                <w:color w:val="000000"/>
                <w:szCs w:val="21"/>
              </w:rPr>
            </w:pPr>
            <w:r>
              <w:rPr>
                <w:rFonts w:hint="eastAsia" w:ascii="宋体" w:hAnsi="宋体" w:cs="宋体"/>
                <w:color w:val="000000"/>
                <w:szCs w:val="21"/>
              </w:rPr>
              <w:t>3KVA UPS主机</w:t>
            </w:r>
          </w:p>
        </w:tc>
        <w:tc>
          <w:tcPr>
            <w:tcW w:w="1380" w:type="pct"/>
            <w:shd w:val="clear" w:color="000000" w:fill="FFFFFF"/>
            <w:noWrap/>
            <w:vAlign w:val="center"/>
          </w:tcPr>
          <w:p w14:paraId="5CC29244">
            <w:pPr>
              <w:jc w:val="center"/>
              <w:rPr>
                <w:rFonts w:ascii="宋体" w:hAnsi="宋体" w:cs="宋体"/>
                <w:color w:val="000000"/>
                <w:szCs w:val="21"/>
              </w:rPr>
            </w:pPr>
            <w:r>
              <w:rPr>
                <w:rFonts w:hint="eastAsia" w:ascii="宋体" w:hAnsi="宋体" w:cs="宋体"/>
                <w:color w:val="000000"/>
                <w:szCs w:val="21"/>
              </w:rPr>
              <w:t>C3KS</w:t>
            </w:r>
          </w:p>
        </w:tc>
        <w:tc>
          <w:tcPr>
            <w:tcW w:w="783" w:type="pct"/>
            <w:shd w:val="clear" w:color="000000" w:fill="FFFFFF"/>
            <w:noWrap/>
            <w:vAlign w:val="center"/>
          </w:tcPr>
          <w:p w14:paraId="3B4906C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3C99FF3">
            <w:pPr>
              <w:jc w:val="center"/>
              <w:rPr>
                <w:rFonts w:ascii="宋体" w:hAnsi="宋体" w:cs="宋体"/>
                <w:color w:val="000000"/>
                <w:szCs w:val="21"/>
              </w:rPr>
            </w:pPr>
            <w:r>
              <w:rPr>
                <w:rFonts w:hint="eastAsia" w:ascii="宋体" w:hAnsi="宋体" w:cs="宋体"/>
                <w:color w:val="000000"/>
                <w:szCs w:val="21"/>
              </w:rPr>
              <w:t>套</w:t>
            </w:r>
          </w:p>
        </w:tc>
      </w:tr>
      <w:tr w14:paraId="4120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7DEE9991">
            <w:pPr>
              <w:rPr>
                <w:rFonts w:ascii="宋体" w:hAnsi="宋体" w:cs="宋体"/>
                <w:bCs/>
                <w:color w:val="000000"/>
                <w:szCs w:val="21"/>
              </w:rPr>
            </w:pPr>
            <w:r>
              <w:rPr>
                <w:rFonts w:hint="eastAsia" w:ascii="宋体" w:hAnsi="宋体" w:cs="宋体"/>
                <w:bCs/>
                <w:color w:val="000000"/>
                <w:szCs w:val="21"/>
              </w:rPr>
              <w:t>十五、盐田看守所</w:t>
            </w:r>
          </w:p>
        </w:tc>
      </w:tr>
      <w:tr w14:paraId="7F0B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3A4B8C1D">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4C0FDD1A">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51A40611">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3C340A8D">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04B7BA21">
            <w:pPr>
              <w:rPr>
                <w:rFonts w:ascii="宋体" w:hAnsi="宋体" w:cs="宋体"/>
                <w:color w:val="000000"/>
                <w:szCs w:val="21"/>
              </w:rPr>
            </w:pPr>
            <w:r>
              <w:rPr>
                <w:rFonts w:ascii="宋体" w:hAnsi="宋体" w:cs="宋体"/>
                <w:color w:val="000000"/>
                <w:szCs w:val="21"/>
              </w:rPr>
              <w:t>　</w:t>
            </w:r>
          </w:p>
        </w:tc>
      </w:tr>
      <w:tr w14:paraId="4172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4" w:type="pct"/>
            <w:shd w:val="clear" w:color="000000" w:fill="FFFFFF"/>
            <w:vAlign w:val="center"/>
          </w:tcPr>
          <w:p w14:paraId="11207F78">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529F6FCF">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08D6693C">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6F415AE9">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8202BD5">
            <w:pPr>
              <w:jc w:val="center"/>
              <w:rPr>
                <w:rFonts w:ascii="宋体" w:hAnsi="宋体" w:cs="宋体"/>
                <w:color w:val="000000"/>
                <w:szCs w:val="21"/>
              </w:rPr>
            </w:pPr>
            <w:r>
              <w:rPr>
                <w:rFonts w:hint="eastAsia" w:ascii="宋体" w:hAnsi="宋体" w:cs="宋体"/>
                <w:color w:val="000000"/>
                <w:szCs w:val="21"/>
              </w:rPr>
              <w:t>台</w:t>
            </w:r>
          </w:p>
        </w:tc>
      </w:tr>
      <w:tr w14:paraId="0141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pct"/>
            <w:shd w:val="clear" w:color="000000" w:fill="FFFFFF"/>
            <w:vAlign w:val="center"/>
          </w:tcPr>
          <w:p w14:paraId="0BA0EA77">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58F9760A">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1553B26B">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739D748C">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4065E53B">
            <w:pPr>
              <w:jc w:val="center"/>
              <w:rPr>
                <w:rFonts w:ascii="宋体" w:hAnsi="宋体" w:cs="宋体"/>
                <w:color w:val="000000"/>
                <w:szCs w:val="21"/>
              </w:rPr>
            </w:pPr>
            <w:r>
              <w:rPr>
                <w:rFonts w:hint="eastAsia" w:ascii="宋体" w:hAnsi="宋体" w:cs="宋体"/>
                <w:color w:val="000000"/>
                <w:szCs w:val="21"/>
              </w:rPr>
              <w:t>台</w:t>
            </w:r>
          </w:p>
        </w:tc>
      </w:tr>
      <w:tr w14:paraId="3BB5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4" w:type="pct"/>
            <w:shd w:val="clear" w:color="000000" w:fill="FFFFFF"/>
            <w:vAlign w:val="center"/>
          </w:tcPr>
          <w:p w14:paraId="25F8E114">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0E2F0C25">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383818D3">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1749BF50">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B624055">
            <w:pPr>
              <w:jc w:val="center"/>
              <w:rPr>
                <w:rFonts w:ascii="宋体" w:hAnsi="宋体" w:cs="宋体"/>
                <w:color w:val="000000"/>
                <w:szCs w:val="21"/>
              </w:rPr>
            </w:pPr>
            <w:r>
              <w:rPr>
                <w:rFonts w:hint="eastAsia" w:ascii="宋体" w:hAnsi="宋体" w:cs="宋体"/>
                <w:color w:val="000000"/>
                <w:szCs w:val="21"/>
              </w:rPr>
              <w:t>个</w:t>
            </w:r>
          </w:p>
        </w:tc>
      </w:tr>
      <w:tr w14:paraId="38EA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7BE14F4E">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47F0E3C0">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549250EB">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3B91A48E">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22D8D6D0">
            <w:pPr>
              <w:rPr>
                <w:rFonts w:ascii="宋体" w:hAnsi="宋体" w:cs="宋体"/>
                <w:color w:val="000000"/>
                <w:szCs w:val="21"/>
              </w:rPr>
            </w:pPr>
            <w:r>
              <w:rPr>
                <w:rFonts w:ascii="宋体" w:hAnsi="宋体" w:cs="宋体"/>
                <w:color w:val="000000"/>
                <w:szCs w:val="21"/>
              </w:rPr>
              <w:t>　</w:t>
            </w:r>
          </w:p>
        </w:tc>
      </w:tr>
      <w:tr w14:paraId="4A26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1022D6AC">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255E9971">
            <w:pPr>
              <w:jc w:val="center"/>
              <w:rPr>
                <w:rFonts w:ascii="宋体" w:hAnsi="宋体" w:cs="宋体"/>
                <w:color w:val="000000"/>
                <w:szCs w:val="21"/>
              </w:rPr>
            </w:pPr>
            <w:r>
              <w:rPr>
                <w:rFonts w:hint="eastAsia" w:ascii="宋体" w:hAnsi="宋体" w:cs="宋体"/>
                <w:color w:val="000000"/>
                <w:szCs w:val="21"/>
              </w:rPr>
              <w:t>成像设备</w:t>
            </w:r>
          </w:p>
        </w:tc>
        <w:tc>
          <w:tcPr>
            <w:tcW w:w="1380" w:type="pct"/>
            <w:shd w:val="clear" w:color="000000" w:fill="FFFFFF"/>
            <w:vAlign w:val="center"/>
          </w:tcPr>
          <w:p w14:paraId="6A8F7E83">
            <w:pPr>
              <w:jc w:val="center"/>
              <w:rPr>
                <w:rFonts w:ascii="宋体" w:hAnsi="宋体" w:cs="宋体"/>
                <w:color w:val="000000"/>
                <w:szCs w:val="21"/>
              </w:rPr>
            </w:pPr>
            <w:r>
              <w:rPr>
                <w:rFonts w:hint="eastAsia" w:ascii="宋体" w:hAnsi="宋体" w:cs="宋体"/>
                <w:color w:val="000000"/>
                <w:szCs w:val="21"/>
              </w:rPr>
              <w:t>CB-G7400U</w:t>
            </w:r>
          </w:p>
        </w:tc>
        <w:tc>
          <w:tcPr>
            <w:tcW w:w="783" w:type="pct"/>
            <w:shd w:val="clear" w:color="000000" w:fill="FFFFFF"/>
            <w:noWrap/>
            <w:vAlign w:val="center"/>
          </w:tcPr>
          <w:p w14:paraId="650C8600">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E3E567C">
            <w:pPr>
              <w:jc w:val="center"/>
              <w:rPr>
                <w:rFonts w:ascii="宋体" w:hAnsi="宋体" w:cs="宋体"/>
                <w:color w:val="000000"/>
                <w:szCs w:val="21"/>
              </w:rPr>
            </w:pPr>
            <w:r>
              <w:rPr>
                <w:rFonts w:hint="eastAsia" w:ascii="宋体" w:hAnsi="宋体" w:cs="宋体"/>
                <w:color w:val="000000"/>
                <w:szCs w:val="21"/>
              </w:rPr>
              <w:t>台</w:t>
            </w:r>
          </w:p>
        </w:tc>
      </w:tr>
      <w:tr w14:paraId="0523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30C97581">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5B6AF78A">
            <w:pPr>
              <w:jc w:val="center"/>
              <w:rPr>
                <w:rFonts w:ascii="宋体" w:hAnsi="宋体" w:cs="宋体"/>
                <w:color w:val="000000"/>
                <w:szCs w:val="21"/>
              </w:rPr>
            </w:pPr>
            <w:r>
              <w:rPr>
                <w:rFonts w:hint="eastAsia" w:ascii="宋体" w:hAnsi="宋体" w:cs="宋体"/>
                <w:color w:val="000000"/>
                <w:szCs w:val="21"/>
              </w:rPr>
              <w:t>电动投影幕</w:t>
            </w:r>
          </w:p>
        </w:tc>
        <w:tc>
          <w:tcPr>
            <w:tcW w:w="1380" w:type="pct"/>
            <w:shd w:val="clear" w:color="000000" w:fill="FFFFFF"/>
            <w:vAlign w:val="center"/>
          </w:tcPr>
          <w:p w14:paraId="54C5BE96">
            <w:pPr>
              <w:jc w:val="center"/>
              <w:rPr>
                <w:rFonts w:ascii="宋体" w:hAnsi="宋体" w:cs="宋体"/>
                <w:color w:val="000000"/>
                <w:szCs w:val="21"/>
              </w:rPr>
            </w:pPr>
            <w:r>
              <w:rPr>
                <w:rFonts w:hint="eastAsia" w:ascii="宋体" w:hAnsi="宋体" w:cs="宋体"/>
                <w:color w:val="000000"/>
                <w:szCs w:val="21"/>
              </w:rPr>
              <w:t>120寸</w:t>
            </w:r>
          </w:p>
        </w:tc>
        <w:tc>
          <w:tcPr>
            <w:tcW w:w="783" w:type="pct"/>
            <w:shd w:val="clear" w:color="000000" w:fill="FFFFFF"/>
            <w:noWrap/>
            <w:vAlign w:val="center"/>
          </w:tcPr>
          <w:p w14:paraId="52E61091">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3768EEC">
            <w:pPr>
              <w:jc w:val="center"/>
              <w:rPr>
                <w:rFonts w:ascii="宋体" w:hAnsi="宋体" w:cs="宋体"/>
                <w:color w:val="000000"/>
                <w:szCs w:val="21"/>
              </w:rPr>
            </w:pPr>
            <w:r>
              <w:rPr>
                <w:rFonts w:hint="eastAsia" w:ascii="宋体" w:hAnsi="宋体" w:cs="宋体"/>
                <w:color w:val="000000"/>
                <w:szCs w:val="21"/>
              </w:rPr>
              <w:t>幅</w:t>
            </w:r>
          </w:p>
        </w:tc>
      </w:tr>
      <w:tr w14:paraId="777A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4" w:type="pct"/>
            <w:shd w:val="clear" w:color="000000" w:fill="FFFFFF"/>
            <w:vAlign w:val="center"/>
          </w:tcPr>
          <w:p w14:paraId="2C0364AF">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4CFAAE39">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75F37047">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0E20A8B9">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0A455BA">
            <w:pPr>
              <w:jc w:val="center"/>
              <w:rPr>
                <w:rFonts w:ascii="宋体" w:hAnsi="宋体" w:cs="宋体"/>
                <w:color w:val="000000"/>
                <w:szCs w:val="21"/>
              </w:rPr>
            </w:pPr>
            <w:r>
              <w:rPr>
                <w:rFonts w:hint="eastAsia" w:ascii="宋体" w:hAnsi="宋体" w:cs="宋体"/>
                <w:color w:val="000000"/>
                <w:szCs w:val="21"/>
              </w:rPr>
              <w:t>台</w:t>
            </w:r>
          </w:p>
        </w:tc>
      </w:tr>
      <w:tr w14:paraId="7693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311325F4">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7BD2985F">
            <w:pPr>
              <w:jc w:val="center"/>
              <w:rPr>
                <w:rFonts w:ascii="宋体" w:hAnsi="宋体" w:cs="宋体"/>
                <w:bCs/>
                <w:color w:val="000000"/>
                <w:szCs w:val="21"/>
              </w:rPr>
            </w:pPr>
            <w:r>
              <w:rPr>
                <w:rFonts w:hint="eastAsia" w:ascii="宋体" w:hAnsi="宋体" w:cs="宋体"/>
                <w:bCs/>
                <w:color w:val="000000"/>
                <w:szCs w:val="21"/>
              </w:rPr>
              <w:t>会议室配套</w:t>
            </w:r>
          </w:p>
        </w:tc>
        <w:tc>
          <w:tcPr>
            <w:tcW w:w="1380" w:type="pct"/>
            <w:shd w:val="clear" w:color="000000" w:fill="FFFFFF"/>
            <w:vAlign w:val="center"/>
          </w:tcPr>
          <w:p w14:paraId="44DA5A06">
            <w:pPr>
              <w:rPr>
                <w:rFonts w:ascii="宋体" w:hAnsi="宋体" w:cs="宋体"/>
                <w:color w:val="000000"/>
                <w:szCs w:val="21"/>
              </w:rPr>
            </w:pPr>
            <w:r>
              <w:rPr>
                <w:rFonts w:ascii="宋体" w:hAnsi="宋体" w:cs="宋体"/>
                <w:color w:val="000000"/>
                <w:szCs w:val="21"/>
              </w:rPr>
              <w:t>　</w:t>
            </w:r>
          </w:p>
        </w:tc>
        <w:tc>
          <w:tcPr>
            <w:tcW w:w="783" w:type="pct"/>
            <w:shd w:val="clear" w:color="000000" w:fill="FFFFFF"/>
            <w:noWrap/>
            <w:vAlign w:val="center"/>
          </w:tcPr>
          <w:p w14:paraId="46D51A3D">
            <w:pPr>
              <w:rPr>
                <w:rFonts w:ascii="宋体" w:hAnsi="宋体" w:cs="宋体"/>
                <w:color w:val="000000"/>
                <w:szCs w:val="21"/>
              </w:rPr>
            </w:pPr>
            <w:r>
              <w:rPr>
                <w:rFonts w:ascii="宋体" w:hAnsi="宋体" w:cs="宋体"/>
                <w:color w:val="000000"/>
                <w:szCs w:val="21"/>
              </w:rPr>
              <w:t>　</w:t>
            </w:r>
          </w:p>
        </w:tc>
        <w:tc>
          <w:tcPr>
            <w:tcW w:w="790" w:type="pct"/>
            <w:shd w:val="clear" w:color="000000" w:fill="FFFFFF"/>
            <w:noWrap/>
            <w:vAlign w:val="center"/>
          </w:tcPr>
          <w:p w14:paraId="58215CC6">
            <w:pPr>
              <w:rPr>
                <w:rFonts w:ascii="宋体" w:hAnsi="宋体" w:cs="宋体"/>
                <w:color w:val="000000"/>
                <w:szCs w:val="21"/>
              </w:rPr>
            </w:pPr>
            <w:r>
              <w:rPr>
                <w:rFonts w:ascii="宋体" w:hAnsi="宋体" w:cs="宋体"/>
                <w:color w:val="000000"/>
                <w:szCs w:val="21"/>
              </w:rPr>
              <w:t>　</w:t>
            </w:r>
          </w:p>
        </w:tc>
      </w:tr>
      <w:tr w14:paraId="641C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5D7B3220">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08117B3D">
            <w:pPr>
              <w:jc w:val="center"/>
              <w:rPr>
                <w:rFonts w:ascii="宋体" w:hAnsi="宋体" w:cs="宋体"/>
                <w:color w:val="000000"/>
                <w:szCs w:val="21"/>
              </w:rPr>
            </w:pPr>
            <w:r>
              <w:rPr>
                <w:rFonts w:hint="eastAsia" w:ascii="宋体" w:hAnsi="宋体" w:cs="宋体"/>
                <w:color w:val="000000"/>
                <w:szCs w:val="21"/>
              </w:rPr>
              <w:t>3KVA UPS主机</w:t>
            </w:r>
          </w:p>
        </w:tc>
        <w:tc>
          <w:tcPr>
            <w:tcW w:w="1380" w:type="pct"/>
            <w:shd w:val="clear" w:color="000000" w:fill="FFFFFF"/>
            <w:noWrap/>
            <w:vAlign w:val="center"/>
          </w:tcPr>
          <w:p w14:paraId="2FBFA351">
            <w:pPr>
              <w:jc w:val="center"/>
              <w:rPr>
                <w:rFonts w:ascii="宋体" w:hAnsi="宋体" w:cs="宋体"/>
                <w:color w:val="000000"/>
                <w:szCs w:val="21"/>
              </w:rPr>
            </w:pPr>
            <w:r>
              <w:rPr>
                <w:rFonts w:hint="eastAsia" w:ascii="宋体" w:hAnsi="宋体" w:cs="宋体"/>
                <w:color w:val="000000"/>
                <w:szCs w:val="21"/>
              </w:rPr>
              <w:t>C3KS</w:t>
            </w:r>
          </w:p>
        </w:tc>
        <w:tc>
          <w:tcPr>
            <w:tcW w:w="783" w:type="pct"/>
            <w:shd w:val="clear" w:color="000000" w:fill="FFFFFF"/>
            <w:noWrap/>
            <w:vAlign w:val="center"/>
          </w:tcPr>
          <w:p w14:paraId="78DD8E2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303C954">
            <w:pPr>
              <w:jc w:val="center"/>
              <w:rPr>
                <w:rFonts w:ascii="宋体" w:hAnsi="宋体" w:cs="宋体"/>
                <w:color w:val="000000"/>
                <w:szCs w:val="21"/>
              </w:rPr>
            </w:pPr>
            <w:r>
              <w:rPr>
                <w:rFonts w:hint="eastAsia" w:ascii="宋体" w:hAnsi="宋体" w:cs="宋体"/>
                <w:color w:val="000000"/>
                <w:szCs w:val="21"/>
              </w:rPr>
              <w:t>套</w:t>
            </w:r>
          </w:p>
        </w:tc>
      </w:tr>
      <w:tr w14:paraId="73D5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46C57974">
            <w:pPr>
              <w:rPr>
                <w:rFonts w:ascii="宋体" w:hAnsi="宋体" w:cs="宋体"/>
                <w:bCs/>
                <w:color w:val="000000"/>
                <w:szCs w:val="21"/>
              </w:rPr>
            </w:pPr>
            <w:r>
              <w:rPr>
                <w:rFonts w:hint="eastAsia" w:ascii="宋体" w:hAnsi="宋体" w:cs="宋体"/>
                <w:color w:val="000000"/>
                <w:szCs w:val="21"/>
              </w:rPr>
              <w:t>十六、反恐机训大队（原巡警大队大队部）</w:t>
            </w:r>
          </w:p>
        </w:tc>
      </w:tr>
      <w:tr w14:paraId="7987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16C4E792">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28DA3FEA">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0EA4490E">
            <w:pPr>
              <w:rPr>
                <w:rFonts w:ascii="宋体" w:hAnsi="宋体" w:cs="宋体"/>
                <w:color w:val="000000"/>
                <w:szCs w:val="21"/>
              </w:rPr>
            </w:pPr>
            <w:r>
              <w:rPr>
                <w:rFonts w:ascii="宋体" w:hAnsi="宋体" w:cs="宋体"/>
                <w:color w:val="000000"/>
                <w:szCs w:val="21"/>
              </w:rPr>
              <w:t>　</w:t>
            </w:r>
          </w:p>
        </w:tc>
        <w:tc>
          <w:tcPr>
            <w:tcW w:w="783" w:type="pct"/>
            <w:shd w:val="clear" w:color="000000" w:fill="FFFFFF"/>
            <w:noWrap/>
            <w:vAlign w:val="center"/>
          </w:tcPr>
          <w:p w14:paraId="189EDF6C">
            <w:pPr>
              <w:rPr>
                <w:rFonts w:ascii="宋体" w:hAnsi="宋体" w:cs="宋体"/>
                <w:color w:val="000000"/>
                <w:szCs w:val="21"/>
              </w:rPr>
            </w:pPr>
            <w:r>
              <w:rPr>
                <w:rFonts w:ascii="宋体" w:hAnsi="宋体" w:cs="宋体"/>
                <w:color w:val="000000"/>
                <w:szCs w:val="21"/>
              </w:rPr>
              <w:t>　</w:t>
            </w:r>
          </w:p>
        </w:tc>
        <w:tc>
          <w:tcPr>
            <w:tcW w:w="790" w:type="pct"/>
            <w:shd w:val="clear" w:color="000000" w:fill="FFFFFF"/>
            <w:noWrap/>
            <w:vAlign w:val="center"/>
          </w:tcPr>
          <w:p w14:paraId="28144297">
            <w:pPr>
              <w:rPr>
                <w:rFonts w:ascii="宋体" w:hAnsi="宋体" w:cs="宋体"/>
                <w:color w:val="000000"/>
                <w:szCs w:val="21"/>
              </w:rPr>
            </w:pPr>
            <w:r>
              <w:rPr>
                <w:rFonts w:ascii="宋体" w:hAnsi="宋体" w:cs="宋体"/>
                <w:color w:val="000000"/>
                <w:szCs w:val="21"/>
              </w:rPr>
              <w:t>　</w:t>
            </w:r>
          </w:p>
        </w:tc>
      </w:tr>
      <w:tr w14:paraId="02E6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pct"/>
            <w:shd w:val="clear" w:color="000000" w:fill="FFFFFF"/>
            <w:vAlign w:val="center"/>
          </w:tcPr>
          <w:p w14:paraId="14F1E6D7">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6294EA41">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3564F912">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18C6A6A3">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26A0CF7">
            <w:pPr>
              <w:jc w:val="center"/>
              <w:rPr>
                <w:rFonts w:ascii="宋体" w:hAnsi="宋体" w:cs="宋体"/>
                <w:color w:val="000000"/>
                <w:szCs w:val="21"/>
              </w:rPr>
            </w:pPr>
            <w:r>
              <w:rPr>
                <w:rFonts w:hint="eastAsia" w:ascii="宋体" w:hAnsi="宋体" w:cs="宋体"/>
                <w:color w:val="000000"/>
                <w:szCs w:val="21"/>
              </w:rPr>
              <w:t>台</w:t>
            </w:r>
          </w:p>
        </w:tc>
      </w:tr>
      <w:tr w14:paraId="28B9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4" w:type="pct"/>
            <w:shd w:val="clear" w:color="000000" w:fill="FFFFFF"/>
            <w:vAlign w:val="center"/>
          </w:tcPr>
          <w:p w14:paraId="28EAF6DB">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089F5172">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624F95EB">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71A9C89B">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D09E585">
            <w:pPr>
              <w:jc w:val="center"/>
              <w:rPr>
                <w:rFonts w:ascii="宋体" w:hAnsi="宋体" w:cs="宋体"/>
                <w:color w:val="000000"/>
                <w:szCs w:val="21"/>
              </w:rPr>
            </w:pPr>
            <w:r>
              <w:rPr>
                <w:rFonts w:hint="eastAsia" w:ascii="宋体" w:hAnsi="宋体" w:cs="宋体"/>
                <w:color w:val="000000"/>
                <w:szCs w:val="21"/>
              </w:rPr>
              <w:t>台</w:t>
            </w:r>
          </w:p>
        </w:tc>
      </w:tr>
      <w:tr w14:paraId="6A72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pct"/>
            <w:shd w:val="clear" w:color="000000" w:fill="FFFFFF"/>
            <w:vAlign w:val="center"/>
          </w:tcPr>
          <w:p w14:paraId="170A3390">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6F43A49E">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06DA2DBA">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4C303A5E">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3E25AD3">
            <w:pPr>
              <w:jc w:val="center"/>
              <w:rPr>
                <w:rFonts w:ascii="宋体" w:hAnsi="宋体" w:cs="宋体"/>
                <w:color w:val="000000"/>
                <w:szCs w:val="21"/>
              </w:rPr>
            </w:pPr>
            <w:r>
              <w:rPr>
                <w:rFonts w:hint="eastAsia" w:ascii="宋体" w:hAnsi="宋体" w:cs="宋体"/>
                <w:color w:val="000000"/>
                <w:szCs w:val="21"/>
              </w:rPr>
              <w:t>个</w:t>
            </w:r>
          </w:p>
        </w:tc>
      </w:tr>
      <w:tr w14:paraId="4A43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066134DD">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243B35B1">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314208AD">
            <w:pPr>
              <w:rPr>
                <w:rFonts w:ascii="宋体" w:hAnsi="宋体" w:cs="宋体"/>
                <w:color w:val="000000"/>
                <w:szCs w:val="21"/>
              </w:rPr>
            </w:pPr>
            <w:r>
              <w:rPr>
                <w:rFonts w:ascii="宋体" w:hAnsi="宋体" w:cs="宋体"/>
                <w:color w:val="000000"/>
                <w:szCs w:val="21"/>
              </w:rPr>
              <w:t>　</w:t>
            </w:r>
          </w:p>
        </w:tc>
        <w:tc>
          <w:tcPr>
            <w:tcW w:w="783" w:type="pct"/>
            <w:shd w:val="clear" w:color="000000" w:fill="FFFFFF"/>
            <w:noWrap/>
            <w:vAlign w:val="center"/>
          </w:tcPr>
          <w:p w14:paraId="75A3BC77">
            <w:pPr>
              <w:rPr>
                <w:rFonts w:ascii="宋体" w:hAnsi="宋体" w:cs="宋体"/>
                <w:color w:val="000000"/>
                <w:szCs w:val="21"/>
              </w:rPr>
            </w:pPr>
            <w:r>
              <w:rPr>
                <w:rFonts w:ascii="宋体" w:hAnsi="宋体" w:cs="宋体"/>
                <w:color w:val="000000"/>
                <w:szCs w:val="21"/>
              </w:rPr>
              <w:t>　</w:t>
            </w:r>
          </w:p>
        </w:tc>
        <w:tc>
          <w:tcPr>
            <w:tcW w:w="790" w:type="pct"/>
            <w:shd w:val="clear" w:color="000000" w:fill="FFFFFF"/>
            <w:noWrap/>
            <w:vAlign w:val="center"/>
          </w:tcPr>
          <w:p w14:paraId="255E7F3A">
            <w:pPr>
              <w:rPr>
                <w:rFonts w:ascii="宋体" w:hAnsi="宋体" w:cs="宋体"/>
                <w:color w:val="000000"/>
                <w:szCs w:val="21"/>
              </w:rPr>
            </w:pPr>
            <w:r>
              <w:rPr>
                <w:rFonts w:ascii="宋体" w:hAnsi="宋体" w:cs="宋体"/>
                <w:color w:val="000000"/>
                <w:szCs w:val="21"/>
              </w:rPr>
              <w:t>　</w:t>
            </w:r>
          </w:p>
        </w:tc>
      </w:tr>
      <w:tr w14:paraId="4BA6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1DB6907D">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27D9E1C9">
            <w:pPr>
              <w:jc w:val="center"/>
              <w:rPr>
                <w:rFonts w:ascii="宋体" w:hAnsi="宋体" w:cs="宋体"/>
                <w:color w:val="000000"/>
                <w:szCs w:val="21"/>
              </w:rPr>
            </w:pPr>
            <w:r>
              <w:rPr>
                <w:rFonts w:hint="eastAsia" w:ascii="宋体" w:hAnsi="宋体" w:cs="宋体"/>
                <w:color w:val="000000"/>
                <w:szCs w:val="21"/>
              </w:rPr>
              <w:t>激光显示设备</w:t>
            </w:r>
          </w:p>
        </w:tc>
        <w:tc>
          <w:tcPr>
            <w:tcW w:w="1380" w:type="pct"/>
            <w:shd w:val="clear" w:color="000000" w:fill="FFFFFF"/>
            <w:vAlign w:val="center"/>
          </w:tcPr>
          <w:p w14:paraId="1DF876A4">
            <w:pPr>
              <w:jc w:val="center"/>
              <w:rPr>
                <w:rFonts w:ascii="宋体" w:hAnsi="宋体" w:cs="宋体"/>
                <w:color w:val="000000"/>
                <w:szCs w:val="21"/>
              </w:rPr>
            </w:pPr>
            <w:r>
              <w:rPr>
                <w:rFonts w:hint="eastAsia" w:ascii="宋体" w:hAnsi="宋体" w:cs="宋体"/>
                <w:color w:val="000000"/>
                <w:szCs w:val="21"/>
              </w:rPr>
              <w:t>CB-L1100U</w:t>
            </w:r>
          </w:p>
        </w:tc>
        <w:tc>
          <w:tcPr>
            <w:tcW w:w="783" w:type="pct"/>
            <w:shd w:val="clear" w:color="000000" w:fill="FFFFFF"/>
            <w:noWrap/>
            <w:vAlign w:val="center"/>
          </w:tcPr>
          <w:p w14:paraId="77953FB6">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F3755D2">
            <w:pPr>
              <w:jc w:val="center"/>
              <w:rPr>
                <w:rFonts w:ascii="宋体" w:hAnsi="宋体" w:cs="宋体"/>
                <w:color w:val="000000"/>
                <w:szCs w:val="21"/>
              </w:rPr>
            </w:pPr>
            <w:r>
              <w:rPr>
                <w:rFonts w:hint="eastAsia" w:ascii="宋体" w:hAnsi="宋体" w:cs="宋体"/>
                <w:color w:val="000000"/>
                <w:szCs w:val="21"/>
              </w:rPr>
              <w:t>台</w:t>
            </w:r>
          </w:p>
        </w:tc>
      </w:tr>
      <w:tr w14:paraId="767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23C1E22C">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6DEEDB88">
            <w:pPr>
              <w:jc w:val="center"/>
              <w:rPr>
                <w:rFonts w:ascii="宋体" w:hAnsi="宋体" w:cs="宋体"/>
                <w:color w:val="000000"/>
                <w:szCs w:val="21"/>
              </w:rPr>
            </w:pPr>
            <w:r>
              <w:rPr>
                <w:rFonts w:hint="eastAsia" w:ascii="宋体" w:hAnsi="宋体" w:cs="宋体"/>
                <w:color w:val="000000"/>
                <w:szCs w:val="21"/>
              </w:rPr>
              <w:t>投影机安装吊架</w:t>
            </w:r>
          </w:p>
        </w:tc>
        <w:tc>
          <w:tcPr>
            <w:tcW w:w="1380" w:type="pct"/>
            <w:shd w:val="clear" w:color="000000" w:fill="FFFFFF"/>
            <w:vAlign w:val="center"/>
          </w:tcPr>
          <w:p w14:paraId="4BC07FB6">
            <w:pPr>
              <w:jc w:val="center"/>
              <w:rPr>
                <w:rFonts w:ascii="宋体" w:hAnsi="宋体" w:cs="宋体"/>
                <w:color w:val="000000"/>
                <w:szCs w:val="21"/>
              </w:rPr>
            </w:pPr>
            <w:r>
              <w:rPr>
                <w:rFonts w:hint="eastAsia" w:ascii="宋体" w:hAnsi="宋体" w:cs="宋体"/>
                <w:color w:val="000000"/>
                <w:szCs w:val="21"/>
              </w:rPr>
              <w:t>定制</w:t>
            </w:r>
          </w:p>
        </w:tc>
        <w:tc>
          <w:tcPr>
            <w:tcW w:w="783" w:type="pct"/>
            <w:shd w:val="clear" w:color="000000" w:fill="FFFFFF"/>
            <w:noWrap/>
            <w:vAlign w:val="center"/>
          </w:tcPr>
          <w:p w14:paraId="25B87E52">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59DADF6">
            <w:pPr>
              <w:jc w:val="center"/>
              <w:rPr>
                <w:rFonts w:ascii="宋体" w:hAnsi="宋体" w:cs="宋体"/>
                <w:color w:val="000000"/>
                <w:szCs w:val="21"/>
              </w:rPr>
            </w:pPr>
            <w:r>
              <w:rPr>
                <w:rFonts w:hint="eastAsia" w:ascii="宋体" w:hAnsi="宋体" w:cs="宋体"/>
                <w:color w:val="000000"/>
                <w:szCs w:val="21"/>
              </w:rPr>
              <w:t>台</w:t>
            </w:r>
          </w:p>
        </w:tc>
      </w:tr>
      <w:tr w14:paraId="3798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0D1B69E3">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03D963CB">
            <w:pPr>
              <w:jc w:val="center"/>
              <w:rPr>
                <w:rFonts w:ascii="宋体" w:hAnsi="宋体" w:cs="宋体"/>
                <w:color w:val="000000"/>
                <w:szCs w:val="21"/>
              </w:rPr>
            </w:pPr>
            <w:r>
              <w:rPr>
                <w:rFonts w:hint="eastAsia" w:ascii="宋体" w:hAnsi="宋体" w:cs="宋体"/>
                <w:color w:val="000000"/>
                <w:szCs w:val="21"/>
              </w:rPr>
              <w:t>电动投影幕布</w:t>
            </w:r>
          </w:p>
        </w:tc>
        <w:tc>
          <w:tcPr>
            <w:tcW w:w="1380" w:type="pct"/>
            <w:shd w:val="clear" w:color="000000" w:fill="FFFFFF"/>
            <w:vAlign w:val="center"/>
          </w:tcPr>
          <w:p w14:paraId="6CE8CA9C">
            <w:pPr>
              <w:jc w:val="center"/>
              <w:rPr>
                <w:rFonts w:ascii="宋体" w:hAnsi="宋体" w:cs="宋体"/>
                <w:color w:val="000000"/>
                <w:szCs w:val="21"/>
              </w:rPr>
            </w:pPr>
            <w:r>
              <w:rPr>
                <w:rFonts w:hint="eastAsia" w:ascii="宋体" w:hAnsi="宋体" w:cs="宋体"/>
                <w:color w:val="000000"/>
                <w:szCs w:val="21"/>
              </w:rPr>
              <w:t>120寸</w:t>
            </w:r>
          </w:p>
        </w:tc>
        <w:tc>
          <w:tcPr>
            <w:tcW w:w="783" w:type="pct"/>
            <w:shd w:val="clear" w:color="000000" w:fill="FFFFFF"/>
            <w:noWrap/>
            <w:vAlign w:val="center"/>
          </w:tcPr>
          <w:p w14:paraId="1730A3EB">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7F57AF8">
            <w:pPr>
              <w:jc w:val="center"/>
              <w:rPr>
                <w:rFonts w:ascii="宋体" w:hAnsi="宋体" w:cs="宋体"/>
                <w:color w:val="000000"/>
                <w:szCs w:val="21"/>
              </w:rPr>
            </w:pPr>
            <w:r>
              <w:rPr>
                <w:rFonts w:hint="eastAsia" w:ascii="宋体" w:hAnsi="宋体" w:cs="宋体"/>
                <w:color w:val="000000"/>
                <w:szCs w:val="21"/>
              </w:rPr>
              <w:t>幅</w:t>
            </w:r>
          </w:p>
        </w:tc>
      </w:tr>
      <w:tr w14:paraId="2E35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pct"/>
            <w:shd w:val="clear" w:color="000000" w:fill="FFFFFF"/>
            <w:vAlign w:val="center"/>
          </w:tcPr>
          <w:p w14:paraId="74F332D2">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1C467C42">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54B40EF2">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338E46DD">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66492E04">
            <w:pPr>
              <w:jc w:val="center"/>
              <w:rPr>
                <w:rFonts w:ascii="宋体" w:hAnsi="宋体" w:cs="宋体"/>
                <w:color w:val="000000"/>
                <w:szCs w:val="21"/>
              </w:rPr>
            </w:pPr>
            <w:r>
              <w:rPr>
                <w:rFonts w:hint="eastAsia" w:ascii="宋体" w:hAnsi="宋体" w:cs="宋体"/>
                <w:color w:val="000000"/>
                <w:szCs w:val="21"/>
              </w:rPr>
              <w:t>台</w:t>
            </w:r>
          </w:p>
        </w:tc>
      </w:tr>
      <w:tr w14:paraId="6774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34" w:type="pct"/>
            <w:shd w:val="clear" w:color="000000" w:fill="FFFFFF"/>
            <w:vAlign w:val="center"/>
          </w:tcPr>
          <w:p w14:paraId="18A7DDE7">
            <w:pPr>
              <w:jc w:val="center"/>
              <w:rPr>
                <w:rFonts w:ascii="宋体" w:hAnsi="宋体" w:cs="宋体"/>
                <w:color w:val="000000"/>
                <w:szCs w:val="21"/>
              </w:rPr>
            </w:pPr>
            <w:r>
              <w:rPr>
                <w:rFonts w:hint="eastAsia" w:ascii="宋体" w:hAnsi="宋体" w:cs="宋体"/>
                <w:color w:val="000000"/>
                <w:szCs w:val="21"/>
              </w:rPr>
              <w:t>8</w:t>
            </w:r>
          </w:p>
        </w:tc>
        <w:tc>
          <w:tcPr>
            <w:tcW w:w="1512" w:type="pct"/>
            <w:shd w:val="clear" w:color="000000" w:fill="FFFFFF"/>
            <w:vAlign w:val="center"/>
          </w:tcPr>
          <w:p w14:paraId="4CB5085F">
            <w:pPr>
              <w:jc w:val="center"/>
              <w:rPr>
                <w:rFonts w:ascii="宋体" w:hAnsi="宋体" w:cs="宋体"/>
                <w:color w:val="000000"/>
                <w:szCs w:val="21"/>
              </w:rPr>
            </w:pPr>
            <w:r>
              <w:rPr>
                <w:rFonts w:hint="eastAsia" w:ascii="宋体" w:hAnsi="宋体" w:cs="宋体"/>
                <w:color w:val="000000"/>
                <w:szCs w:val="21"/>
              </w:rPr>
              <w:t>高清混合插卡矩阵主机</w:t>
            </w:r>
          </w:p>
        </w:tc>
        <w:tc>
          <w:tcPr>
            <w:tcW w:w="1380" w:type="pct"/>
            <w:shd w:val="clear" w:color="000000" w:fill="FFFFFF"/>
            <w:vAlign w:val="center"/>
          </w:tcPr>
          <w:p w14:paraId="5682BE3C">
            <w:pPr>
              <w:jc w:val="center"/>
              <w:rPr>
                <w:rFonts w:ascii="宋体" w:hAnsi="宋体" w:cs="宋体"/>
                <w:color w:val="000000"/>
                <w:szCs w:val="21"/>
              </w:rPr>
            </w:pPr>
            <w:r>
              <w:rPr>
                <w:rFonts w:hint="eastAsia" w:ascii="宋体" w:hAnsi="宋体" w:cs="宋体"/>
                <w:color w:val="000000"/>
                <w:szCs w:val="21"/>
              </w:rPr>
              <w:t>AMX8</w:t>
            </w:r>
          </w:p>
        </w:tc>
        <w:tc>
          <w:tcPr>
            <w:tcW w:w="783" w:type="pct"/>
            <w:shd w:val="clear" w:color="000000" w:fill="FFFFFF"/>
            <w:noWrap/>
            <w:vAlign w:val="center"/>
          </w:tcPr>
          <w:p w14:paraId="061ABB0E">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14DCB83">
            <w:pPr>
              <w:jc w:val="center"/>
              <w:rPr>
                <w:rFonts w:ascii="宋体" w:hAnsi="宋体" w:cs="宋体"/>
                <w:color w:val="000000"/>
                <w:szCs w:val="21"/>
              </w:rPr>
            </w:pPr>
            <w:r>
              <w:rPr>
                <w:rFonts w:hint="eastAsia" w:ascii="宋体" w:hAnsi="宋体" w:cs="宋体"/>
                <w:color w:val="000000"/>
                <w:szCs w:val="21"/>
              </w:rPr>
              <w:t>台</w:t>
            </w:r>
          </w:p>
        </w:tc>
      </w:tr>
      <w:tr w14:paraId="343F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6D447E6A">
            <w:pPr>
              <w:jc w:val="center"/>
              <w:rPr>
                <w:rFonts w:ascii="宋体" w:hAnsi="宋体" w:cs="宋体"/>
                <w:color w:val="000000"/>
                <w:szCs w:val="21"/>
              </w:rPr>
            </w:pPr>
            <w:r>
              <w:rPr>
                <w:rFonts w:hint="eastAsia" w:ascii="宋体" w:hAnsi="宋体" w:cs="宋体"/>
                <w:color w:val="000000"/>
                <w:szCs w:val="21"/>
              </w:rPr>
              <w:t>9</w:t>
            </w:r>
          </w:p>
        </w:tc>
        <w:tc>
          <w:tcPr>
            <w:tcW w:w="1512" w:type="pct"/>
            <w:shd w:val="clear" w:color="000000" w:fill="FFFFFF"/>
            <w:vAlign w:val="center"/>
          </w:tcPr>
          <w:p w14:paraId="64B8CED8">
            <w:pPr>
              <w:jc w:val="center"/>
              <w:rPr>
                <w:rFonts w:ascii="宋体" w:hAnsi="宋体" w:cs="宋体"/>
                <w:color w:val="000000"/>
                <w:szCs w:val="21"/>
              </w:rPr>
            </w:pPr>
            <w:r>
              <w:rPr>
                <w:rFonts w:hint="eastAsia" w:ascii="宋体" w:hAnsi="宋体" w:cs="宋体"/>
                <w:color w:val="000000"/>
                <w:szCs w:val="21"/>
              </w:rPr>
              <w:t>定做不锈钢落地架</w:t>
            </w:r>
          </w:p>
        </w:tc>
        <w:tc>
          <w:tcPr>
            <w:tcW w:w="1380" w:type="pct"/>
            <w:shd w:val="clear" w:color="000000" w:fill="FFFFFF"/>
            <w:vAlign w:val="center"/>
          </w:tcPr>
          <w:p w14:paraId="214CE3C7">
            <w:pPr>
              <w:jc w:val="center"/>
              <w:rPr>
                <w:rFonts w:ascii="宋体" w:hAnsi="宋体" w:cs="宋体"/>
                <w:color w:val="000000"/>
                <w:szCs w:val="21"/>
              </w:rPr>
            </w:pPr>
            <w:r>
              <w:rPr>
                <w:rFonts w:hint="eastAsia" w:ascii="宋体" w:hAnsi="宋体" w:cs="宋体"/>
                <w:color w:val="000000"/>
                <w:szCs w:val="21"/>
              </w:rPr>
              <w:t>定制</w:t>
            </w:r>
          </w:p>
        </w:tc>
        <w:tc>
          <w:tcPr>
            <w:tcW w:w="783" w:type="pct"/>
            <w:shd w:val="clear" w:color="000000" w:fill="FFFFFF"/>
            <w:noWrap/>
            <w:vAlign w:val="center"/>
          </w:tcPr>
          <w:p w14:paraId="02DDBA76">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7CE0E146">
            <w:pPr>
              <w:jc w:val="center"/>
              <w:rPr>
                <w:rFonts w:ascii="宋体" w:hAnsi="宋体" w:cs="宋体"/>
                <w:color w:val="000000"/>
                <w:szCs w:val="21"/>
              </w:rPr>
            </w:pPr>
            <w:r>
              <w:rPr>
                <w:rFonts w:hint="eastAsia" w:ascii="宋体" w:hAnsi="宋体" w:cs="宋体"/>
                <w:color w:val="000000"/>
                <w:szCs w:val="21"/>
              </w:rPr>
              <w:t>个</w:t>
            </w:r>
          </w:p>
        </w:tc>
      </w:tr>
      <w:tr w14:paraId="69F5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5A68F3F2">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013BB79A">
            <w:pPr>
              <w:jc w:val="center"/>
              <w:rPr>
                <w:rFonts w:ascii="宋体" w:hAnsi="宋体" w:cs="宋体"/>
                <w:bCs/>
                <w:color w:val="000000"/>
                <w:szCs w:val="21"/>
              </w:rPr>
            </w:pPr>
            <w:r>
              <w:rPr>
                <w:rFonts w:hint="eastAsia" w:ascii="宋体" w:hAnsi="宋体" w:cs="宋体"/>
                <w:bCs/>
                <w:color w:val="000000"/>
                <w:szCs w:val="21"/>
              </w:rPr>
              <w:t>音响扩声系统</w:t>
            </w:r>
          </w:p>
        </w:tc>
        <w:tc>
          <w:tcPr>
            <w:tcW w:w="1380" w:type="pct"/>
            <w:shd w:val="clear" w:color="000000" w:fill="FFFFFF"/>
            <w:vAlign w:val="center"/>
          </w:tcPr>
          <w:p w14:paraId="4C871778">
            <w:pPr>
              <w:rPr>
                <w:rFonts w:ascii="宋体" w:hAnsi="宋体" w:cs="宋体"/>
                <w:color w:val="000000"/>
                <w:szCs w:val="21"/>
              </w:rPr>
            </w:pPr>
            <w:r>
              <w:rPr>
                <w:rFonts w:ascii="宋体" w:hAnsi="宋体" w:cs="宋体"/>
                <w:color w:val="000000"/>
                <w:szCs w:val="21"/>
              </w:rPr>
              <w:t>　</w:t>
            </w:r>
          </w:p>
        </w:tc>
        <w:tc>
          <w:tcPr>
            <w:tcW w:w="783" w:type="pct"/>
            <w:shd w:val="clear" w:color="000000" w:fill="FFFFFF"/>
            <w:noWrap/>
            <w:vAlign w:val="center"/>
          </w:tcPr>
          <w:p w14:paraId="54213266">
            <w:pPr>
              <w:rPr>
                <w:rFonts w:ascii="宋体" w:hAnsi="宋体" w:cs="宋体"/>
                <w:color w:val="000000"/>
                <w:szCs w:val="21"/>
              </w:rPr>
            </w:pPr>
            <w:r>
              <w:rPr>
                <w:rFonts w:ascii="宋体" w:hAnsi="宋体" w:cs="宋体"/>
                <w:color w:val="000000"/>
                <w:szCs w:val="21"/>
              </w:rPr>
              <w:t>　</w:t>
            </w:r>
          </w:p>
        </w:tc>
        <w:tc>
          <w:tcPr>
            <w:tcW w:w="790" w:type="pct"/>
            <w:shd w:val="clear" w:color="000000" w:fill="FFFFFF"/>
            <w:noWrap/>
            <w:vAlign w:val="center"/>
          </w:tcPr>
          <w:p w14:paraId="7D5C8B0C">
            <w:pPr>
              <w:rPr>
                <w:rFonts w:ascii="宋体" w:hAnsi="宋体" w:cs="宋体"/>
                <w:color w:val="000000"/>
                <w:szCs w:val="21"/>
              </w:rPr>
            </w:pPr>
            <w:r>
              <w:rPr>
                <w:rFonts w:ascii="宋体" w:hAnsi="宋体" w:cs="宋体"/>
                <w:color w:val="000000"/>
                <w:szCs w:val="21"/>
              </w:rPr>
              <w:t>　</w:t>
            </w:r>
          </w:p>
        </w:tc>
      </w:tr>
      <w:tr w14:paraId="3CD5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45D7D6FB">
            <w:pPr>
              <w:jc w:val="center"/>
              <w:rPr>
                <w:rFonts w:ascii="宋体" w:hAnsi="宋体" w:cs="宋体"/>
                <w:color w:val="000000"/>
                <w:szCs w:val="21"/>
              </w:rPr>
            </w:pPr>
            <w:r>
              <w:rPr>
                <w:rFonts w:hint="eastAsia" w:ascii="宋体" w:hAnsi="宋体" w:cs="宋体"/>
                <w:color w:val="000000"/>
                <w:szCs w:val="21"/>
              </w:rPr>
              <w:t>10</w:t>
            </w:r>
          </w:p>
        </w:tc>
        <w:tc>
          <w:tcPr>
            <w:tcW w:w="1512" w:type="pct"/>
            <w:shd w:val="clear" w:color="000000" w:fill="FFFFFF"/>
            <w:vAlign w:val="center"/>
          </w:tcPr>
          <w:p w14:paraId="56069D07">
            <w:pPr>
              <w:jc w:val="center"/>
              <w:rPr>
                <w:rFonts w:ascii="宋体" w:hAnsi="宋体" w:cs="宋体"/>
                <w:color w:val="000000"/>
                <w:szCs w:val="21"/>
              </w:rPr>
            </w:pPr>
            <w:r>
              <w:rPr>
                <w:rFonts w:hint="eastAsia" w:ascii="宋体" w:hAnsi="宋体" w:cs="宋体"/>
                <w:color w:val="000000"/>
                <w:szCs w:val="21"/>
              </w:rPr>
              <w:t>全频主扩声扬声器</w:t>
            </w:r>
          </w:p>
        </w:tc>
        <w:tc>
          <w:tcPr>
            <w:tcW w:w="1380" w:type="pct"/>
            <w:shd w:val="clear" w:color="000000" w:fill="FFFFFF"/>
            <w:vAlign w:val="center"/>
          </w:tcPr>
          <w:p w14:paraId="2B6D56F2">
            <w:pPr>
              <w:jc w:val="center"/>
              <w:rPr>
                <w:rFonts w:ascii="宋体" w:hAnsi="宋体" w:cs="宋体"/>
                <w:color w:val="000000"/>
                <w:szCs w:val="21"/>
              </w:rPr>
            </w:pPr>
            <w:r>
              <w:rPr>
                <w:rFonts w:hint="eastAsia" w:ascii="宋体" w:hAnsi="宋体" w:cs="宋体"/>
                <w:color w:val="000000"/>
                <w:szCs w:val="21"/>
              </w:rPr>
              <w:t>KS12</w:t>
            </w:r>
          </w:p>
        </w:tc>
        <w:tc>
          <w:tcPr>
            <w:tcW w:w="783" w:type="pct"/>
            <w:shd w:val="clear" w:color="000000" w:fill="FFFFFF"/>
            <w:noWrap/>
            <w:vAlign w:val="center"/>
          </w:tcPr>
          <w:p w14:paraId="15DE5E96">
            <w:pPr>
              <w:jc w:val="center"/>
              <w:rPr>
                <w:rFonts w:ascii="宋体" w:hAnsi="宋体" w:cs="宋体"/>
                <w:color w:val="000000"/>
                <w:szCs w:val="21"/>
              </w:rPr>
            </w:pPr>
            <w:r>
              <w:rPr>
                <w:rFonts w:hint="eastAsia" w:ascii="宋体" w:hAnsi="宋体" w:cs="宋体"/>
                <w:color w:val="000000"/>
                <w:szCs w:val="21"/>
              </w:rPr>
              <w:t>4</w:t>
            </w:r>
          </w:p>
        </w:tc>
        <w:tc>
          <w:tcPr>
            <w:tcW w:w="790" w:type="pct"/>
            <w:shd w:val="clear" w:color="000000" w:fill="FFFFFF"/>
            <w:noWrap/>
            <w:vAlign w:val="center"/>
          </w:tcPr>
          <w:p w14:paraId="7FF3C47D">
            <w:pPr>
              <w:jc w:val="center"/>
              <w:rPr>
                <w:rFonts w:ascii="宋体" w:hAnsi="宋体" w:cs="宋体"/>
                <w:color w:val="000000"/>
                <w:szCs w:val="21"/>
              </w:rPr>
            </w:pPr>
            <w:r>
              <w:rPr>
                <w:rFonts w:hint="eastAsia" w:ascii="宋体" w:hAnsi="宋体" w:cs="宋体"/>
                <w:color w:val="000000"/>
                <w:szCs w:val="21"/>
              </w:rPr>
              <w:t>台</w:t>
            </w:r>
          </w:p>
        </w:tc>
      </w:tr>
      <w:tr w14:paraId="4DFA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04F27E40">
            <w:pPr>
              <w:jc w:val="center"/>
              <w:rPr>
                <w:rFonts w:ascii="宋体" w:hAnsi="宋体" w:cs="宋体"/>
                <w:color w:val="000000"/>
                <w:szCs w:val="21"/>
              </w:rPr>
            </w:pPr>
            <w:r>
              <w:rPr>
                <w:rFonts w:hint="eastAsia" w:ascii="宋体" w:hAnsi="宋体" w:cs="宋体"/>
                <w:color w:val="000000"/>
                <w:szCs w:val="21"/>
              </w:rPr>
              <w:t>11</w:t>
            </w:r>
          </w:p>
        </w:tc>
        <w:tc>
          <w:tcPr>
            <w:tcW w:w="1512" w:type="pct"/>
            <w:shd w:val="clear" w:color="000000" w:fill="FFFFFF"/>
            <w:vAlign w:val="center"/>
          </w:tcPr>
          <w:p w14:paraId="25ED22C7">
            <w:pPr>
              <w:jc w:val="center"/>
              <w:rPr>
                <w:rFonts w:ascii="宋体" w:hAnsi="宋体" w:cs="宋体"/>
                <w:color w:val="000000"/>
                <w:szCs w:val="21"/>
              </w:rPr>
            </w:pPr>
            <w:r>
              <w:rPr>
                <w:rFonts w:hint="eastAsia" w:ascii="宋体" w:hAnsi="宋体" w:cs="宋体"/>
                <w:color w:val="000000"/>
                <w:szCs w:val="21"/>
              </w:rPr>
              <w:t>专业功率放大器</w:t>
            </w:r>
          </w:p>
        </w:tc>
        <w:tc>
          <w:tcPr>
            <w:tcW w:w="1380" w:type="pct"/>
            <w:shd w:val="clear" w:color="000000" w:fill="FFFFFF"/>
            <w:vAlign w:val="center"/>
          </w:tcPr>
          <w:p w14:paraId="6FBA8F58">
            <w:pPr>
              <w:jc w:val="center"/>
              <w:rPr>
                <w:rFonts w:ascii="宋体" w:hAnsi="宋体" w:cs="宋体"/>
                <w:color w:val="000000"/>
                <w:szCs w:val="21"/>
              </w:rPr>
            </w:pPr>
            <w:r>
              <w:rPr>
                <w:rFonts w:hint="eastAsia" w:ascii="宋体" w:hAnsi="宋体" w:cs="宋体"/>
                <w:color w:val="000000"/>
                <w:szCs w:val="21"/>
              </w:rPr>
              <w:t>TRX4000</w:t>
            </w:r>
          </w:p>
        </w:tc>
        <w:tc>
          <w:tcPr>
            <w:tcW w:w="783" w:type="pct"/>
            <w:shd w:val="clear" w:color="000000" w:fill="FFFFFF"/>
            <w:noWrap/>
            <w:vAlign w:val="center"/>
          </w:tcPr>
          <w:p w14:paraId="3708AD68">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3D23C1EF">
            <w:pPr>
              <w:jc w:val="center"/>
              <w:rPr>
                <w:rFonts w:ascii="宋体" w:hAnsi="宋体" w:cs="宋体"/>
                <w:color w:val="000000"/>
                <w:szCs w:val="21"/>
              </w:rPr>
            </w:pPr>
            <w:r>
              <w:rPr>
                <w:rFonts w:hint="eastAsia" w:ascii="宋体" w:hAnsi="宋体" w:cs="宋体"/>
                <w:color w:val="000000"/>
                <w:szCs w:val="21"/>
              </w:rPr>
              <w:t>台</w:t>
            </w:r>
          </w:p>
        </w:tc>
      </w:tr>
      <w:tr w14:paraId="644E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4" w:type="pct"/>
            <w:shd w:val="clear" w:color="000000" w:fill="FFFFFF"/>
            <w:vAlign w:val="center"/>
          </w:tcPr>
          <w:p w14:paraId="5F2487FA">
            <w:pPr>
              <w:jc w:val="center"/>
              <w:rPr>
                <w:rFonts w:ascii="宋体" w:hAnsi="宋体" w:cs="宋体"/>
                <w:color w:val="000000"/>
                <w:szCs w:val="21"/>
              </w:rPr>
            </w:pPr>
            <w:r>
              <w:rPr>
                <w:rFonts w:hint="eastAsia" w:ascii="宋体" w:hAnsi="宋体" w:cs="宋体"/>
                <w:color w:val="000000"/>
                <w:szCs w:val="21"/>
              </w:rPr>
              <w:t>12</w:t>
            </w:r>
          </w:p>
        </w:tc>
        <w:tc>
          <w:tcPr>
            <w:tcW w:w="1512" w:type="pct"/>
            <w:shd w:val="clear" w:color="000000" w:fill="FFFFFF"/>
            <w:vAlign w:val="center"/>
          </w:tcPr>
          <w:p w14:paraId="53E540F1">
            <w:pPr>
              <w:jc w:val="center"/>
              <w:rPr>
                <w:rFonts w:ascii="宋体" w:hAnsi="宋体" w:cs="宋体"/>
                <w:color w:val="000000"/>
                <w:szCs w:val="21"/>
              </w:rPr>
            </w:pPr>
            <w:r>
              <w:rPr>
                <w:rFonts w:hint="eastAsia" w:ascii="宋体" w:hAnsi="宋体" w:cs="宋体"/>
                <w:color w:val="000000"/>
                <w:szCs w:val="21"/>
              </w:rPr>
              <w:t>数字音频处理器</w:t>
            </w:r>
          </w:p>
        </w:tc>
        <w:tc>
          <w:tcPr>
            <w:tcW w:w="1380" w:type="pct"/>
            <w:shd w:val="clear" w:color="000000" w:fill="FFFFFF"/>
            <w:vAlign w:val="center"/>
          </w:tcPr>
          <w:p w14:paraId="1CFBEBD0">
            <w:pPr>
              <w:jc w:val="center"/>
              <w:rPr>
                <w:rFonts w:ascii="宋体" w:hAnsi="宋体" w:cs="宋体"/>
                <w:color w:val="000000"/>
                <w:szCs w:val="21"/>
              </w:rPr>
            </w:pPr>
            <w:r>
              <w:rPr>
                <w:rFonts w:hint="eastAsia" w:ascii="宋体" w:hAnsi="宋体" w:cs="宋体"/>
                <w:color w:val="000000"/>
                <w:szCs w:val="21"/>
              </w:rPr>
              <w:t>MATRIX A8</w:t>
            </w:r>
          </w:p>
        </w:tc>
        <w:tc>
          <w:tcPr>
            <w:tcW w:w="783" w:type="pct"/>
            <w:shd w:val="clear" w:color="000000" w:fill="FFFFFF"/>
            <w:noWrap/>
            <w:vAlign w:val="center"/>
          </w:tcPr>
          <w:p w14:paraId="780F3BD3">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0629552">
            <w:pPr>
              <w:jc w:val="center"/>
              <w:rPr>
                <w:rFonts w:ascii="宋体" w:hAnsi="宋体" w:cs="宋体"/>
                <w:color w:val="000000"/>
                <w:szCs w:val="21"/>
              </w:rPr>
            </w:pPr>
            <w:r>
              <w:rPr>
                <w:rFonts w:hint="eastAsia" w:ascii="宋体" w:hAnsi="宋体" w:cs="宋体"/>
                <w:color w:val="000000"/>
                <w:szCs w:val="21"/>
              </w:rPr>
              <w:t>台</w:t>
            </w:r>
          </w:p>
        </w:tc>
      </w:tr>
      <w:tr w14:paraId="7DB7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34" w:type="pct"/>
            <w:shd w:val="clear" w:color="000000" w:fill="FFFFFF"/>
            <w:vAlign w:val="center"/>
          </w:tcPr>
          <w:p w14:paraId="15FDBF72">
            <w:pPr>
              <w:jc w:val="center"/>
              <w:rPr>
                <w:rFonts w:ascii="宋体" w:hAnsi="宋体" w:cs="宋体"/>
                <w:color w:val="000000"/>
                <w:szCs w:val="21"/>
              </w:rPr>
            </w:pPr>
            <w:r>
              <w:rPr>
                <w:rFonts w:hint="eastAsia" w:ascii="宋体" w:hAnsi="宋体" w:cs="宋体"/>
                <w:color w:val="000000"/>
                <w:szCs w:val="21"/>
              </w:rPr>
              <w:t>13</w:t>
            </w:r>
          </w:p>
        </w:tc>
        <w:tc>
          <w:tcPr>
            <w:tcW w:w="1512" w:type="pct"/>
            <w:shd w:val="clear" w:color="000000" w:fill="FFFFFF"/>
            <w:vAlign w:val="center"/>
          </w:tcPr>
          <w:p w14:paraId="1BD0066B">
            <w:pPr>
              <w:jc w:val="center"/>
              <w:rPr>
                <w:rFonts w:ascii="宋体" w:hAnsi="宋体" w:cs="宋体"/>
                <w:color w:val="000000"/>
                <w:szCs w:val="21"/>
              </w:rPr>
            </w:pPr>
            <w:r>
              <w:rPr>
                <w:rFonts w:hint="eastAsia" w:ascii="宋体" w:hAnsi="宋体" w:cs="宋体"/>
                <w:color w:val="000000"/>
                <w:szCs w:val="21"/>
              </w:rPr>
              <w:t>专业调音台</w:t>
            </w:r>
          </w:p>
        </w:tc>
        <w:tc>
          <w:tcPr>
            <w:tcW w:w="1380" w:type="pct"/>
            <w:shd w:val="clear" w:color="000000" w:fill="FFFFFF"/>
            <w:vAlign w:val="center"/>
          </w:tcPr>
          <w:p w14:paraId="0F50D8C2">
            <w:pPr>
              <w:jc w:val="center"/>
              <w:rPr>
                <w:rFonts w:ascii="宋体" w:hAnsi="宋体" w:cs="宋体"/>
                <w:color w:val="000000"/>
                <w:szCs w:val="21"/>
              </w:rPr>
            </w:pPr>
            <w:r>
              <w:rPr>
                <w:rFonts w:hint="eastAsia" w:ascii="宋体" w:hAnsi="宋体" w:cs="宋体"/>
                <w:color w:val="000000"/>
                <w:szCs w:val="21"/>
              </w:rPr>
              <w:t>MX1222FX</w:t>
            </w:r>
          </w:p>
        </w:tc>
        <w:tc>
          <w:tcPr>
            <w:tcW w:w="783" w:type="pct"/>
            <w:shd w:val="clear" w:color="000000" w:fill="FFFFFF"/>
            <w:noWrap/>
            <w:vAlign w:val="center"/>
          </w:tcPr>
          <w:p w14:paraId="65A9A48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C6956A1">
            <w:pPr>
              <w:jc w:val="center"/>
              <w:rPr>
                <w:rFonts w:ascii="宋体" w:hAnsi="宋体" w:cs="宋体"/>
                <w:color w:val="000000"/>
                <w:szCs w:val="21"/>
              </w:rPr>
            </w:pPr>
            <w:r>
              <w:rPr>
                <w:rFonts w:hint="eastAsia" w:ascii="宋体" w:hAnsi="宋体" w:cs="宋体"/>
                <w:color w:val="000000"/>
                <w:szCs w:val="21"/>
              </w:rPr>
              <w:t>台</w:t>
            </w:r>
          </w:p>
        </w:tc>
      </w:tr>
      <w:tr w14:paraId="3F64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3BC7CB0B">
            <w:pPr>
              <w:jc w:val="center"/>
              <w:rPr>
                <w:rFonts w:ascii="宋体" w:hAnsi="宋体" w:cs="宋体"/>
                <w:color w:val="000000"/>
                <w:szCs w:val="21"/>
              </w:rPr>
            </w:pPr>
            <w:r>
              <w:rPr>
                <w:rFonts w:hint="eastAsia" w:ascii="宋体" w:hAnsi="宋体" w:cs="宋体"/>
                <w:color w:val="000000"/>
                <w:szCs w:val="21"/>
              </w:rPr>
              <w:t>14</w:t>
            </w:r>
          </w:p>
        </w:tc>
        <w:tc>
          <w:tcPr>
            <w:tcW w:w="1512" w:type="pct"/>
            <w:shd w:val="clear" w:color="000000" w:fill="FFFFFF"/>
            <w:vAlign w:val="center"/>
          </w:tcPr>
          <w:p w14:paraId="7D0B178A">
            <w:pPr>
              <w:jc w:val="center"/>
              <w:rPr>
                <w:rFonts w:ascii="宋体" w:hAnsi="宋体" w:cs="宋体"/>
                <w:color w:val="000000"/>
                <w:szCs w:val="21"/>
              </w:rPr>
            </w:pPr>
            <w:r>
              <w:rPr>
                <w:rFonts w:hint="eastAsia" w:ascii="宋体" w:hAnsi="宋体" w:cs="宋体"/>
                <w:color w:val="000000"/>
                <w:szCs w:val="21"/>
              </w:rPr>
              <w:t>无线手持话筒</w:t>
            </w:r>
          </w:p>
        </w:tc>
        <w:tc>
          <w:tcPr>
            <w:tcW w:w="1380" w:type="pct"/>
            <w:shd w:val="clear" w:color="000000" w:fill="FFFFFF"/>
            <w:vAlign w:val="center"/>
          </w:tcPr>
          <w:p w14:paraId="4D3049C0">
            <w:pPr>
              <w:jc w:val="center"/>
              <w:rPr>
                <w:rFonts w:ascii="宋体" w:hAnsi="宋体" w:cs="宋体"/>
                <w:color w:val="000000"/>
                <w:szCs w:val="21"/>
              </w:rPr>
            </w:pPr>
            <w:r>
              <w:rPr>
                <w:rFonts w:hint="eastAsia" w:ascii="宋体" w:hAnsi="宋体" w:cs="宋体"/>
                <w:color w:val="000000"/>
                <w:szCs w:val="21"/>
              </w:rPr>
              <w:t>U2.500</w:t>
            </w:r>
          </w:p>
        </w:tc>
        <w:tc>
          <w:tcPr>
            <w:tcW w:w="783" w:type="pct"/>
            <w:shd w:val="clear" w:color="000000" w:fill="FFFFFF"/>
            <w:noWrap/>
            <w:vAlign w:val="center"/>
          </w:tcPr>
          <w:p w14:paraId="368C662F">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31BACC5">
            <w:pPr>
              <w:jc w:val="center"/>
              <w:rPr>
                <w:rFonts w:ascii="宋体" w:hAnsi="宋体" w:cs="宋体"/>
                <w:color w:val="000000"/>
                <w:szCs w:val="21"/>
              </w:rPr>
            </w:pPr>
            <w:r>
              <w:rPr>
                <w:rFonts w:hint="eastAsia" w:ascii="宋体" w:hAnsi="宋体" w:cs="宋体"/>
                <w:color w:val="000000"/>
                <w:szCs w:val="21"/>
              </w:rPr>
              <w:t>个</w:t>
            </w:r>
          </w:p>
        </w:tc>
      </w:tr>
      <w:tr w14:paraId="7BF8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35019794">
            <w:pPr>
              <w:jc w:val="center"/>
              <w:rPr>
                <w:rFonts w:ascii="宋体" w:hAnsi="宋体" w:cs="宋体"/>
                <w:color w:val="000000"/>
                <w:szCs w:val="21"/>
              </w:rPr>
            </w:pPr>
            <w:r>
              <w:rPr>
                <w:rFonts w:hint="eastAsia" w:ascii="宋体" w:hAnsi="宋体" w:cs="宋体"/>
                <w:color w:val="000000"/>
                <w:szCs w:val="21"/>
              </w:rPr>
              <w:t>15</w:t>
            </w:r>
          </w:p>
        </w:tc>
        <w:tc>
          <w:tcPr>
            <w:tcW w:w="1512" w:type="pct"/>
            <w:shd w:val="clear" w:color="000000" w:fill="FFFFFF"/>
            <w:vAlign w:val="center"/>
          </w:tcPr>
          <w:p w14:paraId="3D7C1D44">
            <w:pPr>
              <w:jc w:val="center"/>
              <w:rPr>
                <w:rFonts w:ascii="宋体" w:hAnsi="宋体" w:cs="宋体"/>
                <w:color w:val="000000"/>
                <w:szCs w:val="21"/>
              </w:rPr>
            </w:pPr>
            <w:r>
              <w:rPr>
                <w:rFonts w:hint="eastAsia" w:ascii="宋体" w:hAnsi="宋体" w:cs="宋体"/>
                <w:color w:val="000000"/>
                <w:szCs w:val="21"/>
              </w:rPr>
              <w:t>数字会议主机</w:t>
            </w:r>
          </w:p>
        </w:tc>
        <w:tc>
          <w:tcPr>
            <w:tcW w:w="1380" w:type="pct"/>
            <w:shd w:val="clear" w:color="000000" w:fill="FFFFFF"/>
            <w:vAlign w:val="center"/>
          </w:tcPr>
          <w:p w14:paraId="29129F36">
            <w:pPr>
              <w:jc w:val="center"/>
              <w:rPr>
                <w:rFonts w:ascii="宋体" w:hAnsi="宋体" w:cs="宋体"/>
                <w:color w:val="000000"/>
                <w:szCs w:val="21"/>
              </w:rPr>
            </w:pPr>
            <w:r>
              <w:rPr>
                <w:rFonts w:hint="eastAsia" w:ascii="宋体" w:hAnsi="宋体" w:cs="宋体"/>
                <w:color w:val="000000"/>
                <w:szCs w:val="21"/>
              </w:rPr>
              <w:t>DCS-1000M</w:t>
            </w:r>
          </w:p>
        </w:tc>
        <w:tc>
          <w:tcPr>
            <w:tcW w:w="783" w:type="pct"/>
            <w:shd w:val="clear" w:color="000000" w:fill="FFFFFF"/>
            <w:noWrap/>
            <w:vAlign w:val="center"/>
          </w:tcPr>
          <w:p w14:paraId="57B6767B">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D99ADE2">
            <w:pPr>
              <w:jc w:val="center"/>
              <w:rPr>
                <w:rFonts w:ascii="宋体" w:hAnsi="宋体" w:cs="宋体"/>
                <w:color w:val="000000"/>
                <w:szCs w:val="21"/>
              </w:rPr>
            </w:pPr>
            <w:r>
              <w:rPr>
                <w:rFonts w:hint="eastAsia" w:ascii="宋体" w:hAnsi="宋体" w:cs="宋体"/>
                <w:color w:val="000000"/>
                <w:szCs w:val="21"/>
              </w:rPr>
              <w:t>台</w:t>
            </w:r>
          </w:p>
        </w:tc>
      </w:tr>
      <w:tr w14:paraId="14BC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34" w:type="pct"/>
            <w:shd w:val="clear" w:color="000000" w:fill="FFFFFF"/>
            <w:vAlign w:val="center"/>
          </w:tcPr>
          <w:p w14:paraId="03A0B99C">
            <w:pPr>
              <w:jc w:val="center"/>
              <w:rPr>
                <w:rFonts w:ascii="宋体" w:hAnsi="宋体" w:cs="宋体"/>
                <w:color w:val="000000"/>
                <w:szCs w:val="21"/>
              </w:rPr>
            </w:pPr>
            <w:r>
              <w:rPr>
                <w:rFonts w:hint="eastAsia" w:ascii="宋体" w:hAnsi="宋体" w:cs="宋体"/>
                <w:color w:val="000000"/>
                <w:szCs w:val="21"/>
              </w:rPr>
              <w:t>16</w:t>
            </w:r>
          </w:p>
        </w:tc>
        <w:tc>
          <w:tcPr>
            <w:tcW w:w="1512" w:type="pct"/>
            <w:shd w:val="clear" w:color="000000" w:fill="FFFFFF"/>
            <w:vAlign w:val="center"/>
          </w:tcPr>
          <w:p w14:paraId="6246D9E0">
            <w:pPr>
              <w:jc w:val="center"/>
              <w:rPr>
                <w:rFonts w:ascii="宋体" w:hAnsi="宋体" w:cs="宋体"/>
                <w:color w:val="000000"/>
                <w:szCs w:val="21"/>
              </w:rPr>
            </w:pPr>
            <w:r>
              <w:rPr>
                <w:rFonts w:hint="eastAsia" w:ascii="宋体" w:hAnsi="宋体" w:cs="宋体"/>
                <w:color w:val="000000"/>
                <w:szCs w:val="21"/>
              </w:rPr>
              <w:t>数字会议讨论单元</w:t>
            </w:r>
          </w:p>
        </w:tc>
        <w:tc>
          <w:tcPr>
            <w:tcW w:w="1380" w:type="pct"/>
            <w:shd w:val="clear" w:color="000000" w:fill="FFFFFF"/>
            <w:vAlign w:val="center"/>
          </w:tcPr>
          <w:p w14:paraId="01ADEC04">
            <w:pPr>
              <w:jc w:val="center"/>
              <w:rPr>
                <w:rFonts w:ascii="宋体" w:hAnsi="宋体" w:cs="宋体"/>
                <w:color w:val="000000"/>
                <w:szCs w:val="21"/>
              </w:rPr>
            </w:pPr>
            <w:r>
              <w:rPr>
                <w:rFonts w:hint="eastAsia" w:ascii="宋体" w:hAnsi="宋体" w:cs="宋体"/>
                <w:color w:val="000000"/>
                <w:szCs w:val="21"/>
              </w:rPr>
              <w:t>DCS-1001C</w:t>
            </w:r>
          </w:p>
        </w:tc>
        <w:tc>
          <w:tcPr>
            <w:tcW w:w="783" w:type="pct"/>
            <w:shd w:val="clear" w:color="000000" w:fill="FFFFFF"/>
            <w:noWrap/>
            <w:vAlign w:val="center"/>
          </w:tcPr>
          <w:p w14:paraId="62AD3C0A">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42C4CD1">
            <w:pPr>
              <w:jc w:val="center"/>
              <w:rPr>
                <w:rFonts w:ascii="宋体" w:hAnsi="宋体" w:cs="宋体"/>
                <w:color w:val="000000"/>
                <w:szCs w:val="21"/>
              </w:rPr>
            </w:pPr>
            <w:r>
              <w:rPr>
                <w:rFonts w:hint="eastAsia" w:ascii="宋体" w:hAnsi="宋体" w:cs="宋体"/>
                <w:color w:val="000000"/>
                <w:szCs w:val="21"/>
              </w:rPr>
              <w:t>个</w:t>
            </w:r>
          </w:p>
        </w:tc>
      </w:tr>
      <w:tr w14:paraId="5D51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711D0891">
            <w:pPr>
              <w:jc w:val="center"/>
              <w:rPr>
                <w:rFonts w:ascii="宋体" w:hAnsi="宋体" w:cs="宋体"/>
                <w:color w:val="000000"/>
                <w:szCs w:val="21"/>
              </w:rPr>
            </w:pPr>
            <w:r>
              <w:rPr>
                <w:rFonts w:hint="eastAsia" w:ascii="宋体" w:hAnsi="宋体" w:cs="宋体"/>
                <w:color w:val="000000"/>
                <w:szCs w:val="21"/>
              </w:rPr>
              <w:t>17</w:t>
            </w:r>
          </w:p>
        </w:tc>
        <w:tc>
          <w:tcPr>
            <w:tcW w:w="1512" w:type="pct"/>
            <w:shd w:val="clear" w:color="000000" w:fill="FFFFFF"/>
            <w:vAlign w:val="center"/>
          </w:tcPr>
          <w:p w14:paraId="6DCA8F03">
            <w:pPr>
              <w:jc w:val="center"/>
              <w:rPr>
                <w:rFonts w:ascii="宋体" w:hAnsi="宋体" w:cs="宋体"/>
                <w:color w:val="000000"/>
                <w:szCs w:val="21"/>
              </w:rPr>
            </w:pPr>
            <w:r>
              <w:rPr>
                <w:rFonts w:hint="eastAsia" w:ascii="宋体" w:hAnsi="宋体" w:cs="宋体"/>
                <w:color w:val="000000"/>
                <w:szCs w:val="21"/>
              </w:rPr>
              <w:t>会议讨论单元配件</w:t>
            </w:r>
          </w:p>
        </w:tc>
        <w:tc>
          <w:tcPr>
            <w:tcW w:w="1380" w:type="pct"/>
            <w:shd w:val="clear" w:color="000000" w:fill="FFFFFF"/>
            <w:vAlign w:val="center"/>
          </w:tcPr>
          <w:p w14:paraId="12EDF6E5">
            <w:pPr>
              <w:jc w:val="center"/>
              <w:rPr>
                <w:rFonts w:ascii="宋体" w:hAnsi="宋体" w:cs="宋体"/>
                <w:color w:val="000000"/>
                <w:szCs w:val="21"/>
              </w:rPr>
            </w:pPr>
            <w:r>
              <w:rPr>
                <w:rFonts w:hint="eastAsia" w:ascii="宋体" w:hAnsi="宋体" w:cs="宋体"/>
                <w:color w:val="000000"/>
                <w:szCs w:val="21"/>
              </w:rPr>
              <w:t>DCS-1002D</w:t>
            </w:r>
          </w:p>
        </w:tc>
        <w:tc>
          <w:tcPr>
            <w:tcW w:w="783" w:type="pct"/>
            <w:shd w:val="clear" w:color="000000" w:fill="FFFFFF"/>
            <w:noWrap/>
            <w:vAlign w:val="center"/>
          </w:tcPr>
          <w:p w14:paraId="7761957C">
            <w:pPr>
              <w:jc w:val="center"/>
              <w:rPr>
                <w:rFonts w:ascii="宋体" w:hAnsi="宋体" w:cs="宋体"/>
                <w:color w:val="000000"/>
                <w:szCs w:val="21"/>
              </w:rPr>
            </w:pPr>
            <w:r>
              <w:rPr>
                <w:rFonts w:hint="eastAsia" w:ascii="宋体" w:hAnsi="宋体" w:cs="宋体"/>
                <w:color w:val="000000"/>
                <w:szCs w:val="21"/>
              </w:rPr>
              <w:t>5</w:t>
            </w:r>
          </w:p>
        </w:tc>
        <w:tc>
          <w:tcPr>
            <w:tcW w:w="790" w:type="pct"/>
            <w:shd w:val="clear" w:color="000000" w:fill="FFFFFF"/>
            <w:noWrap/>
            <w:vAlign w:val="center"/>
          </w:tcPr>
          <w:p w14:paraId="68598128">
            <w:pPr>
              <w:jc w:val="center"/>
              <w:rPr>
                <w:rFonts w:ascii="宋体" w:hAnsi="宋体" w:cs="宋体"/>
                <w:color w:val="000000"/>
                <w:szCs w:val="21"/>
              </w:rPr>
            </w:pPr>
            <w:r>
              <w:rPr>
                <w:rFonts w:hint="eastAsia" w:ascii="宋体" w:hAnsi="宋体" w:cs="宋体"/>
                <w:color w:val="000000"/>
                <w:szCs w:val="21"/>
              </w:rPr>
              <w:t>台</w:t>
            </w:r>
          </w:p>
        </w:tc>
      </w:tr>
      <w:tr w14:paraId="0054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34" w:type="pct"/>
            <w:shd w:val="clear" w:color="000000" w:fill="FFFFFF"/>
            <w:vAlign w:val="center"/>
          </w:tcPr>
          <w:p w14:paraId="68AC5F43">
            <w:pPr>
              <w:jc w:val="center"/>
              <w:rPr>
                <w:rFonts w:ascii="宋体" w:hAnsi="宋体" w:cs="宋体"/>
                <w:color w:val="000000"/>
                <w:szCs w:val="21"/>
              </w:rPr>
            </w:pPr>
            <w:r>
              <w:rPr>
                <w:rFonts w:hint="eastAsia" w:ascii="宋体" w:hAnsi="宋体" w:cs="宋体"/>
                <w:color w:val="000000"/>
                <w:szCs w:val="21"/>
              </w:rPr>
              <w:t>18</w:t>
            </w:r>
          </w:p>
        </w:tc>
        <w:tc>
          <w:tcPr>
            <w:tcW w:w="1512" w:type="pct"/>
            <w:shd w:val="clear" w:color="000000" w:fill="FFFFFF"/>
            <w:vAlign w:val="center"/>
          </w:tcPr>
          <w:p w14:paraId="431DD958">
            <w:pPr>
              <w:jc w:val="center"/>
              <w:rPr>
                <w:rFonts w:ascii="宋体" w:hAnsi="宋体" w:cs="宋体"/>
                <w:color w:val="000000"/>
                <w:szCs w:val="21"/>
              </w:rPr>
            </w:pPr>
            <w:r>
              <w:rPr>
                <w:rFonts w:hint="eastAsia" w:ascii="宋体" w:hAnsi="宋体" w:cs="宋体"/>
                <w:color w:val="000000"/>
                <w:szCs w:val="21"/>
              </w:rPr>
              <w:t>会议延长线</w:t>
            </w:r>
          </w:p>
        </w:tc>
        <w:tc>
          <w:tcPr>
            <w:tcW w:w="1380" w:type="pct"/>
            <w:shd w:val="clear" w:color="000000" w:fill="FFFFFF"/>
            <w:vAlign w:val="center"/>
          </w:tcPr>
          <w:p w14:paraId="147D2B37">
            <w:pPr>
              <w:jc w:val="center"/>
              <w:rPr>
                <w:rFonts w:ascii="宋体" w:hAnsi="宋体" w:cs="宋体"/>
                <w:color w:val="000000"/>
                <w:szCs w:val="21"/>
              </w:rPr>
            </w:pPr>
            <w:r>
              <w:rPr>
                <w:rFonts w:hint="eastAsia" w:ascii="宋体" w:hAnsi="宋体" w:cs="宋体"/>
                <w:color w:val="000000"/>
                <w:szCs w:val="21"/>
              </w:rPr>
              <w:t>厂家配套会议延长线，无单独的规格型号</w:t>
            </w:r>
          </w:p>
        </w:tc>
        <w:tc>
          <w:tcPr>
            <w:tcW w:w="783" w:type="pct"/>
            <w:shd w:val="clear" w:color="000000" w:fill="FFFFFF"/>
            <w:noWrap/>
            <w:vAlign w:val="center"/>
          </w:tcPr>
          <w:p w14:paraId="6C8EBF9F">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560A6DE">
            <w:pPr>
              <w:jc w:val="center"/>
              <w:rPr>
                <w:rFonts w:ascii="宋体" w:hAnsi="宋体" w:cs="宋体"/>
                <w:color w:val="000000"/>
                <w:szCs w:val="21"/>
              </w:rPr>
            </w:pPr>
            <w:r>
              <w:rPr>
                <w:rFonts w:hint="eastAsia" w:ascii="宋体" w:hAnsi="宋体" w:cs="宋体"/>
                <w:color w:val="000000"/>
                <w:szCs w:val="21"/>
              </w:rPr>
              <w:t>根</w:t>
            </w:r>
          </w:p>
        </w:tc>
      </w:tr>
      <w:tr w14:paraId="2012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4" w:type="pct"/>
            <w:shd w:val="clear" w:color="000000" w:fill="FFFFFF"/>
            <w:vAlign w:val="center"/>
          </w:tcPr>
          <w:p w14:paraId="250D704D">
            <w:pPr>
              <w:jc w:val="center"/>
              <w:rPr>
                <w:rFonts w:ascii="宋体" w:hAnsi="宋体" w:cs="宋体"/>
                <w:color w:val="000000"/>
                <w:szCs w:val="21"/>
              </w:rPr>
            </w:pPr>
            <w:r>
              <w:rPr>
                <w:rFonts w:hint="eastAsia" w:ascii="宋体" w:hAnsi="宋体" w:cs="宋体"/>
                <w:color w:val="000000"/>
                <w:szCs w:val="21"/>
              </w:rPr>
              <w:t>19</w:t>
            </w:r>
          </w:p>
        </w:tc>
        <w:tc>
          <w:tcPr>
            <w:tcW w:w="1512" w:type="pct"/>
            <w:shd w:val="clear" w:color="000000" w:fill="FFFFFF"/>
            <w:vAlign w:val="center"/>
          </w:tcPr>
          <w:p w14:paraId="41648594">
            <w:pPr>
              <w:jc w:val="center"/>
              <w:rPr>
                <w:rFonts w:ascii="宋体" w:hAnsi="宋体" w:cs="宋体"/>
                <w:color w:val="000000"/>
                <w:szCs w:val="21"/>
              </w:rPr>
            </w:pPr>
            <w:r>
              <w:rPr>
                <w:rFonts w:hint="eastAsia" w:ascii="宋体" w:hAnsi="宋体" w:cs="宋体"/>
                <w:color w:val="000000"/>
                <w:szCs w:val="21"/>
              </w:rPr>
              <w:t>8路电源时序器</w:t>
            </w:r>
          </w:p>
        </w:tc>
        <w:tc>
          <w:tcPr>
            <w:tcW w:w="1380" w:type="pct"/>
            <w:shd w:val="clear" w:color="000000" w:fill="FFFFFF"/>
            <w:vAlign w:val="center"/>
          </w:tcPr>
          <w:p w14:paraId="65F69CC3">
            <w:pPr>
              <w:jc w:val="center"/>
              <w:rPr>
                <w:rFonts w:ascii="宋体" w:hAnsi="宋体" w:cs="宋体"/>
                <w:color w:val="000000"/>
                <w:szCs w:val="21"/>
              </w:rPr>
            </w:pPr>
            <w:r>
              <w:rPr>
                <w:rFonts w:hint="eastAsia" w:ascii="宋体" w:hAnsi="宋体" w:cs="宋体"/>
                <w:color w:val="000000"/>
                <w:szCs w:val="21"/>
              </w:rPr>
              <w:t>TPA908</w:t>
            </w:r>
          </w:p>
        </w:tc>
        <w:tc>
          <w:tcPr>
            <w:tcW w:w="783" w:type="pct"/>
            <w:shd w:val="clear" w:color="000000" w:fill="FFFFFF"/>
            <w:noWrap/>
            <w:vAlign w:val="center"/>
          </w:tcPr>
          <w:p w14:paraId="76422483">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62E9D12D">
            <w:pPr>
              <w:jc w:val="center"/>
              <w:rPr>
                <w:rFonts w:ascii="宋体" w:hAnsi="宋体" w:cs="宋体"/>
                <w:color w:val="000000"/>
                <w:szCs w:val="21"/>
              </w:rPr>
            </w:pPr>
            <w:r>
              <w:rPr>
                <w:rFonts w:hint="eastAsia" w:ascii="宋体" w:hAnsi="宋体" w:cs="宋体"/>
                <w:color w:val="000000"/>
                <w:szCs w:val="21"/>
              </w:rPr>
              <w:t>台</w:t>
            </w:r>
          </w:p>
        </w:tc>
      </w:tr>
      <w:tr w14:paraId="672F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noWrap/>
            <w:vAlign w:val="center"/>
          </w:tcPr>
          <w:p w14:paraId="636339C2">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3E5F9FEF">
            <w:pPr>
              <w:jc w:val="center"/>
              <w:rPr>
                <w:rFonts w:ascii="宋体" w:hAnsi="宋体" w:cs="宋体"/>
                <w:bCs/>
                <w:color w:val="000000"/>
                <w:szCs w:val="21"/>
              </w:rPr>
            </w:pPr>
            <w:r>
              <w:rPr>
                <w:rFonts w:hint="eastAsia" w:ascii="宋体" w:hAnsi="宋体" w:cs="宋体"/>
                <w:bCs/>
                <w:color w:val="000000"/>
                <w:szCs w:val="21"/>
              </w:rPr>
              <w:t>中央控制系统</w:t>
            </w:r>
          </w:p>
        </w:tc>
        <w:tc>
          <w:tcPr>
            <w:tcW w:w="1380" w:type="pct"/>
            <w:shd w:val="clear" w:color="000000" w:fill="FFFFFF"/>
            <w:vAlign w:val="center"/>
          </w:tcPr>
          <w:p w14:paraId="2C00E9BA">
            <w:pPr>
              <w:rPr>
                <w:rFonts w:ascii="宋体" w:hAnsi="宋体" w:cs="宋体"/>
                <w:color w:val="000000"/>
                <w:szCs w:val="21"/>
              </w:rPr>
            </w:pPr>
            <w:r>
              <w:rPr>
                <w:rFonts w:ascii="宋体" w:hAnsi="宋体" w:cs="宋体"/>
                <w:color w:val="000000"/>
                <w:szCs w:val="21"/>
              </w:rPr>
              <w:t>　</w:t>
            </w:r>
          </w:p>
        </w:tc>
        <w:tc>
          <w:tcPr>
            <w:tcW w:w="783" w:type="pct"/>
            <w:shd w:val="clear" w:color="000000" w:fill="FFFFFF"/>
            <w:noWrap/>
            <w:vAlign w:val="center"/>
          </w:tcPr>
          <w:p w14:paraId="0819A5E0">
            <w:pPr>
              <w:rPr>
                <w:rFonts w:ascii="宋体" w:hAnsi="宋体" w:cs="宋体"/>
                <w:color w:val="000000"/>
                <w:szCs w:val="21"/>
              </w:rPr>
            </w:pPr>
            <w:r>
              <w:rPr>
                <w:rFonts w:ascii="宋体" w:hAnsi="宋体" w:cs="宋体"/>
                <w:color w:val="000000"/>
                <w:szCs w:val="21"/>
              </w:rPr>
              <w:t>　</w:t>
            </w:r>
          </w:p>
        </w:tc>
        <w:tc>
          <w:tcPr>
            <w:tcW w:w="790" w:type="pct"/>
            <w:shd w:val="clear" w:color="000000" w:fill="FFFFFF"/>
            <w:noWrap/>
            <w:vAlign w:val="center"/>
          </w:tcPr>
          <w:p w14:paraId="020D5AE9">
            <w:pPr>
              <w:rPr>
                <w:rFonts w:ascii="宋体" w:hAnsi="宋体" w:cs="宋体"/>
                <w:color w:val="000000"/>
                <w:szCs w:val="21"/>
              </w:rPr>
            </w:pPr>
            <w:r>
              <w:rPr>
                <w:rFonts w:ascii="宋体" w:hAnsi="宋体" w:cs="宋体"/>
                <w:color w:val="000000"/>
                <w:szCs w:val="21"/>
              </w:rPr>
              <w:t>　</w:t>
            </w:r>
          </w:p>
        </w:tc>
      </w:tr>
      <w:tr w14:paraId="786F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129D35D9">
            <w:pPr>
              <w:jc w:val="center"/>
              <w:rPr>
                <w:rFonts w:ascii="宋体" w:hAnsi="宋体" w:cs="宋体"/>
                <w:color w:val="000000"/>
                <w:szCs w:val="21"/>
              </w:rPr>
            </w:pPr>
            <w:r>
              <w:rPr>
                <w:rFonts w:hint="eastAsia" w:ascii="宋体" w:hAnsi="宋体" w:cs="宋体"/>
                <w:color w:val="000000"/>
                <w:szCs w:val="21"/>
              </w:rPr>
              <w:t>20</w:t>
            </w:r>
          </w:p>
        </w:tc>
        <w:tc>
          <w:tcPr>
            <w:tcW w:w="1512" w:type="pct"/>
            <w:shd w:val="clear" w:color="000000" w:fill="FFFFFF"/>
            <w:vAlign w:val="center"/>
          </w:tcPr>
          <w:p w14:paraId="209880E2">
            <w:pPr>
              <w:jc w:val="center"/>
              <w:rPr>
                <w:rFonts w:ascii="宋体" w:hAnsi="宋体" w:cs="宋体"/>
                <w:color w:val="000000"/>
                <w:szCs w:val="21"/>
              </w:rPr>
            </w:pPr>
            <w:r>
              <w:rPr>
                <w:rFonts w:hint="eastAsia" w:ascii="宋体" w:hAnsi="宋体" w:cs="宋体"/>
                <w:color w:val="000000"/>
                <w:szCs w:val="21"/>
              </w:rPr>
              <w:t>高性能网络化可编程控制主机</w:t>
            </w:r>
          </w:p>
        </w:tc>
        <w:tc>
          <w:tcPr>
            <w:tcW w:w="1380" w:type="pct"/>
            <w:shd w:val="clear" w:color="000000" w:fill="FFFFFF"/>
            <w:vAlign w:val="center"/>
          </w:tcPr>
          <w:p w14:paraId="166E2C86">
            <w:pPr>
              <w:jc w:val="center"/>
              <w:rPr>
                <w:rFonts w:ascii="宋体" w:hAnsi="宋体" w:cs="宋体"/>
                <w:color w:val="000000"/>
                <w:szCs w:val="21"/>
              </w:rPr>
            </w:pPr>
            <w:r>
              <w:rPr>
                <w:rFonts w:hint="eastAsia" w:ascii="宋体" w:hAnsi="宋体" w:cs="宋体"/>
                <w:color w:val="000000"/>
                <w:szCs w:val="21"/>
              </w:rPr>
              <w:t>EC-8000</w:t>
            </w:r>
          </w:p>
        </w:tc>
        <w:tc>
          <w:tcPr>
            <w:tcW w:w="783" w:type="pct"/>
            <w:shd w:val="clear" w:color="000000" w:fill="FFFFFF"/>
            <w:vAlign w:val="center"/>
          </w:tcPr>
          <w:p w14:paraId="4E0C57A0">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vAlign w:val="center"/>
          </w:tcPr>
          <w:p w14:paraId="49C9CB59">
            <w:pPr>
              <w:jc w:val="center"/>
              <w:rPr>
                <w:rFonts w:ascii="宋体" w:hAnsi="宋体" w:cs="宋体"/>
                <w:color w:val="000000"/>
                <w:szCs w:val="21"/>
              </w:rPr>
            </w:pPr>
            <w:r>
              <w:rPr>
                <w:rFonts w:hint="eastAsia" w:ascii="宋体" w:hAnsi="宋体" w:cs="宋体"/>
                <w:color w:val="000000"/>
                <w:szCs w:val="21"/>
              </w:rPr>
              <w:t>台</w:t>
            </w:r>
          </w:p>
        </w:tc>
      </w:tr>
      <w:tr w14:paraId="5AEF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57A6F592">
            <w:pPr>
              <w:jc w:val="center"/>
              <w:rPr>
                <w:rFonts w:ascii="宋体" w:hAnsi="宋体" w:cs="宋体"/>
                <w:color w:val="000000"/>
                <w:szCs w:val="21"/>
              </w:rPr>
            </w:pPr>
            <w:r>
              <w:rPr>
                <w:rFonts w:hint="eastAsia" w:ascii="宋体" w:hAnsi="宋体" w:cs="宋体"/>
                <w:color w:val="000000"/>
                <w:szCs w:val="21"/>
              </w:rPr>
              <w:t>21</w:t>
            </w:r>
          </w:p>
        </w:tc>
        <w:tc>
          <w:tcPr>
            <w:tcW w:w="1512" w:type="pct"/>
            <w:shd w:val="clear" w:color="000000" w:fill="FFFFFF"/>
            <w:vAlign w:val="center"/>
          </w:tcPr>
          <w:p w14:paraId="5380690E">
            <w:pPr>
              <w:jc w:val="center"/>
              <w:rPr>
                <w:rFonts w:ascii="宋体" w:hAnsi="宋体" w:cs="宋体"/>
                <w:color w:val="000000"/>
                <w:szCs w:val="21"/>
              </w:rPr>
            </w:pPr>
            <w:r>
              <w:rPr>
                <w:rFonts w:hint="eastAsia" w:ascii="宋体" w:hAnsi="宋体" w:cs="宋体"/>
                <w:color w:val="000000"/>
                <w:szCs w:val="21"/>
              </w:rPr>
              <w:t>wifi无线接收器</w:t>
            </w:r>
          </w:p>
        </w:tc>
        <w:tc>
          <w:tcPr>
            <w:tcW w:w="1380" w:type="pct"/>
            <w:shd w:val="clear" w:color="000000" w:fill="FFFFFF"/>
            <w:vAlign w:val="center"/>
          </w:tcPr>
          <w:p w14:paraId="080EE4CC">
            <w:pPr>
              <w:jc w:val="center"/>
              <w:rPr>
                <w:rFonts w:ascii="宋体" w:hAnsi="宋体" w:cs="宋体"/>
                <w:color w:val="000000"/>
                <w:szCs w:val="21"/>
              </w:rPr>
            </w:pPr>
            <w:r>
              <w:rPr>
                <w:rFonts w:hint="eastAsia" w:ascii="宋体" w:hAnsi="宋体" w:cs="宋体"/>
                <w:color w:val="000000"/>
                <w:szCs w:val="21"/>
              </w:rPr>
              <w:t>TL-WDR5620</w:t>
            </w:r>
          </w:p>
        </w:tc>
        <w:tc>
          <w:tcPr>
            <w:tcW w:w="783" w:type="pct"/>
            <w:shd w:val="clear" w:color="000000" w:fill="FFFFFF"/>
            <w:vAlign w:val="center"/>
          </w:tcPr>
          <w:p w14:paraId="0FA63960">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vAlign w:val="center"/>
          </w:tcPr>
          <w:p w14:paraId="6B2C2A96">
            <w:pPr>
              <w:jc w:val="center"/>
              <w:rPr>
                <w:rFonts w:ascii="宋体" w:hAnsi="宋体" w:cs="宋体"/>
                <w:color w:val="000000"/>
                <w:szCs w:val="21"/>
              </w:rPr>
            </w:pPr>
            <w:r>
              <w:rPr>
                <w:rFonts w:hint="eastAsia" w:ascii="宋体" w:hAnsi="宋体" w:cs="宋体"/>
                <w:color w:val="000000"/>
                <w:szCs w:val="21"/>
              </w:rPr>
              <w:t>台</w:t>
            </w:r>
          </w:p>
        </w:tc>
      </w:tr>
      <w:tr w14:paraId="0D2A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3DD41C3E">
            <w:pPr>
              <w:jc w:val="center"/>
              <w:rPr>
                <w:rFonts w:ascii="宋体" w:hAnsi="宋体" w:cs="宋体"/>
                <w:color w:val="000000"/>
                <w:szCs w:val="21"/>
              </w:rPr>
            </w:pPr>
            <w:r>
              <w:rPr>
                <w:rFonts w:hint="eastAsia" w:ascii="宋体" w:hAnsi="宋体" w:cs="宋体"/>
                <w:color w:val="000000"/>
                <w:szCs w:val="21"/>
              </w:rPr>
              <w:t>22</w:t>
            </w:r>
          </w:p>
        </w:tc>
        <w:tc>
          <w:tcPr>
            <w:tcW w:w="1512" w:type="pct"/>
            <w:shd w:val="clear" w:color="000000" w:fill="FFFFFF"/>
            <w:vAlign w:val="center"/>
          </w:tcPr>
          <w:p w14:paraId="4F22A9EB">
            <w:pPr>
              <w:jc w:val="center"/>
              <w:rPr>
                <w:rFonts w:ascii="宋体" w:hAnsi="宋体" w:cs="宋体"/>
                <w:color w:val="000000"/>
                <w:szCs w:val="21"/>
              </w:rPr>
            </w:pPr>
            <w:r>
              <w:rPr>
                <w:rFonts w:hint="eastAsia" w:ascii="宋体" w:hAnsi="宋体" w:cs="宋体"/>
                <w:color w:val="000000"/>
                <w:szCs w:val="21"/>
              </w:rPr>
              <w:t>8寸无线触摸屏</w:t>
            </w:r>
          </w:p>
        </w:tc>
        <w:tc>
          <w:tcPr>
            <w:tcW w:w="1380" w:type="pct"/>
            <w:shd w:val="clear" w:color="000000" w:fill="FFFFFF"/>
            <w:vAlign w:val="center"/>
          </w:tcPr>
          <w:p w14:paraId="326FD29E">
            <w:pPr>
              <w:jc w:val="center"/>
              <w:rPr>
                <w:rFonts w:ascii="宋体" w:hAnsi="宋体" w:cs="宋体"/>
                <w:color w:val="000000"/>
                <w:szCs w:val="21"/>
              </w:rPr>
            </w:pPr>
            <w:r>
              <w:rPr>
                <w:rFonts w:hint="eastAsia" w:ascii="宋体" w:hAnsi="宋体" w:cs="宋体"/>
                <w:color w:val="000000"/>
                <w:szCs w:val="21"/>
              </w:rPr>
              <w:t>IPAD</w:t>
            </w:r>
          </w:p>
        </w:tc>
        <w:tc>
          <w:tcPr>
            <w:tcW w:w="783" w:type="pct"/>
            <w:shd w:val="clear" w:color="000000" w:fill="FFFFFF"/>
            <w:vAlign w:val="center"/>
          </w:tcPr>
          <w:p w14:paraId="3FC33764">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vAlign w:val="center"/>
          </w:tcPr>
          <w:p w14:paraId="30D0FBDB">
            <w:pPr>
              <w:jc w:val="center"/>
              <w:rPr>
                <w:rFonts w:ascii="宋体" w:hAnsi="宋体" w:cs="宋体"/>
                <w:color w:val="000000"/>
                <w:szCs w:val="21"/>
              </w:rPr>
            </w:pPr>
            <w:r>
              <w:rPr>
                <w:rFonts w:hint="eastAsia" w:ascii="宋体" w:hAnsi="宋体" w:cs="宋体"/>
                <w:color w:val="000000"/>
                <w:szCs w:val="21"/>
              </w:rPr>
              <w:t>台</w:t>
            </w:r>
          </w:p>
        </w:tc>
      </w:tr>
      <w:tr w14:paraId="1DB7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412E1487">
            <w:pPr>
              <w:jc w:val="center"/>
              <w:rPr>
                <w:rFonts w:ascii="宋体" w:hAnsi="宋体" w:cs="宋体"/>
                <w:color w:val="000000"/>
                <w:szCs w:val="21"/>
              </w:rPr>
            </w:pPr>
            <w:r>
              <w:rPr>
                <w:rFonts w:hint="eastAsia" w:ascii="宋体" w:hAnsi="宋体" w:cs="宋体"/>
                <w:color w:val="000000"/>
                <w:szCs w:val="21"/>
              </w:rPr>
              <w:t>23</w:t>
            </w:r>
          </w:p>
        </w:tc>
        <w:tc>
          <w:tcPr>
            <w:tcW w:w="1512" w:type="pct"/>
            <w:shd w:val="clear" w:color="000000" w:fill="FFFFFF"/>
            <w:vAlign w:val="center"/>
          </w:tcPr>
          <w:p w14:paraId="63956AC7">
            <w:pPr>
              <w:jc w:val="center"/>
              <w:rPr>
                <w:rFonts w:ascii="宋体" w:hAnsi="宋体" w:cs="宋体"/>
                <w:color w:val="000000"/>
                <w:szCs w:val="21"/>
              </w:rPr>
            </w:pPr>
            <w:r>
              <w:rPr>
                <w:rFonts w:hint="eastAsia" w:ascii="宋体" w:hAnsi="宋体" w:cs="宋体"/>
                <w:color w:val="000000"/>
                <w:szCs w:val="21"/>
              </w:rPr>
              <w:t>电源控制器</w:t>
            </w:r>
          </w:p>
        </w:tc>
        <w:tc>
          <w:tcPr>
            <w:tcW w:w="1380" w:type="pct"/>
            <w:shd w:val="clear" w:color="000000" w:fill="FFFFFF"/>
            <w:vAlign w:val="center"/>
          </w:tcPr>
          <w:p w14:paraId="428ED078">
            <w:pPr>
              <w:jc w:val="center"/>
              <w:rPr>
                <w:rFonts w:ascii="宋体" w:hAnsi="宋体" w:cs="宋体"/>
                <w:color w:val="000000"/>
                <w:szCs w:val="21"/>
              </w:rPr>
            </w:pPr>
            <w:r>
              <w:rPr>
                <w:rFonts w:hint="eastAsia" w:ascii="宋体" w:hAnsi="宋体" w:cs="宋体"/>
                <w:color w:val="000000"/>
                <w:szCs w:val="21"/>
              </w:rPr>
              <w:t>EC-REL8</w:t>
            </w:r>
          </w:p>
        </w:tc>
        <w:tc>
          <w:tcPr>
            <w:tcW w:w="783" w:type="pct"/>
            <w:shd w:val="clear" w:color="000000" w:fill="FFFFFF"/>
            <w:vAlign w:val="center"/>
          </w:tcPr>
          <w:p w14:paraId="0631B305">
            <w:pPr>
              <w:jc w:val="center"/>
              <w:rPr>
                <w:rFonts w:ascii="宋体" w:hAnsi="宋体" w:cs="宋体"/>
                <w:color w:val="000000"/>
                <w:szCs w:val="21"/>
              </w:rPr>
            </w:pPr>
            <w:r>
              <w:rPr>
                <w:rFonts w:hint="eastAsia" w:ascii="宋体" w:hAnsi="宋体" w:cs="宋体"/>
                <w:color w:val="000000"/>
                <w:szCs w:val="21"/>
              </w:rPr>
              <w:t>4</w:t>
            </w:r>
          </w:p>
        </w:tc>
        <w:tc>
          <w:tcPr>
            <w:tcW w:w="790" w:type="pct"/>
            <w:shd w:val="clear" w:color="000000" w:fill="FFFFFF"/>
            <w:vAlign w:val="center"/>
          </w:tcPr>
          <w:p w14:paraId="7AA3250C">
            <w:pPr>
              <w:jc w:val="center"/>
              <w:rPr>
                <w:rFonts w:ascii="宋体" w:hAnsi="宋体" w:cs="宋体"/>
                <w:color w:val="000000"/>
                <w:szCs w:val="21"/>
              </w:rPr>
            </w:pPr>
            <w:r>
              <w:rPr>
                <w:rFonts w:hint="eastAsia" w:ascii="宋体" w:hAnsi="宋体" w:cs="宋体"/>
                <w:color w:val="000000"/>
                <w:szCs w:val="21"/>
              </w:rPr>
              <w:t>台</w:t>
            </w:r>
          </w:p>
        </w:tc>
      </w:tr>
      <w:tr w14:paraId="17BD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678ABF2C">
            <w:pPr>
              <w:jc w:val="center"/>
              <w:rPr>
                <w:rFonts w:ascii="宋体" w:hAnsi="宋体" w:cs="宋体"/>
                <w:color w:val="000000"/>
                <w:szCs w:val="21"/>
              </w:rPr>
            </w:pPr>
            <w:r>
              <w:rPr>
                <w:rFonts w:hint="eastAsia" w:ascii="宋体" w:hAnsi="宋体" w:cs="宋体"/>
                <w:color w:val="000000"/>
                <w:szCs w:val="21"/>
              </w:rPr>
              <w:t>24</w:t>
            </w:r>
          </w:p>
        </w:tc>
        <w:tc>
          <w:tcPr>
            <w:tcW w:w="1512" w:type="pct"/>
            <w:shd w:val="clear" w:color="000000" w:fill="FFFFFF"/>
            <w:vAlign w:val="center"/>
          </w:tcPr>
          <w:p w14:paraId="3FACB61C">
            <w:pPr>
              <w:jc w:val="center"/>
              <w:rPr>
                <w:rFonts w:ascii="宋体" w:hAnsi="宋体" w:cs="宋体"/>
                <w:color w:val="000000"/>
                <w:szCs w:val="21"/>
              </w:rPr>
            </w:pPr>
            <w:r>
              <w:rPr>
                <w:rFonts w:hint="eastAsia" w:ascii="宋体" w:hAnsi="宋体" w:cs="宋体"/>
                <w:color w:val="000000"/>
                <w:szCs w:val="21"/>
              </w:rPr>
              <w:t>软件编程调试</w:t>
            </w:r>
          </w:p>
        </w:tc>
        <w:tc>
          <w:tcPr>
            <w:tcW w:w="1380" w:type="pct"/>
            <w:shd w:val="clear" w:color="000000" w:fill="FFFFFF"/>
            <w:vAlign w:val="center"/>
          </w:tcPr>
          <w:p w14:paraId="526DB571">
            <w:pPr>
              <w:jc w:val="center"/>
              <w:rPr>
                <w:rFonts w:ascii="宋体" w:hAnsi="宋体" w:cs="宋体"/>
                <w:color w:val="000000"/>
                <w:szCs w:val="21"/>
              </w:rPr>
            </w:pPr>
            <w:r>
              <w:rPr>
                <w:rFonts w:hint="eastAsia" w:ascii="宋体" w:hAnsi="宋体" w:cs="宋体"/>
                <w:color w:val="000000"/>
                <w:szCs w:val="21"/>
              </w:rPr>
              <w:t>定制</w:t>
            </w:r>
          </w:p>
        </w:tc>
        <w:tc>
          <w:tcPr>
            <w:tcW w:w="783" w:type="pct"/>
            <w:shd w:val="clear" w:color="000000" w:fill="FFFFFF"/>
            <w:vAlign w:val="center"/>
          </w:tcPr>
          <w:p w14:paraId="2AF4B454">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vAlign w:val="center"/>
          </w:tcPr>
          <w:p w14:paraId="0D3718A7">
            <w:pPr>
              <w:jc w:val="center"/>
              <w:rPr>
                <w:rFonts w:ascii="宋体" w:hAnsi="宋体" w:cs="宋体"/>
                <w:color w:val="000000"/>
                <w:szCs w:val="21"/>
              </w:rPr>
            </w:pPr>
            <w:r>
              <w:rPr>
                <w:rFonts w:hint="eastAsia" w:ascii="宋体" w:hAnsi="宋体" w:cs="宋体"/>
                <w:color w:val="000000"/>
                <w:szCs w:val="21"/>
              </w:rPr>
              <w:t>项</w:t>
            </w:r>
          </w:p>
        </w:tc>
      </w:tr>
      <w:tr w14:paraId="31F7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000000" w:fill="FFFFFF"/>
            <w:vAlign w:val="center"/>
          </w:tcPr>
          <w:p w14:paraId="153CB4C4">
            <w:pPr>
              <w:rPr>
                <w:rFonts w:ascii="宋体" w:hAnsi="宋体" w:cs="宋体"/>
                <w:bCs/>
                <w:color w:val="000000"/>
                <w:szCs w:val="21"/>
              </w:rPr>
            </w:pPr>
            <w:r>
              <w:rPr>
                <w:rFonts w:hint="eastAsia" w:ascii="宋体" w:hAnsi="宋体" w:cs="宋体"/>
                <w:color w:val="000000"/>
                <w:szCs w:val="21"/>
              </w:rPr>
              <w:t>十七、反恐机训荔景山庄（巡警大队轮值轮训基地）</w:t>
            </w:r>
          </w:p>
        </w:tc>
      </w:tr>
      <w:tr w14:paraId="2D3A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4" w:type="pct"/>
            <w:shd w:val="clear" w:color="000000" w:fill="FFFFFF"/>
            <w:noWrap/>
            <w:vAlign w:val="center"/>
          </w:tcPr>
          <w:p w14:paraId="423B889D">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19F64EA3">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7C26B691">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2E8E414B">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26100966">
            <w:pPr>
              <w:rPr>
                <w:rFonts w:ascii="宋体" w:hAnsi="宋体" w:cs="宋体"/>
                <w:color w:val="000000"/>
                <w:szCs w:val="21"/>
              </w:rPr>
            </w:pPr>
            <w:r>
              <w:rPr>
                <w:rFonts w:ascii="宋体" w:hAnsi="宋体" w:cs="宋体"/>
                <w:color w:val="000000"/>
                <w:szCs w:val="21"/>
              </w:rPr>
              <w:t>　</w:t>
            </w:r>
          </w:p>
        </w:tc>
      </w:tr>
      <w:tr w14:paraId="178E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24700AF3">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0BD3DFA9">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636B9746">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28BC3FA4">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C51EB5C">
            <w:pPr>
              <w:jc w:val="center"/>
              <w:rPr>
                <w:rFonts w:ascii="宋体" w:hAnsi="宋体" w:cs="宋体"/>
                <w:color w:val="000000"/>
                <w:szCs w:val="21"/>
              </w:rPr>
            </w:pPr>
            <w:r>
              <w:rPr>
                <w:rFonts w:hint="eastAsia" w:ascii="宋体" w:hAnsi="宋体" w:cs="宋体"/>
                <w:color w:val="000000"/>
                <w:szCs w:val="21"/>
              </w:rPr>
              <w:t>台</w:t>
            </w:r>
          </w:p>
        </w:tc>
      </w:tr>
      <w:tr w14:paraId="2E5F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4" w:type="pct"/>
            <w:shd w:val="clear" w:color="000000" w:fill="FFFFFF"/>
            <w:vAlign w:val="center"/>
          </w:tcPr>
          <w:p w14:paraId="10B5A88A">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372CF78A">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5E2735D8">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667E2E43">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CB000DE">
            <w:pPr>
              <w:jc w:val="center"/>
              <w:rPr>
                <w:rFonts w:ascii="宋体" w:hAnsi="宋体" w:cs="宋体"/>
                <w:color w:val="000000"/>
                <w:szCs w:val="21"/>
              </w:rPr>
            </w:pPr>
            <w:r>
              <w:rPr>
                <w:rFonts w:hint="eastAsia" w:ascii="宋体" w:hAnsi="宋体" w:cs="宋体"/>
                <w:color w:val="000000"/>
                <w:szCs w:val="21"/>
              </w:rPr>
              <w:t>台</w:t>
            </w:r>
          </w:p>
        </w:tc>
      </w:tr>
      <w:tr w14:paraId="78D3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4" w:type="pct"/>
            <w:shd w:val="clear" w:color="000000" w:fill="FFFFFF"/>
            <w:vAlign w:val="center"/>
          </w:tcPr>
          <w:p w14:paraId="543849F7">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747C7BB7">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46BFB46A">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03758C02">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B9C0F57">
            <w:pPr>
              <w:jc w:val="center"/>
              <w:rPr>
                <w:rFonts w:ascii="宋体" w:hAnsi="宋体" w:cs="宋体"/>
                <w:color w:val="000000"/>
                <w:szCs w:val="21"/>
              </w:rPr>
            </w:pPr>
            <w:r>
              <w:rPr>
                <w:rFonts w:hint="eastAsia" w:ascii="宋体" w:hAnsi="宋体" w:cs="宋体"/>
                <w:color w:val="000000"/>
                <w:szCs w:val="21"/>
              </w:rPr>
              <w:t>个</w:t>
            </w:r>
          </w:p>
        </w:tc>
      </w:tr>
      <w:tr w14:paraId="615A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34" w:type="pct"/>
            <w:shd w:val="clear" w:color="000000" w:fill="FFFFFF"/>
            <w:noWrap/>
            <w:vAlign w:val="center"/>
          </w:tcPr>
          <w:p w14:paraId="2128EFE4">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35D06DBF">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2F5A3D60">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40D37BFE">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71447721">
            <w:pPr>
              <w:rPr>
                <w:rFonts w:ascii="宋体" w:hAnsi="宋体" w:cs="宋体"/>
                <w:color w:val="000000"/>
                <w:szCs w:val="21"/>
              </w:rPr>
            </w:pPr>
            <w:r>
              <w:rPr>
                <w:rFonts w:ascii="宋体" w:hAnsi="宋体" w:cs="宋体"/>
                <w:color w:val="000000"/>
                <w:szCs w:val="21"/>
              </w:rPr>
              <w:t>　</w:t>
            </w:r>
          </w:p>
        </w:tc>
      </w:tr>
      <w:tr w14:paraId="1A8B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14E57C69">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339A5310">
            <w:pPr>
              <w:jc w:val="center"/>
              <w:rPr>
                <w:rFonts w:ascii="宋体" w:hAnsi="宋体" w:cs="宋体"/>
                <w:color w:val="000000"/>
                <w:szCs w:val="21"/>
              </w:rPr>
            </w:pPr>
            <w:r>
              <w:rPr>
                <w:rFonts w:hint="eastAsia" w:ascii="宋体" w:hAnsi="宋体" w:cs="宋体"/>
                <w:color w:val="000000"/>
                <w:szCs w:val="21"/>
              </w:rPr>
              <w:t>激光显示设备</w:t>
            </w:r>
          </w:p>
        </w:tc>
        <w:tc>
          <w:tcPr>
            <w:tcW w:w="1380" w:type="pct"/>
            <w:shd w:val="clear" w:color="000000" w:fill="FFFFFF"/>
            <w:vAlign w:val="center"/>
          </w:tcPr>
          <w:p w14:paraId="2AD674DD">
            <w:pPr>
              <w:jc w:val="center"/>
              <w:rPr>
                <w:rFonts w:ascii="宋体" w:hAnsi="宋体" w:cs="宋体"/>
                <w:color w:val="000000"/>
                <w:szCs w:val="21"/>
              </w:rPr>
            </w:pPr>
            <w:r>
              <w:rPr>
                <w:rFonts w:hint="eastAsia" w:ascii="宋体" w:hAnsi="宋体" w:cs="宋体"/>
                <w:color w:val="000000"/>
                <w:szCs w:val="21"/>
              </w:rPr>
              <w:t>CB-L1100U</w:t>
            </w:r>
          </w:p>
        </w:tc>
        <w:tc>
          <w:tcPr>
            <w:tcW w:w="783" w:type="pct"/>
            <w:shd w:val="clear" w:color="000000" w:fill="FFFFFF"/>
            <w:noWrap/>
            <w:vAlign w:val="center"/>
          </w:tcPr>
          <w:p w14:paraId="71378EB4">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3CFA7B3">
            <w:pPr>
              <w:jc w:val="center"/>
              <w:rPr>
                <w:rFonts w:ascii="宋体" w:hAnsi="宋体" w:cs="宋体"/>
                <w:color w:val="000000"/>
                <w:szCs w:val="21"/>
              </w:rPr>
            </w:pPr>
            <w:r>
              <w:rPr>
                <w:rFonts w:hint="eastAsia" w:ascii="宋体" w:hAnsi="宋体" w:cs="宋体"/>
                <w:color w:val="000000"/>
                <w:szCs w:val="21"/>
              </w:rPr>
              <w:t>台</w:t>
            </w:r>
          </w:p>
        </w:tc>
      </w:tr>
      <w:tr w14:paraId="5E76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34" w:type="pct"/>
            <w:shd w:val="clear" w:color="000000" w:fill="FFFFFF"/>
            <w:vAlign w:val="center"/>
          </w:tcPr>
          <w:p w14:paraId="536B02FE">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1AABA09C">
            <w:pPr>
              <w:jc w:val="center"/>
              <w:rPr>
                <w:rFonts w:ascii="宋体" w:hAnsi="宋体" w:cs="宋体"/>
                <w:color w:val="000000"/>
                <w:szCs w:val="21"/>
              </w:rPr>
            </w:pPr>
            <w:r>
              <w:rPr>
                <w:rFonts w:hint="eastAsia" w:ascii="宋体" w:hAnsi="宋体" w:cs="宋体"/>
                <w:color w:val="000000"/>
                <w:szCs w:val="21"/>
              </w:rPr>
              <w:t>投影机安装吊架</w:t>
            </w:r>
          </w:p>
        </w:tc>
        <w:tc>
          <w:tcPr>
            <w:tcW w:w="1380" w:type="pct"/>
            <w:shd w:val="clear" w:color="000000" w:fill="FFFFFF"/>
            <w:vAlign w:val="center"/>
          </w:tcPr>
          <w:p w14:paraId="5B53397F">
            <w:pPr>
              <w:jc w:val="center"/>
              <w:rPr>
                <w:rFonts w:ascii="宋体" w:hAnsi="宋体" w:cs="宋体"/>
                <w:color w:val="000000"/>
                <w:szCs w:val="21"/>
              </w:rPr>
            </w:pPr>
            <w:r>
              <w:rPr>
                <w:rFonts w:hint="eastAsia" w:ascii="宋体" w:hAnsi="宋体" w:cs="宋体"/>
                <w:color w:val="000000"/>
                <w:szCs w:val="21"/>
              </w:rPr>
              <w:t>定制</w:t>
            </w:r>
          </w:p>
        </w:tc>
        <w:tc>
          <w:tcPr>
            <w:tcW w:w="783" w:type="pct"/>
            <w:shd w:val="clear" w:color="000000" w:fill="FFFFFF"/>
            <w:noWrap/>
            <w:vAlign w:val="center"/>
          </w:tcPr>
          <w:p w14:paraId="7CA8777F">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85A2092">
            <w:pPr>
              <w:jc w:val="center"/>
              <w:rPr>
                <w:rFonts w:ascii="宋体" w:hAnsi="宋体" w:cs="宋体"/>
                <w:color w:val="000000"/>
                <w:szCs w:val="21"/>
              </w:rPr>
            </w:pPr>
            <w:r>
              <w:rPr>
                <w:rFonts w:hint="eastAsia" w:ascii="宋体" w:hAnsi="宋体" w:cs="宋体"/>
                <w:color w:val="000000"/>
                <w:szCs w:val="21"/>
              </w:rPr>
              <w:t>台</w:t>
            </w:r>
          </w:p>
        </w:tc>
      </w:tr>
      <w:tr w14:paraId="4857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34" w:type="pct"/>
            <w:shd w:val="clear" w:color="000000" w:fill="FFFFFF"/>
            <w:vAlign w:val="center"/>
          </w:tcPr>
          <w:p w14:paraId="48D214C3">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1DDB2C88">
            <w:pPr>
              <w:jc w:val="center"/>
              <w:rPr>
                <w:rFonts w:ascii="宋体" w:hAnsi="宋体" w:cs="宋体"/>
                <w:color w:val="000000"/>
                <w:szCs w:val="21"/>
              </w:rPr>
            </w:pPr>
            <w:r>
              <w:rPr>
                <w:rFonts w:hint="eastAsia" w:ascii="宋体" w:hAnsi="宋体" w:cs="宋体"/>
                <w:color w:val="000000"/>
                <w:szCs w:val="21"/>
              </w:rPr>
              <w:t>电动投影幕布</w:t>
            </w:r>
          </w:p>
        </w:tc>
        <w:tc>
          <w:tcPr>
            <w:tcW w:w="1380" w:type="pct"/>
            <w:shd w:val="clear" w:color="000000" w:fill="FFFFFF"/>
            <w:vAlign w:val="center"/>
          </w:tcPr>
          <w:p w14:paraId="7D20F410">
            <w:pPr>
              <w:jc w:val="center"/>
              <w:rPr>
                <w:rFonts w:ascii="宋体" w:hAnsi="宋体" w:cs="宋体"/>
                <w:color w:val="000000"/>
                <w:szCs w:val="21"/>
              </w:rPr>
            </w:pPr>
            <w:r>
              <w:rPr>
                <w:rFonts w:hint="eastAsia" w:ascii="宋体" w:hAnsi="宋体" w:cs="宋体"/>
                <w:color w:val="000000"/>
                <w:szCs w:val="21"/>
              </w:rPr>
              <w:t>120寸</w:t>
            </w:r>
          </w:p>
        </w:tc>
        <w:tc>
          <w:tcPr>
            <w:tcW w:w="783" w:type="pct"/>
            <w:shd w:val="clear" w:color="000000" w:fill="FFFFFF"/>
            <w:noWrap/>
            <w:vAlign w:val="center"/>
          </w:tcPr>
          <w:p w14:paraId="7A0AC87E">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9387670">
            <w:pPr>
              <w:jc w:val="center"/>
              <w:rPr>
                <w:rFonts w:ascii="宋体" w:hAnsi="宋体" w:cs="宋体"/>
                <w:color w:val="000000"/>
                <w:szCs w:val="21"/>
              </w:rPr>
            </w:pPr>
            <w:r>
              <w:rPr>
                <w:rFonts w:hint="eastAsia" w:ascii="宋体" w:hAnsi="宋体" w:cs="宋体"/>
                <w:color w:val="000000"/>
                <w:szCs w:val="21"/>
              </w:rPr>
              <w:t>幅</w:t>
            </w:r>
          </w:p>
        </w:tc>
      </w:tr>
      <w:tr w14:paraId="6AED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34" w:type="pct"/>
            <w:shd w:val="clear" w:color="000000" w:fill="FFFFFF"/>
            <w:vAlign w:val="center"/>
          </w:tcPr>
          <w:p w14:paraId="1E4F121C">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01761469">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2495519F">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64FC8912">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5497A3EA">
            <w:pPr>
              <w:jc w:val="center"/>
              <w:rPr>
                <w:rFonts w:ascii="宋体" w:hAnsi="宋体" w:cs="宋体"/>
                <w:color w:val="000000"/>
                <w:szCs w:val="21"/>
              </w:rPr>
            </w:pPr>
            <w:r>
              <w:rPr>
                <w:rFonts w:hint="eastAsia" w:ascii="宋体" w:hAnsi="宋体" w:cs="宋体"/>
                <w:color w:val="000000"/>
                <w:szCs w:val="21"/>
              </w:rPr>
              <w:t>台</w:t>
            </w:r>
          </w:p>
        </w:tc>
      </w:tr>
      <w:tr w14:paraId="6469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34" w:type="pct"/>
            <w:shd w:val="clear" w:color="000000" w:fill="FFFFFF"/>
            <w:vAlign w:val="center"/>
          </w:tcPr>
          <w:p w14:paraId="1885283F">
            <w:pPr>
              <w:jc w:val="center"/>
              <w:rPr>
                <w:rFonts w:ascii="宋体" w:hAnsi="宋体" w:cs="宋体"/>
                <w:color w:val="000000"/>
                <w:szCs w:val="21"/>
              </w:rPr>
            </w:pPr>
            <w:r>
              <w:rPr>
                <w:rFonts w:hint="eastAsia" w:ascii="宋体" w:hAnsi="宋体" w:cs="宋体"/>
                <w:color w:val="000000"/>
                <w:szCs w:val="21"/>
              </w:rPr>
              <w:t>8</w:t>
            </w:r>
          </w:p>
        </w:tc>
        <w:tc>
          <w:tcPr>
            <w:tcW w:w="1512" w:type="pct"/>
            <w:shd w:val="clear" w:color="000000" w:fill="FFFFFF"/>
            <w:vAlign w:val="center"/>
          </w:tcPr>
          <w:p w14:paraId="60154177">
            <w:pPr>
              <w:jc w:val="center"/>
              <w:rPr>
                <w:rFonts w:ascii="宋体" w:hAnsi="宋体" w:cs="宋体"/>
                <w:color w:val="000000"/>
                <w:szCs w:val="21"/>
              </w:rPr>
            </w:pPr>
            <w:r>
              <w:rPr>
                <w:rFonts w:hint="eastAsia" w:ascii="宋体" w:hAnsi="宋体" w:cs="宋体"/>
                <w:color w:val="000000"/>
                <w:szCs w:val="21"/>
              </w:rPr>
              <w:t>高清混合插卡矩阵主机</w:t>
            </w:r>
          </w:p>
        </w:tc>
        <w:tc>
          <w:tcPr>
            <w:tcW w:w="1380" w:type="pct"/>
            <w:shd w:val="clear" w:color="000000" w:fill="FFFFFF"/>
            <w:vAlign w:val="center"/>
          </w:tcPr>
          <w:p w14:paraId="7F59A2BF">
            <w:pPr>
              <w:jc w:val="center"/>
              <w:rPr>
                <w:rFonts w:ascii="宋体" w:hAnsi="宋体" w:cs="宋体"/>
                <w:color w:val="000000"/>
                <w:szCs w:val="21"/>
              </w:rPr>
            </w:pPr>
            <w:r>
              <w:rPr>
                <w:rFonts w:hint="eastAsia" w:ascii="宋体" w:hAnsi="宋体" w:cs="宋体"/>
                <w:color w:val="000000"/>
                <w:szCs w:val="21"/>
              </w:rPr>
              <w:t>AMX8</w:t>
            </w:r>
          </w:p>
        </w:tc>
        <w:tc>
          <w:tcPr>
            <w:tcW w:w="783" w:type="pct"/>
            <w:shd w:val="clear" w:color="000000" w:fill="FFFFFF"/>
            <w:noWrap/>
            <w:vAlign w:val="center"/>
          </w:tcPr>
          <w:p w14:paraId="545238D3">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9A24D82">
            <w:pPr>
              <w:jc w:val="center"/>
              <w:rPr>
                <w:rFonts w:ascii="宋体" w:hAnsi="宋体" w:cs="宋体"/>
                <w:color w:val="000000"/>
                <w:szCs w:val="21"/>
              </w:rPr>
            </w:pPr>
            <w:r>
              <w:rPr>
                <w:rFonts w:hint="eastAsia" w:ascii="宋体" w:hAnsi="宋体" w:cs="宋体"/>
                <w:color w:val="000000"/>
                <w:szCs w:val="21"/>
              </w:rPr>
              <w:t>台</w:t>
            </w:r>
          </w:p>
        </w:tc>
      </w:tr>
      <w:tr w14:paraId="29A7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4" w:type="pct"/>
            <w:shd w:val="clear" w:color="000000" w:fill="FFFFFF"/>
            <w:noWrap/>
            <w:vAlign w:val="center"/>
          </w:tcPr>
          <w:p w14:paraId="5C572987">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529A9D7B">
            <w:pPr>
              <w:jc w:val="center"/>
              <w:rPr>
                <w:rFonts w:ascii="宋体" w:hAnsi="宋体" w:cs="宋体"/>
                <w:bCs/>
                <w:color w:val="000000"/>
                <w:szCs w:val="21"/>
              </w:rPr>
            </w:pPr>
            <w:r>
              <w:rPr>
                <w:rFonts w:hint="eastAsia" w:ascii="宋体" w:hAnsi="宋体" w:cs="宋体"/>
                <w:bCs/>
                <w:color w:val="000000"/>
                <w:szCs w:val="21"/>
              </w:rPr>
              <w:t>音响扩声系统</w:t>
            </w:r>
          </w:p>
        </w:tc>
        <w:tc>
          <w:tcPr>
            <w:tcW w:w="1380" w:type="pct"/>
            <w:shd w:val="clear" w:color="000000" w:fill="FFFFFF"/>
            <w:vAlign w:val="center"/>
          </w:tcPr>
          <w:p w14:paraId="79061508">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2EF381DF">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57FAA4B2">
            <w:pPr>
              <w:rPr>
                <w:rFonts w:ascii="宋体" w:hAnsi="宋体" w:cs="宋体"/>
                <w:color w:val="000000"/>
                <w:szCs w:val="21"/>
              </w:rPr>
            </w:pPr>
            <w:r>
              <w:rPr>
                <w:rFonts w:ascii="宋体" w:hAnsi="宋体" w:cs="宋体"/>
                <w:color w:val="000000"/>
                <w:szCs w:val="21"/>
              </w:rPr>
              <w:t>　</w:t>
            </w:r>
          </w:p>
        </w:tc>
      </w:tr>
      <w:tr w14:paraId="7049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6BA6E98F">
            <w:pPr>
              <w:jc w:val="center"/>
              <w:rPr>
                <w:rFonts w:ascii="宋体" w:hAnsi="宋体" w:cs="宋体"/>
                <w:color w:val="000000"/>
                <w:szCs w:val="21"/>
              </w:rPr>
            </w:pPr>
            <w:r>
              <w:rPr>
                <w:rFonts w:hint="eastAsia" w:ascii="宋体" w:hAnsi="宋体" w:cs="宋体"/>
                <w:color w:val="000000"/>
                <w:szCs w:val="21"/>
              </w:rPr>
              <w:t>9</w:t>
            </w:r>
          </w:p>
        </w:tc>
        <w:tc>
          <w:tcPr>
            <w:tcW w:w="1512" w:type="pct"/>
            <w:shd w:val="clear" w:color="000000" w:fill="FFFFFF"/>
            <w:vAlign w:val="center"/>
          </w:tcPr>
          <w:p w14:paraId="1AAA40A0">
            <w:pPr>
              <w:jc w:val="center"/>
              <w:rPr>
                <w:rFonts w:ascii="宋体" w:hAnsi="宋体" w:cs="宋体"/>
                <w:color w:val="000000"/>
                <w:szCs w:val="21"/>
              </w:rPr>
            </w:pPr>
            <w:r>
              <w:rPr>
                <w:rFonts w:hint="eastAsia" w:ascii="宋体" w:hAnsi="宋体" w:cs="宋体"/>
                <w:color w:val="000000"/>
                <w:szCs w:val="21"/>
              </w:rPr>
              <w:t>全频主扩声扬声器</w:t>
            </w:r>
          </w:p>
        </w:tc>
        <w:tc>
          <w:tcPr>
            <w:tcW w:w="1380" w:type="pct"/>
            <w:shd w:val="clear" w:color="000000" w:fill="FFFFFF"/>
            <w:vAlign w:val="center"/>
          </w:tcPr>
          <w:p w14:paraId="47EBB6B8">
            <w:pPr>
              <w:jc w:val="center"/>
              <w:rPr>
                <w:rFonts w:ascii="宋体" w:hAnsi="宋体" w:cs="宋体"/>
                <w:color w:val="000000"/>
                <w:szCs w:val="21"/>
              </w:rPr>
            </w:pPr>
            <w:r>
              <w:rPr>
                <w:rFonts w:hint="eastAsia" w:ascii="宋体" w:hAnsi="宋体" w:cs="宋体"/>
                <w:color w:val="000000"/>
                <w:szCs w:val="21"/>
              </w:rPr>
              <w:t>KS12</w:t>
            </w:r>
          </w:p>
        </w:tc>
        <w:tc>
          <w:tcPr>
            <w:tcW w:w="783" w:type="pct"/>
            <w:shd w:val="clear" w:color="000000" w:fill="FFFFFF"/>
            <w:noWrap/>
            <w:vAlign w:val="center"/>
          </w:tcPr>
          <w:p w14:paraId="702BFFE9">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066376AB">
            <w:pPr>
              <w:jc w:val="center"/>
              <w:rPr>
                <w:rFonts w:ascii="宋体" w:hAnsi="宋体" w:cs="宋体"/>
                <w:color w:val="000000"/>
                <w:szCs w:val="21"/>
              </w:rPr>
            </w:pPr>
            <w:r>
              <w:rPr>
                <w:rFonts w:hint="eastAsia" w:ascii="宋体" w:hAnsi="宋体" w:cs="宋体"/>
                <w:color w:val="000000"/>
                <w:szCs w:val="21"/>
              </w:rPr>
              <w:t>台</w:t>
            </w:r>
          </w:p>
        </w:tc>
      </w:tr>
      <w:tr w14:paraId="2E97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4EFFFB61">
            <w:pPr>
              <w:jc w:val="center"/>
              <w:rPr>
                <w:rFonts w:ascii="宋体" w:hAnsi="宋体" w:cs="宋体"/>
                <w:color w:val="000000"/>
                <w:szCs w:val="21"/>
              </w:rPr>
            </w:pPr>
            <w:r>
              <w:rPr>
                <w:rFonts w:hint="eastAsia" w:ascii="宋体" w:hAnsi="宋体" w:cs="宋体"/>
                <w:color w:val="000000"/>
                <w:szCs w:val="21"/>
              </w:rPr>
              <w:t>10</w:t>
            </w:r>
          </w:p>
        </w:tc>
        <w:tc>
          <w:tcPr>
            <w:tcW w:w="1512" w:type="pct"/>
            <w:shd w:val="clear" w:color="000000" w:fill="FFFFFF"/>
            <w:vAlign w:val="center"/>
          </w:tcPr>
          <w:p w14:paraId="5E00BCB3">
            <w:pPr>
              <w:jc w:val="center"/>
              <w:rPr>
                <w:rFonts w:ascii="宋体" w:hAnsi="宋体" w:cs="宋体"/>
                <w:color w:val="000000"/>
                <w:szCs w:val="21"/>
              </w:rPr>
            </w:pPr>
            <w:r>
              <w:rPr>
                <w:rFonts w:hint="eastAsia" w:ascii="宋体" w:hAnsi="宋体" w:cs="宋体"/>
                <w:color w:val="000000"/>
                <w:szCs w:val="21"/>
              </w:rPr>
              <w:t>专业功率放大器</w:t>
            </w:r>
          </w:p>
        </w:tc>
        <w:tc>
          <w:tcPr>
            <w:tcW w:w="1380" w:type="pct"/>
            <w:shd w:val="clear" w:color="000000" w:fill="FFFFFF"/>
            <w:vAlign w:val="center"/>
          </w:tcPr>
          <w:p w14:paraId="0F882E7A">
            <w:pPr>
              <w:jc w:val="center"/>
              <w:rPr>
                <w:rFonts w:ascii="宋体" w:hAnsi="宋体" w:cs="宋体"/>
                <w:color w:val="000000"/>
                <w:szCs w:val="21"/>
              </w:rPr>
            </w:pPr>
            <w:r>
              <w:rPr>
                <w:rFonts w:hint="eastAsia" w:ascii="宋体" w:hAnsi="宋体" w:cs="宋体"/>
                <w:color w:val="000000"/>
                <w:szCs w:val="21"/>
              </w:rPr>
              <w:t>TRX1500</w:t>
            </w:r>
          </w:p>
        </w:tc>
        <w:tc>
          <w:tcPr>
            <w:tcW w:w="783" w:type="pct"/>
            <w:shd w:val="clear" w:color="000000" w:fill="FFFFFF"/>
            <w:noWrap/>
            <w:vAlign w:val="center"/>
          </w:tcPr>
          <w:p w14:paraId="35C2CE71">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F187B4F">
            <w:pPr>
              <w:jc w:val="center"/>
              <w:rPr>
                <w:rFonts w:ascii="宋体" w:hAnsi="宋体" w:cs="宋体"/>
                <w:color w:val="000000"/>
                <w:szCs w:val="21"/>
              </w:rPr>
            </w:pPr>
            <w:r>
              <w:rPr>
                <w:rFonts w:hint="eastAsia" w:ascii="宋体" w:hAnsi="宋体" w:cs="宋体"/>
                <w:color w:val="000000"/>
                <w:szCs w:val="21"/>
              </w:rPr>
              <w:t>台</w:t>
            </w:r>
          </w:p>
        </w:tc>
      </w:tr>
      <w:tr w14:paraId="0173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34" w:type="pct"/>
            <w:shd w:val="clear" w:color="000000" w:fill="FFFFFF"/>
            <w:vAlign w:val="center"/>
          </w:tcPr>
          <w:p w14:paraId="151F5711">
            <w:pPr>
              <w:jc w:val="center"/>
              <w:rPr>
                <w:rFonts w:ascii="宋体" w:hAnsi="宋体" w:cs="宋体"/>
                <w:color w:val="000000"/>
                <w:szCs w:val="21"/>
              </w:rPr>
            </w:pPr>
            <w:r>
              <w:rPr>
                <w:rFonts w:hint="eastAsia" w:ascii="宋体" w:hAnsi="宋体" w:cs="宋体"/>
                <w:color w:val="000000"/>
                <w:szCs w:val="21"/>
              </w:rPr>
              <w:t>11</w:t>
            </w:r>
          </w:p>
        </w:tc>
        <w:tc>
          <w:tcPr>
            <w:tcW w:w="1512" w:type="pct"/>
            <w:shd w:val="clear" w:color="000000" w:fill="FFFFFF"/>
            <w:vAlign w:val="center"/>
          </w:tcPr>
          <w:p w14:paraId="47B370B1">
            <w:pPr>
              <w:jc w:val="center"/>
              <w:rPr>
                <w:rFonts w:ascii="宋体" w:hAnsi="宋体" w:cs="宋体"/>
                <w:color w:val="000000"/>
                <w:szCs w:val="21"/>
              </w:rPr>
            </w:pPr>
            <w:r>
              <w:rPr>
                <w:rFonts w:hint="eastAsia" w:ascii="宋体" w:hAnsi="宋体" w:cs="宋体"/>
                <w:color w:val="000000"/>
                <w:szCs w:val="21"/>
              </w:rPr>
              <w:t>天花扬声器</w:t>
            </w:r>
          </w:p>
        </w:tc>
        <w:tc>
          <w:tcPr>
            <w:tcW w:w="1380" w:type="pct"/>
            <w:shd w:val="clear" w:color="000000" w:fill="FFFFFF"/>
            <w:vAlign w:val="center"/>
          </w:tcPr>
          <w:p w14:paraId="06237811">
            <w:pPr>
              <w:jc w:val="center"/>
              <w:rPr>
                <w:rFonts w:ascii="宋体" w:hAnsi="宋体" w:cs="宋体"/>
                <w:color w:val="000000"/>
                <w:szCs w:val="21"/>
              </w:rPr>
            </w:pPr>
            <w:r>
              <w:rPr>
                <w:rFonts w:hint="eastAsia" w:ascii="宋体" w:hAnsi="宋体" w:cs="宋体"/>
                <w:color w:val="000000"/>
                <w:szCs w:val="21"/>
              </w:rPr>
              <w:t>CSL65</w:t>
            </w:r>
          </w:p>
        </w:tc>
        <w:tc>
          <w:tcPr>
            <w:tcW w:w="783" w:type="pct"/>
            <w:shd w:val="clear" w:color="000000" w:fill="FFFFFF"/>
            <w:noWrap/>
            <w:vAlign w:val="center"/>
          </w:tcPr>
          <w:p w14:paraId="483DE1D0">
            <w:pPr>
              <w:jc w:val="center"/>
              <w:rPr>
                <w:rFonts w:ascii="宋体" w:hAnsi="宋体" w:cs="宋体"/>
                <w:color w:val="000000"/>
                <w:szCs w:val="21"/>
              </w:rPr>
            </w:pPr>
            <w:r>
              <w:rPr>
                <w:rFonts w:hint="eastAsia" w:ascii="宋体" w:hAnsi="宋体" w:cs="宋体"/>
                <w:color w:val="000000"/>
                <w:szCs w:val="21"/>
              </w:rPr>
              <w:t>12</w:t>
            </w:r>
          </w:p>
        </w:tc>
        <w:tc>
          <w:tcPr>
            <w:tcW w:w="790" w:type="pct"/>
            <w:shd w:val="clear" w:color="000000" w:fill="FFFFFF"/>
            <w:noWrap/>
            <w:vAlign w:val="center"/>
          </w:tcPr>
          <w:p w14:paraId="3027619A">
            <w:pPr>
              <w:jc w:val="center"/>
              <w:rPr>
                <w:rFonts w:ascii="宋体" w:hAnsi="宋体" w:cs="宋体"/>
                <w:color w:val="000000"/>
                <w:szCs w:val="21"/>
              </w:rPr>
            </w:pPr>
            <w:r>
              <w:rPr>
                <w:rFonts w:hint="eastAsia" w:ascii="宋体" w:hAnsi="宋体" w:cs="宋体"/>
                <w:color w:val="000000"/>
                <w:szCs w:val="21"/>
              </w:rPr>
              <w:t>台</w:t>
            </w:r>
          </w:p>
        </w:tc>
      </w:tr>
      <w:tr w14:paraId="6C9C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34" w:type="pct"/>
            <w:shd w:val="clear" w:color="000000" w:fill="FFFFFF"/>
            <w:vAlign w:val="center"/>
          </w:tcPr>
          <w:p w14:paraId="3FCEB52F">
            <w:pPr>
              <w:jc w:val="center"/>
              <w:rPr>
                <w:rFonts w:ascii="宋体" w:hAnsi="宋体" w:cs="宋体"/>
                <w:color w:val="000000"/>
                <w:szCs w:val="21"/>
              </w:rPr>
            </w:pPr>
            <w:r>
              <w:rPr>
                <w:rFonts w:hint="eastAsia" w:ascii="宋体" w:hAnsi="宋体" w:cs="宋体"/>
                <w:color w:val="000000"/>
                <w:szCs w:val="21"/>
              </w:rPr>
              <w:t>12</w:t>
            </w:r>
          </w:p>
        </w:tc>
        <w:tc>
          <w:tcPr>
            <w:tcW w:w="1512" w:type="pct"/>
            <w:shd w:val="clear" w:color="000000" w:fill="FFFFFF"/>
            <w:vAlign w:val="center"/>
          </w:tcPr>
          <w:p w14:paraId="4B6B13AE">
            <w:pPr>
              <w:jc w:val="center"/>
              <w:rPr>
                <w:rFonts w:ascii="宋体" w:hAnsi="宋体" w:cs="宋体"/>
                <w:color w:val="000000"/>
                <w:szCs w:val="21"/>
              </w:rPr>
            </w:pPr>
            <w:r>
              <w:rPr>
                <w:rFonts w:hint="eastAsia" w:ascii="宋体" w:hAnsi="宋体" w:cs="宋体"/>
                <w:color w:val="000000"/>
                <w:szCs w:val="21"/>
              </w:rPr>
              <w:t>专业功率放大器</w:t>
            </w:r>
          </w:p>
        </w:tc>
        <w:tc>
          <w:tcPr>
            <w:tcW w:w="1380" w:type="pct"/>
            <w:shd w:val="clear" w:color="000000" w:fill="FFFFFF"/>
            <w:vAlign w:val="center"/>
          </w:tcPr>
          <w:p w14:paraId="10E6591A">
            <w:pPr>
              <w:jc w:val="center"/>
              <w:rPr>
                <w:rFonts w:ascii="宋体" w:hAnsi="宋体" w:cs="宋体"/>
                <w:color w:val="000000"/>
                <w:szCs w:val="21"/>
              </w:rPr>
            </w:pPr>
            <w:r>
              <w:rPr>
                <w:rFonts w:hint="eastAsia" w:ascii="宋体" w:hAnsi="宋体" w:cs="宋体"/>
                <w:color w:val="000000"/>
                <w:szCs w:val="21"/>
              </w:rPr>
              <w:t>TRX4000</w:t>
            </w:r>
          </w:p>
        </w:tc>
        <w:tc>
          <w:tcPr>
            <w:tcW w:w="783" w:type="pct"/>
            <w:shd w:val="clear" w:color="000000" w:fill="FFFFFF"/>
            <w:noWrap/>
            <w:vAlign w:val="center"/>
          </w:tcPr>
          <w:p w14:paraId="3B4776EB">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6B045685">
            <w:pPr>
              <w:jc w:val="center"/>
              <w:rPr>
                <w:rFonts w:ascii="宋体" w:hAnsi="宋体" w:cs="宋体"/>
                <w:color w:val="000000"/>
                <w:szCs w:val="21"/>
              </w:rPr>
            </w:pPr>
            <w:r>
              <w:rPr>
                <w:rFonts w:hint="eastAsia" w:ascii="宋体" w:hAnsi="宋体" w:cs="宋体"/>
                <w:color w:val="000000"/>
                <w:szCs w:val="21"/>
              </w:rPr>
              <w:t>台</w:t>
            </w:r>
          </w:p>
        </w:tc>
      </w:tr>
      <w:tr w14:paraId="603A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4" w:type="pct"/>
            <w:shd w:val="clear" w:color="000000" w:fill="FFFFFF"/>
            <w:vAlign w:val="center"/>
          </w:tcPr>
          <w:p w14:paraId="7C1221BA">
            <w:pPr>
              <w:jc w:val="center"/>
              <w:rPr>
                <w:rFonts w:ascii="宋体" w:hAnsi="宋体" w:cs="宋体"/>
                <w:color w:val="000000"/>
                <w:szCs w:val="21"/>
              </w:rPr>
            </w:pPr>
            <w:r>
              <w:rPr>
                <w:rFonts w:hint="eastAsia" w:ascii="宋体" w:hAnsi="宋体" w:cs="宋体"/>
                <w:color w:val="000000"/>
                <w:szCs w:val="21"/>
              </w:rPr>
              <w:t>13</w:t>
            </w:r>
          </w:p>
        </w:tc>
        <w:tc>
          <w:tcPr>
            <w:tcW w:w="1512" w:type="pct"/>
            <w:shd w:val="clear" w:color="000000" w:fill="FFFFFF"/>
            <w:vAlign w:val="center"/>
          </w:tcPr>
          <w:p w14:paraId="6BDD9461">
            <w:pPr>
              <w:jc w:val="center"/>
              <w:rPr>
                <w:rFonts w:ascii="宋体" w:hAnsi="宋体" w:cs="宋体"/>
                <w:color w:val="000000"/>
                <w:szCs w:val="21"/>
              </w:rPr>
            </w:pPr>
            <w:r>
              <w:rPr>
                <w:rFonts w:hint="eastAsia" w:ascii="宋体" w:hAnsi="宋体" w:cs="宋体"/>
                <w:color w:val="000000"/>
                <w:szCs w:val="21"/>
              </w:rPr>
              <w:t>数字音频处理器</w:t>
            </w:r>
          </w:p>
        </w:tc>
        <w:tc>
          <w:tcPr>
            <w:tcW w:w="1380" w:type="pct"/>
            <w:shd w:val="clear" w:color="000000" w:fill="FFFFFF"/>
            <w:vAlign w:val="center"/>
          </w:tcPr>
          <w:p w14:paraId="6F19B0AE">
            <w:pPr>
              <w:jc w:val="center"/>
              <w:rPr>
                <w:rFonts w:ascii="宋体" w:hAnsi="宋体" w:cs="宋体"/>
                <w:color w:val="000000"/>
                <w:szCs w:val="21"/>
              </w:rPr>
            </w:pPr>
            <w:r>
              <w:rPr>
                <w:rFonts w:hint="eastAsia" w:ascii="宋体" w:hAnsi="宋体" w:cs="宋体"/>
                <w:color w:val="000000"/>
                <w:szCs w:val="21"/>
              </w:rPr>
              <w:t>MATRIX A8</w:t>
            </w:r>
          </w:p>
        </w:tc>
        <w:tc>
          <w:tcPr>
            <w:tcW w:w="783" w:type="pct"/>
            <w:shd w:val="clear" w:color="000000" w:fill="FFFFFF"/>
            <w:noWrap/>
            <w:vAlign w:val="center"/>
          </w:tcPr>
          <w:p w14:paraId="0D953327">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61197786">
            <w:pPr>
              <w:jc w:val="center"/>
              <w:rPr>
                <w:rFonts w:ascii="宋体" w:hAnsi="宋体" w:cs="宋体"/>
                <w:color w:val="000000"/>
                <w:szCs w:val="21"/>
              </w:rPr>
            </w:pPr>
            <w:r>
              <w:rPr>
                <w:rFonts w:hint="eastAsia" w:ascii="宋体" w:hAnsi="宋体" w:cs="宋体"/>
                <w:color w:val="000000"/>
                <w:szCs w:val="21"/>
              </w:rPr>
              <w:t>台</w:t>
            </w:r>
          </w:p>
        </w:tc>
      </w:tr>
      <w:tr w14:paraId="5A71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4" w:type="pct"/>
            <w:shd w:val="clear" w:color="000000" w:fill="FFFFFF"/>
            <w:vAlign w:val="center"/>
          </w:tcPr>
          <w:p w14:paraId="772F578A">
            <w:pPr>
              <w:jc w:val="center"/>
              <w:rPr>
                <w:rFonts w:ascii="宋体" w:hAnsi="宋体" w:cs="宋体"/>
                <w:color w:val="000000"/>
                <w:szCs w:val="21"/>
              </w:rPr>
            </w:pPr>
            <w:r>
              <w:rPr>
                <w:rFonts w:hint="eastAsia" w:ascii="宋体" w:hAnsi="宋体" w:cs="宋体"/>
                <w:color w:val="000000"/>
                <w:szCs w:val="21"/>
              </w:rPr>
              <w:t>14</w:t>
            </w:r>
          </w:p>
        </w:tc>
        <w:tc>
          <w:tcPr>
            <w:tcW w:w="1512" w:type="pct"/>
            <w:shd w:val="clear" w:color="000000" w:fill="FFFFFF"/>
            <w:vAlign w:val="center"/>
          </w:tcPr>
          <w:p w14:paraId="223BBD0F">
            <w:pPr>
              <w:jc w:val="center"/>
              <w:rPr>
                <w:rFonts w:ascii="宋体" w:hAnsi="宋体" w:cs="宋体"/>
                <w:color w:val="000000"/>
                <w:szCs w:val="21"/>
              </w:rPr>
            </w:pPr>
            <w:r>
              <w:rPr>
                <w:rFonts w:hint="eastAsia" w:ascii="宋体" w:hAnsi="宋体" w:cs="宋体"/>
                <w:color w:val="000000"/>
                <w:szCs w:val="21"/>
              </w:rPr>
              <w:t>专业调音台</w:t>
            </w:r>
          </w:p>
        </w:tc>
        <w:tc>
          <w:tcPr>
            <w:tcW w:w="1380" w:type="pct"/>
            <w:shd w:val="clear" w:color="000000" w:fill="FFFFFF"/>
            <w:vAlign w:val="center"/>
          </w:tcPr>
          <w:p w14:paraId="0DF16C41">
            <w:pPr>
              <w:jc w:val="center"/>
              <w:rPr>
                <w:rFonts w:ascii="宋体" w:hAnsi="宋体" w:cs="宋体"/>
                <w:color w:val="000000"/>
                <w:szCs w:val="21"/>
              </w:rPr>
            </w:pPr>
            <w:r>
              <w:rPr>
                <w:rFonts w:hint="eastAsia" w:ascii="宋体" w:hAnsi="宋体" w:cs="宋体"/>
                <w:color w:val="000000"/>
                <w:szCs w:val="21"/>
              </w:rPr>
              <w:t>MX1222FX</w:t>
            </w:r>
          </w:p>
        </w:tc>
        <w:tc>
          <w:tcPr>
            <w:tcW w:w="783" w:type="pct"/>
            <w:shd w:val="clear" w:color="000000" w:fill="FFFFFF"/>
            <w:noWrap/>
            <w:vAlign w:val="center"/>
          </w:tcPr>
          <w:p w14:paraId="5C374B4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46F9C97B">
            <w:pPr>
              <w:jc w:val="center"/>
              <w:rPr>
                <w:rFonts w:ascii="宋体" w:hAnsi="宋体" w:cs="宋体"/>
                <w:color w:val="000000"/>
                <w:szCs w:val="21"/>
              </w:rPr>
            </w:pPr>
            <w:r>
              <w:rPr>
                <w:rFonts w:hint="eastAsia" w:ascii="宋体" w:hAnsi="宋体" w:cs="宋体"/>
                <w:color w:val="000000"/>
                <w:szCs w:val="21"/>
              </w:rPr>
              <w:t>台</w:t>
            </w:r>
          </w:p>
        </w:tc>
      </w:tr>
      <w:tr w14:paraId="0CB5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1608D226">
            <w:pPr>
              <w:jc w:val="center"/>
              <w:rPr>
                <w:rFonts w:ascii="宋体" w:hAnsi="宋体" w:cs="宋体"/>
                <w:color w:val="000000"/>
                <w:szCs w:val="21"/>
              </w:rPr>
            </w:pPr>
            <w:r>
              <w:rPr>
                <w:rFonts w:hint="eastAsia" w:ascii="宋体" w:hAnsi="宋体" w:cs="宋体"/>
                <w:color w:val="000000"/>
                <w:szCs w:val="21"/>
              </w:rPr>
              <w:t>15</w:t>
            </w:r>
          </w:p>
        </w:tc>
        <w:tc>
          <w:tcPr>
            <w:tcW w:w="1512" w:type="pct"/>
            <w:shd w:val="clear" w:color="000000" w:fill="FFFFFF"/>
            <w:vAlign w:val="center"/>
          </w:tcPr>
          <w:p w14:paraId="789FC749">
            <w:pPr>
              <w:jc w:val="center"/>
              <w:rPr>
                <w:rFonts w:ascii="宋体" w:hAnsi="宋体" w:cs="宋体"/>
                <w:color w:val="000000"/>
                <w:szCs w:val="21"/>
              </w:rPr>
            </w:pPr>
            <w:r>
              <w:rPr>
                <w:rFonts w:hint="eastAsia" w:ascii="宋体" w:hAnsi="宋体" w:cs="宋体"/>
                <w:color w:val="000000"/>
                <w:szCs w:val="21"/>
              </w:rPr>
              <w:t>无线手持话筒</w:t>
            </w:r>
          </w:p>
        </w:tc>
        <w:tc>
          <w:tcPr>
            <w:tcW w:w="1380" w:type="pct"/>
            <w:shd w:val="clear" w:color="000000" w:fill="FFFFFF"/>
            <w:vAlign w:val="center"/>
          </w:tcPr>
          <w:p w14:paraId="4E51577F">
            <w:pPr>
              <w:jc w:val="center"/>
              <w:rPr>
                <w:rFonts w:ascii="宋体" w:hAnsi="宋体" w:cs="宋体"/>
                <w:color w:val="000000"/>
                <w:szCs w:val="21"/>
              </w:rPr>
            </w:pPr>
            <w:r>
              <w:rPr>
                <w:rFonts w:hint="eastAsia" w:ascii="宋体" w:hAnsi="宋体" w:cs="宋体"/>
                <w:color w:val="000000"/>
                <w:szCs w:val="21"/>
              </w:rPr>
              <w:t>U2.500</w:t>
            </w:r>
          </w:p>
        </w:tc>
        <w:tc>
          <w:tcPr>
            <w:tcW w:w="783" w:type="pct"/>
            <w:shd w:val="clear" w:color="000000" w:fill="FFFFFF"/>
            <w:noWrap/>
            <w:vAlign w:val="center"/>
          </w:tcPr>
          <w:p w14:paraId="7E5E61D2">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4BB95A84">
            <w:pPr>
              <w:jc w:val="center"/>
              <w:rPr>
                <w:rFonts w:ascii="宋体" w:hAnsi="宋体" w:cs="宋体"/>
                <w:color w:val="000000"/>
                <w:szCs w:val="21"/>
              </w:rPr>
            </w:pPr>
            <w:r>
              <w:rPr>
                <w:rFonts w:hint="eastAsia" w:ascii="宋体" w:hAnsi="宋体" w:cs="宋体"/>
                <w:color w:val="000000"/>
                <w:szCs w:val="21"/>
              </w:rPr>
              <w:t>套</w:t>
            </w:r>
          </w:p>
        </w:tc>
      </w:tr>
      <w:tr w14:paraId="1DEA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47494818">
            <w:pPr>
              <w:jc w:val="center"/>
              <w:rPr>
                <w:rFonts w:ascii="宋体" w:hAnsi="宋体" w:cs="宋体"/>
                <w:color w:val="000000"/>
                <w:szCs w:val="21"/>
              </w:rPr>
            </w:pPr>
            <w:r>
              <w:rPr>
                <w:rFonts w:hint="eastAsia" w:ascii="宋体" w:hAnsi="宋体" w:cs="宋体"/>
                <w:color w:val="000000"/>
                <w:szCs w:val="21"/>
              </w:rPr>
              <w:t>16</w:t>
            </w:r>
          </w:p>
        </w:tc>
        <w:tc>
          <w:tcPr>
            <w:tcW w:w="1512" w:type="pct"/>
            <w:shd w:val="clear" w:color="000000" w:fill="FFFFFF"/>
            <w:vAlign w:val="center"/>
          </w:tcPr>
          <w:p w14:paraId="5F7C2599">
            <w:pPr>
              <w:jc w:val="center"/>
              <w:rPr>
                <w:rFonts w:ascii="宋体" w:hAnsi="宋体" w:cs="宋体"/>
                <w:color w:val="000000"/>
                <w:szCs w:val="21"/>
              </w:rPr>
            </w:pPr>
            <w:r>
              <w:rPr>
                <w:rFonts w:hint="eastAsia" w:ascii="宋体" w:hAnsi="宋体" w:cs="宋体"/>
                <w:color w:val="000000"/>
                <w:szCs w:val="21"/>
              </w:rPr>
              <w:t>数字会议主机</w:t>
            </w:r>
          </w:p>
        </w:tc>
        <w:tc>
          <w:tcPr>
            <w:tcW w:w="1380" w:type="pct"/>
            <w:shd w:val="clear" w:color="000000" w:fill="FFFFFF"/>
            <w:vAlign w:val="center"/>
          </w:tcPr>
          <w:p w14:paraId="1971A934">
            <w:pPr>
              <w:jc w:val="center"/>
              <w:rPr>
                <w:rFonts w:ascii="宋体" w:hAnsi="宋体" w:cs="宋体"/>
                <w:color w:val="000000"/>
                <w:szCs w:val="21"/>
              </w:rPr>
            </w:pPr>
            <w:r>
              <w:rPr>
                <w:rFonts w:hint="eastAsia" w:ascii="宋体" w:hAnsi="宋体" w:cs="宋体"/>
                <w:color w:val="000000"/>
                <w:szCs w:val="21"/>
              </w:rPr>
              <w:t>DCS-1000M</w:t>
            </w:r>
          </w:p>
        </w:tc>
        <w:tc>
          <w:tcPr>
            <w:tcW w:w="783" w:type="pct"/>
            <w:shd w:val="clear" w:color="000000" w:fill="FFFFFF"/>
            <w:noWrap/>
            <w:vAlign w:val="center"/>
          </w:tcPr>
          <w:p w14:paraId="73AC9524">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A8C1AA9">
            <w:pPr>
              <w:jc w:val="center"/>
              <w:rPr>
                <w:rFonts w:ascii="宋体" w:hAnsi="宋体" w:cs="宋体"/>
                <w:color w:val="000000"/>
                <w:szCs w:val="21"/>
              </w:rPr>
            </w:pPr>
            <w:r>
              <w:rPr>
                <w:rFonts w:hint="eastAsia" w:ascii="宋体" w:hAnsi="宋体" w:cs="宋体"/>
                <w:color w:val="000000"/>
                <w:szCs w:val="21"/>
              </w:rPr>
              <w:t>台</w:t>
            </w:r>
          </w:p>
        </w:tc>
      </w:tr>
      <w:tr w14:paraId="4601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pct"/>
            <w:shd w:val="clear" w:color="000000" w:fill="FFFFFF"/>
            <w:vAlign w:val="center"/>
          </w:tcPr>
          <w:p w14:paraId="785B8EE8">
            <w:pPr>
              <w:jc w:val="center"/>
              <w:rPr>
                <w:rFonts w:ascii="宋体" w:hAnsi="宋体" w:cs="宋体"/>
                <w:color w:val="000000"/>
                <w:szCs w:val="21"/>
              </w:rPr>
            </w:pPr>
            <w:r>
              <w:rPr>
                <w:rFonts w:hint="eastAsia" w:ascii="宋体" w:hAnsi="宋体" w:cs="宋体"/>
                <w:color w:val="000000"/>
                <w:szCs w:val="21"/>
              </w:rPr>
              <w:t>17</w:t>
            </w:r>
          </w:p>
        </w:tc>
        <w:tc>
          <w:tcPr>
            <w:tcW w:w="1512" w:type="pct"/>
            <w:shd w:val="clear" w:color="000000" w:fill="FFFFFF"/>
            <w:vAlign w:val="center"/>
          </w:tcPr>
          <w:p w14:paraId="284A3457">
            <w:pPr>
              <w:jc w:val="center"/>
              <w:rPr>
                <w:rFonts w:ascii="宋体" w:hAnsi="宋体" w:cs="宋体"/>
                <w:color w:val="000000"/>
                <w:szCs w:val="21"/>
              </w:rPr>
            </w:pPr>
            <w:r>
              <w:rPr>
                <w:rFonts w:hint="eastAsia" w:ascii="宋体" w:hAnsi="宋体" w:cs="宋体"/>
                <w:color w:val="000000"/>
                <w:szCs w:val="21"/>
              </w:rPr>
              <w:t>数字会议讨论单元</w:t>
            </w:r>
          </w:p>
        </w:tc>
        <w:tc>
          <w:tcPr>
            <w:tcW w:w="1380" w:type="pct"/>
            <w:shd w:val="clear" w:color="000000" w:fill="FFFFFF"/>
            <w:vAlign w:val="center"/>
          </w:tcPr>
          <w:p w14:paraId="4F187D86">
            <w:pPr>
              <w:jc w:val="center"/>
              <w:rPr>
                <w:rFonts w:ascii="宋体" w:hAnsi="宋体" w:cs="宋体"/>
                <w:color w:val="000000"/>
                <w:szCs w:val="21"/>
              </w:rPr>
            </w:pPr>
            <w:r>
              <w:rPr>
                <w:rFonts w:hint="eastAsia" w:ascii="宋体" w:hAnsi="宋体" w:cs="宋体"/>
                <w:color w:val="000000"/>
                <w:szCs w:val="21"/>
              </w:rPr>
              <w:t>DCS-1001C</w:t>
            </w:r>
          </w:p>
        </w:tc>
        <w:tc>
          <w:tcPr>
            <w:tcW w:w="783" w:type="pct"/>
            <w:shd w:val="clear" w:color="000000" w:fill="FFFFFF"/>
            <w:noWrap/>
            <w:vAlign w:val="center"/>
          </w:tcPr>
          <w:p w14:paraId="2922A2F1">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4483C2AC">
            <w:pPr>
              <w:jc w:val="center"/>
              <w:rPr>
                <w:rFonts w:ascii="宋体" w:hAnsi="宋体" w:cs="宋体"/>
                <w:color w:val="000000"/>
                <w:szCs w:val="21"/>
              </w:rPr>
            </w:pPr>
            <w:r>
              <w:rPr>
                <w:rFonts w:hint="eastAsia" w:ascii="宋体" w:hAnsi="宋体" w:cs="宋体"/>
                <w:color w:val="000000"/>
                <w:szCs w:val="21"/>
              </w:rPr>
              <w:t>台</w:t>
            </w:r>
          </w:p>
        </w:tc>
      </w:tr>
      <w:tr w14:paraId="4609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7D90F745">
            <w:pPr>
              <w:jc w:val="center"/>
              <w:rPr>
                <w:rFonts w:ascii="宋体" w:hAnsi="宋体" w:cs="宋体"/>
                <w:color w:val="000000"/>
                <w:szCs w:val="21"/>
              </w:rPr>
            </w:pPr>
            <w:r>
              <w:rPr>
                <w:rFonts w:hint="eastAsia" w:ascii="宋体" w:hAnsi="宋体" w:cs="宋体"/>
                <w:color w:val="000000"/>
                <w:szCs w:val="21"/>
              </w:rPr>
              <w:t>18</w:t>
            </w:r>
          </w:p>
        </w:tc>
        <w:tc>
          <w:tcPr>
            <w:tcW w:w="1512" w:type="pct"/>
            <w:shd w:val="clear" w:color="000000" w:fill="FFFFFF"/>
            <w:vAlign w:val="center"/>
          </w:tcPr>
          <w:p w14:paraId="51708945">
            <w:pPr>
              <w:jc w:val="center"/>
              <w:rPr>
                <w:rFonts w:ascii="宋体" w:hAnsi="宋体" w:cs="宋体"/>
                <w:color w:val="000000"/>
                <w:szCs w:val="21"/>
              </w:rPr>
            </w:pPr>
            <w:r>
              <w:rPr>
                <w:rFonts w:hint="eastAsia" w:ascii="宋体" w:hAnsi="宋体" w:cs="宋体"/>
                <w:color w:val="000000"/>
                <w:szCs w:val="21"/>
              </w:rPr>
              <w:t>会议讨论单元配件</w:t>
            </w:r>
          </w:p>
        </w:tc>
        <w:tc>
          <w:tcPr>
            <w:tcW w:w="1380" w:type="pct"/>
            <w:shd w:val="clear" w:color="000000" w:fill="FFFFFF"/>
            <w:vAlign w:val="center"/>
          </w:tcPr>
          <w:p w14:paraId="0D79F756">
            <w:pPr>
              <w:jc w:val="center"/>
              <w:rPr>
                <w:rFonts w:ascii="宋体" w:hAnsi="宋体" w:cs="宋体"/>
                <w:color w:val="000000"/>
                <w:szCs w:val="21"/>
              </w:rPr>
            </w:pPr>
            <w:r>
              <w:rPr>
                <w:rFonts w:hint="eastAsia" w:ascii="宋体" w:hAnsi="宋体" w:cs="宋体"/>
                <w:color w:val="000000"/>
                <w:szCs w:val="21"/>
              </w:rPr>
              <w:t>DCS-1002D</w:t>
            </w:r>
          </w:p>
        </w:tc>
        <w:tc>
          <w:tcPr>
            <w:tcW w:w="783" w:type="pct"/>
            <w:shd w:val="clear" w:color="000000" w:fill="FFFFFF"/>
            <w:noWrap/>
            <w:vAlign w:val="center"/>
          </w:tcPr>
          <w:p w14:paraId="309ABA75">
            <w:pPr>
              <w:jc w:val="center"/>
              <w:rPr>
                <w:rFonts w:ascii="宋体" w:hAnsi="宋体" w:cs="宋体"/>
                <w:color w:val="000000"/>
                <w:szCs w:val="21"/>
              </w:rPr>
            </w:pPr>
            <w:r>
              <w:rPr>
                <w:rFonts w:hint="eastAsia" w:ascii="宋体" w:hAnsi="宋体" w:cs="宋体"/>
                <w:color w:val="000000"/>
                <w:szCs w:val="21"/>
              </w:rPr>
              <w:t>10</w:t>
            </w:r>
          </w:p>
        </w:tc>
        <w:tc>
          <w:tcPr>
            <w:tcW w:w="790" w:type="pct"/>
            <w:shd w:val="clear" w:color="000000" w:fill="FFFFFF"/>
            <w:noWrap/>
            <w:vAlign w:val="center"/>
          </w:tcPr>
          <w:p w14:paraId="0967B552">
            <w:pPr>
              <w:jc w:val="center"/>
              <w:rPr>
                <w:rFonts w:ascii="宋体" w:hAnsi="宋体" w:cs="宋体"/>
                <w:color w:val="000000"/>
                <w:szCs w:val="21"/>
              </w:rPr>
            </w:pPr>
            <w:r>
              <w:rPr>
                <w:rFonts w:hint="eastAsia" w:ascii="宋体" w:hAnsi="宋体" w:cs="宋体"/>
                <w:color w:val="000000"/>
                <w:szCs w:val="21"/>
              </w:rPr>
              <w:t>台</w:t>
            </w:r>
          </w:p>
        </w:tc>
      </w:tr>
      <w:tr w14:paraId="4DED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45332A85">
            <w:pPr>
              <w:jc w:val="center"/>
              <w:rPr>
                <w:rFonts w:ascii="宋体" w:hAnsi="宋体" w:cs="宋体"/>
                <w:color w:val="000000"/>
                <w:szCs w:val="21"/>
              </w:rPr>
            </w:pPr>
            <w:r>
              <w:rPr>
                <w:rFonts w:hint="eastAsia" w:ascii="宋体" w:hAnsi="宋体" w:cs="宋体"/>
                <w:color w:val="000000"/>
                <w:szCs w:val="21"/>
              </w:rPr>
              <w:t>19</w:t>
            </w:r>
          </w:p>
        </w:tc>
        <w:tc>
          <w:tcPr>
            <w:tcW w:w="1512" w:type="pct"/>
            <w:shd w:val="clear" w:color="000000" w:fill="FFFFFF"/>
            <w:vAlign w:val="center"/>
          </w:tcPr>
          <w:p w14:paraId="1059F902">
            <w:pPr>
              <w:jc w:val="center"/>
              <w:rPr>
                <w:rFonts w:ascii="宋体" w:hAnsi="宋体" w:cs="宋体"/>
                <w:color w:val="000000"/>
                <w:szCs w:val="21"/>
              </w:rPr>
            </w:pPr>
            <w:r>
              <w:rPr>
                <w:rFonts w:hint="eastAsia" w:ascii="宋体" w:hAnsi="宋体" w:cs="宋体"/>
                <w:color w:val="000000"/>
                <w:szCs w:val="21"/>
              </w:rPr>
              <w:t>8路电源时序器</w:t>
            </w:r>
          </w:p>
        </w:tc>
        <w:tc>
          <w:tcPr>
            <w:tcW w:w="1380" w:type="pct"/>
            <w:shd w:val="clear" w:color="000000" w:fill="FFFFFF"/>
            <w:vAlign w:val="center"/>
          </w:tcPr>
          <w:p w14:paraId="31A2EA5E">
            <w:pPr>
              <w:jc w:val="center"/>
              <w:rPr>
                <w:rFonts w:ascii="宋体" w:hAnsi="宋体" w:cs="宋体"/>
                <w:color w:val="000000"/>
                <w:szCs w:val="21"/>
              </w:rPr>
            </w:pPr>
            <w:r>
              <w:rPr>
                <w:rFonts w:hint="eastAsia" w:ascii="宋体" w:hAnsi="宋体" w:cs="宋体"/>
                <w:color w:val="000000"/>
                <w:szCs w:val="21"/>
              </w:rPr>
              <w:t>TPA908</w:t>
            </w:r>
          </w:p>
        </w:tc>
        <w:tc>
          <w:tcPr>
            <w:tcW w:w="783" w:type="pct"/>
            <w:shd w:val="clear" w:color="000000" w:fill="FFFFFF"/>
            <w:noWrap/>
            <w:vAlign w:val="center"/>
          </w:tcPr>
          <w:p w14:paraId="02657A86">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0A3EB0B6">
            <w:pPr>
              <w:jc w:val="center"/>
              <w:rPr>
                <w:rFonts w:ascii="宋体" w:hAnsi="宋体" w:cs="宋体"/>
                <w:color w:val="000000"/>
                <w:szCs w:val="21"/>
              </w:rPr>
            </w:pPr>
            <w:r>
              <w:rPr>
                <w:rFonts w:hint="eastAsia" w:ascii="宋体" w:hAnsi="宋体" w:cs="宋体"/>
                <w:color w:val="000000"/>
                <w:szCs w:val="21"/>
              </w:rPr>
              <w:t>台</w:t>
            </w:r>
          </w:p>
        </w:tc>
      </w:tr>
      <w:tr w14:paraId="1687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4" w:type="pct"/>
            <w:shd w:val="clear" w:color="000000" w:fill="FFFFFF"/>
            <w:noWrap/>
            <w:vAlign w:val="center"/>
          </w:tcPr>
          <w:p w14:paraId="1DA5A8EA">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489B28A5">
            <w:pPr>
              <w:jc w:val="center"/>
              <w:rPr>
                <w:rFonts w:ascii="宋体" w:hAnsi="宋体" w:cs="宋体"/>
                <w:bCs/>
                <w:color w:val="000000"/>
                <w:szCs w:val="21"/>
              </w:rPr>
            </w:pPr>
            <w:r>
              <w:rPr>
                <w:rFonts w:hint="eastAsia" w:ascii="宋体" w:hAnsi="宋体" w:cs="宋体"/>
                <w:bCs/>
                <w:color w:val="000000"/>
                <w:szCs w:val="21"/>
              </w:rPr>
              <w:t>中央控制系统</w:t>
            </w:r>
          </w:p>
        </w:tc>
        <w:tc>
          <w:tcPr>
            <w:tcW w:w="1380" w:type="pct"/>
            <w:shd w:val="clear" w:color="000000" w:fill="FFFFFF"/>
            <w:vAlign w:val="center"/>
          </w:tcPr>
          <w:p w14:paraId="39BF24CE">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66C4A393">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70B64D4E">
            <w:pPr>
              <w:rPr>
                <w:rFonts w:ascii="宋体" w:hAnsi="宋体" w:cs="宋体"/>
                <w:color w:val="000000"/>
                <w:szCs w:val="21"/>
              </w:rPr>
            </w:pPr>
            <w:r>
              <w:rPr>
                <w:rFonts w:ascii="宋体" w:hAnsi="宋体" w:cs="宋体"/>
                <w:color w:val="000000"/>
                <w:szCs w:val="21"/>
              </w:rPr>
              <w:t>　</w:t>
            </w:r>
          </w:p>
        </w:tc>
      </w:tr>
      <w:tr w14:paraId="36EB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4516B6F0">
            <w:pPr>
              <w:jc w:val="center"/>
              <w:rPr>
                <w:rFonts w:ascii="宋体" w:hAnsi="宋体" w:cs="宋体"/>
                <w:color w:val="000000"/>
                <w:szCs w:val="21"/>
              </w:rPr>
            </w:pPr>
            <w:r>
              <w:rPr>
                <w:rFonts w:hint="eastAsia" w:ascii="宋体" w:hAnsi="宋体" w:cs="宋体"/>
                <w:color w:val="000000"/>
                <w:szCs w:val="21"/>
              </w:rPr>
              <w:t>20</w:t>
            </w:r>
          </w:p>
        </w:tc>
        <w:tc>
          <w:tcPr>
            <w:tcW w:w="1512" w:type="pct"/>
            <w:shd w:val="clear" w:color="000000" w:fill="FFFFFF"/>
            <w:vAlign w:val="center"/>
          </w:tcPr>
          <w:p w14:paraId="6A5D1739">
            <w:pPr>
              <w:jc w:val="center"/>
              <w:rPr>
                <w:rFonts w:ascii="宋体" w:hAnsi="宋体" w:cs="宋体"/>
                <w:color w:val="000000"/>
                <w:szCs w:val="21"/>
              </w:rPr>
            </w:pPr>
            <w:r>
              <w:rPr>
                <w:rFonts w:hint="eastAsia" w:ascii="宋体" w:hAnsi="宋体" w:cs="宋体"/>
                <w:color w:val="000000"/>
                <w:szCs w:val="21"/>
              </w:rPr>
              <w:t>高性能网络化可编程控制主机</w:t>
            </w:r>
          </w:p>
        </w:tc>
        <w:tc>
          <w:tcPr>
            <w:tcW w:w="1380" w:type="pct"/>
            <w:shd w:val="clear" w:color="000000" w:fill="FFFFFF"/>
            <w:vAlign w:val="center"/>
          </w:tcPr>
          <w:p w14:paraId="6092A944">
            <w:pPr>
              <w:jc w:val="center"/>
              <w:rPr>
                <w:rFonts w:ascii="宋体" w:hAnsi="宋体" w:cs="宋体"/>
                <w:color w:val="000000"/>
                <w:szCs w:val="21"/>
              </w:rPr>
            </w:pPr>
            <w:r>
              <w:rPr>
                <w:rFonts w:hint="eastAsia" w:ascii="宋体" w:hAnsi="宋体" w:cs="宋体"/>
                <w:color w:val="000000"/>
                <w:szCs w:val="21"/>
              </w:rPr>
              <w:t>EC-8000</w:t>
            </w:r>
          </w:p>
        </w:tc>
        <w:tc>
          <w:tcPr>
            <w:tcW w:w="783" w:type="pct"/>
            <w:shd w:val="clear" w:color="000000" w:fill="FFFFFF"/>
            <w:vAlign w:val="center"/>
          </w:tcPr>
          <w:p w14:paraId="05394DAE">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vAlign w:val="center"/>
          </w:tcPr>
          <w:p w14:paraId="7963F38B">
            <w:pPr>
              <w:jc w:val="center"/>
              <w:rPr>
                <w:rFonts w:ascii="宋体" w:hAnsi="宋体" w:cs="宋体"/>
                <w:color w:val="000000"/>
                <w:szCs w:val="21"/>
              </w:rPr>
            </w:pPr>
            <w:r>
              <w:rPr>
                <w:rFonts w:hint="eastAsia" w:ascii="宋体" w:hAnsi="宋体" w:cs="宋体"/>
                <w:color w:val="000000"/>
                <w:szCs w:val="21"/>
              </w:rPr>
              <w:t>台</w:t>
            </w:r>
          </w:p>
        </w:tc>
      </w:tr>
      <w:tr w14:paraId="102D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6920BCA9">
            <w:pPr>
              <w:jc w:val="center"/>
              <w:rPr>
                <w:rFonts w:ascii="宋体" w:hAnsi="宋体" w:cs="宋体"/>
                <w:color w:val="000000"/>
                <w:szCs w:val="21"/>
              </w:rPr>
            </w:pPr>
            <w:r>
              <w:rPr>
                <w:rFonts w:hint="eastAsia" w:ascii="宋体" w:hAnsi="宋体" w:cs="宋体"/>
                <w:color w:val="000000"/>
                <w:szCs w:val="21"/>
              </w:rPr>
              <w:t>21</w:t>
            </w:r>
          </w:p>
        </w:tc>
        <w:tc>
          <w:tcPr>
            <w:tcW w:w="1512" w:type="pct"/>
            <w:shd w:val="clear" w:color="000000" w:fill="FFFFFF"/>
            <w:vAlign w:val="center"/>
          </w:tcPr>
          <w:p w14:paraId="406165B2">
            <w:pPr>
              <w:jc w:val="center"/>
              <w:rPr>
                <w:rFonts w:ascii="宋体" w:hAnsi="宋体" w:cs="宋体"/>
                <w:color w:val="000000"/>
                <w:szCs w:val="21"/>
              </w:rPr>
            </w:pPr>
            <w:r>
              <w:rPr>
                <w:rFonts w:hint="eastAsia" w:ascii="宋体" w:hAnsi="宋体" w:cs="宋体"/>
                <w:color w:val="000000"/>
                <w:szCs w:val="21"/>
              </w:rPr>
              <w:t>wifi无线接收器</w:t>
            </w:r>
          </w:p>
        </w:tc>
        <w:tc>
          <w:tcPr>
            <w:tcW w:w="1380" w:type="pct"/>
            <w:shd w:val="clear" w:color="000000" w:fill="FFFFFF"/>
            <w:vAlign w:val="center"/>
          </w:tcPr>
          <w:p w14:paraId="34CD7348">
            <w:pPr>
              <w:jc w:val="center"/>
              <w:rPr>
                <w:rFonts w:ascii="宋体" w:hAnsi="宋体" w:cs="宋体"/>
                <w:color w:val="000000"/>
                <w:szCs w:val="21"/>
              </w:rPr>
            </w:pPr>
            <w:r>
              <w:rPr>
                <w:rFonts w:hint="eastAsia" w:ascii="宋体" w:hAnsi="宋体" w:cs="宋体"/>
                <w:color w:val="000000"/>
                <w:szCs w:val="21"/>
              </w:rPr>
              <w:t>TL-WDR5620</w:t>
            </w:r>
          </w:p>
        </w:tc>
        <w:tc>
          <w:tcPr>
            <w:tcW w:w="783" w:type="pct"/>
            <w:shd w:val="clear" w:color="000000" w:fill="FFFFFF"/>
            <w:vAlign w:val="center"/>
          </w:tcPr>
          <w:p w14:paraId="234CA309">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vAlign w:val="center"/>
          </w:tcPr>
          <w:p w14:paraId="12487596">
            <w:pPr>
              <w:jc w:val="center"/>
              <w:rPr>
                <w:rFonts w:ascii="宋体" w:hAnsi="宋体" w:cs="宋体"/>
                <w:color w:val="000000"/>
                <w:szCs w:val="21"/>
              </w:rPr>
            </w:pPr>
            <w:r>
              <w:rPr>
                <w:rFonts w:hint="eastAsia" w:ascii="宋体" w:hAnsi="宋体" w:cs="宋体"/>
                <w:color w:val="000000"/>
                <w:szCs w:val="21"/>
              </w:rPr>
              <w:t>台</w:t>
            </w:r>
          </w:p>
        </w:tc>
      </w:tr>
      <w:tr w14:paraId="6225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387B779F">
            <w:pPr>
              <w:jc w:val="center"/>
              <w:rPr>
                <w:rFonts w:ascii="宋体" w:hAnsi="宋体" w:cs="宋体"/>
                <w:color w:val="000000"/>
                <w:szCs w:val="21"/>
              </w:rPr>
            </w:pPr>
            <w:r>
              <w:rPr>
                <w:rFonts w:hint="eastAsia" w:ascii="宋体" w:hAnsi="宋体" w:cs="宋体"/>
                <w:color w:val="000000"/>
                <w:szCs w:val="21"/>
              </w:rPr>
              <w:t>22</w:t>
            </w:r>
          </w:p>
        </w:tc>
        <w:tc>
          <w:tcPr>
            <w:tcW w:w="1512" w:type="pct"/>
            <w:shd w:val="clear" w:color="000000" w:fill="FFFFFF"/>
            <w:vAlign w:val="center"/>
          </w:tcPr>
          <w:p w14:paraId="595EF101">
            <w:pPr>
              <w:jc w:val="center"/>
              <w:rPr>
                <w:rFonts w:ascii="宋体" w:hAnsi="宋体" w:cs="宋体"/>
                <w:color w:val="000000"/>
                <w:szCs w:val="21"/>
              </w:rPr>
            </w:pPr>
            <w:r>
              <w:rPr>
                <w:rFonts w:hint="eastAsia" w:ascii="宋体" w:hAnsi="宋体" w:cs="宋体"/>
                <w:color w:val="000000"/>
                <w:szCs w:val="21"/>
              </w:rPr>
              <w:t>8寸无线触摸屏</w:t>
            </w:r>
          </w:p>
        </w:tc>
        <w:tc>
          <w:tcPr>
            <w:tcW w:w="1380" w:type="pct"/>
            <w:shd w:val="clear" w:color="000000" w:fill="FFFFFF"/>
            <w:vAlign w:val="center"/>
          </w:tcPr>
          <w:p w14:paraId="2A652265">
            <w:pPr>
              <w:jc w:val="center"/>
              <w:rPr>
                <w:rFonts w:ascii="宋体" w:hAnsi="宋体" w:cs="宋体"/>
                <w:color w:val="000000"/>
                <w:szCs w:val="21"/>
              </w:rPr>
            </w:pPr>
            <w:r>
              <w:rPr>
                <w:rFonts w:hint="eastAsia" w:ascii="宋体" w:hAnsi="宋体" w:cs="宋体"/>
                <w:color w:val="000000"/>
                <w:szCs w:val="21"/>
              </w:rPr>
              <w:t>IPAD</w:t>
            </w:r>
          </w:p>
        </w:tc>
        <w:tc>
          <w:tcPr>
            <w:tcW w:w="783" w:type="pct"/>
            <w:shd w:val="clear" w:color="000000" w:fill="FFFFFF"/>
            <w:vAlign w:val="center"/>
          </w:tcPr>
          <w:p w14:paraId="10245E06">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vAlign w:val="center"/>
          </w:tcPr>
          <w:p w14:paraId="34006705">
            <w:pPr>
              <w:jc w:val="center"/>
              <w:rPr>
                <w:rFonts w:ascii="宋体" w:hAnsi="宋体" w:cs="宋体"/>
                <w:color w:val="000000"/>
                <w:szCs w:val="21"/>
              </w:rPr>
            </w:pPr>
            <w:r>
              <w:rPr>
                <w:rFonts w:hint="eastAsia" w:ascii="宋体" w:hAnsi="宋体" w:cs="宋体"/>
                <w:color w:val="000000"/>
                <w:szCs w:val="21"/>
              </w:rPr>
              <w:t>台</w:t>
            </w:r>
          </w:p>
        </w:tc>
      </w:tr>
      <w:tr w14:paraId="2C3C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72251F17">
            <w:pPr>
              <w:jc w:val="center"/>
              <w:rPr>
                <w:rFonts w:ascii="宋体" w:hAnsi="宋体" w:cs="宋体"/>
                <w:color w:val="000000"/>
                <w:szCs w:val="21"/>
              </w:rPr>
            </w:pPr>
            <w:r>
              <w:rPr>
                <w:rFonts w:hint="eastAsia" w:ascii="宋体" w:hAnsi="宋体" w:cs="宋体"/>
                <w:color w:val="000000"/>
                <w:szCs w:val="21"/>
              </w:rPr>
              <w:t>23</w:t>
            </w:r>
          </w:p>
        </w:tc>
        <w:tc>
          <w:tcPr>
            <w:tcW w:w="1512" w:type="pct"/>
            <w:shd w:val="clear" w:color="000000" w:fill="FFFFFF"/>
            <w:vAlign w:val="center"/>
          </w:tcPr>
          <w:p w14:paraId="2867A93B">
            <w:pPr>
              <w:jc w:val="center"/>
              <w:rPr>
                <w:rFonts w:ascii="宋体" w:hAnsi="宋体" w:cs="宋体"/>
                <w:color w:val="000000"/>
                <w:szCs w:val="21"/>
              </w:rPr>
            </w:pPr>
            <w:r>
              <w:rPr>
                <w:rFonts w:hint="eastAsia" w:ascii="宋体" w:hAnsi="宋体" w:cs="宋体"/>
                <w:color w:val="000000"/>
                <w:szCs w:val="21"/>
              </w:rPr>
              <w:t>电源控制器</w:t>
            </w:r>
          </w:p>
        </w:tc>
        <w:tc>
          <w:tcPr>
            <w:tcW w:w="1380" w:type="pct"/>
            <w:shd w:val="clear" w:color="000000" w:fill="FFFFFF"/>
            <w:vAlign w:val="center"/>
          </w:tcPr>
          <w:p w14:paraId="266F81AD">
            <w:pPr>
              <w:jc w:val="center"/>
              <w:rPr>
                <w:rFonts w:ascii="宋体" w:hAnsi="宋体" w:cs="宋体"/>
                <w:color w:val="000000"/>
                <w:szCs w:val="21"/>
              </w:rPr>
            </w:pPr>
            <w:r>
              <w:rPr>
                <w:rFonts w:hint="eastAsia" w:ascii="宋体" w:hAnsi="宋体" w:cs="宋体"/>
                <w:color w:val="000000"/>
                <w:szCs w:val="21"/>
              </w:rPr>
              <w:t>EC-REL8</w:t>
            </w:r>
          </w:p>
        </w:tc>
        <w:tc>
          <w:tcPr>
            <w:tcW w:w="783" w:type="pct"/>
            <w:shd w:val="clear" w:color="000000" w:fill="FFFFFF"/>
            <w:vAlign w:val="center"/>
          </w:tcPr>
          <w:p w14:paraId="766CD563">
            <w:pPr>
              <w:jc w:val="center"/>
              <w:rPr>
                <w:rFonts w:ascii="宋体" w:hAnsi="宋体" w:cs="宋体"/>
                <w:color w:val="000000"/>
                <w:szCs w:val="21"/>
              </w:rPr>
            </w:pPr>
            <w:r>
              <w:rPr>
                <w:rFonts w:hint="eastAsia" w:ascii="宋体" w:hAnsi="宋体" w:cs="宋体"/>
                <w:color w:val="000000"/>
                <w:szCs w:val="21"/>
              </w:rPr>
              <w:t>4</w:t>
            </w:r>
          </w:p>
        </w:tc>
        <w:tc>
          <w:tcPr>
            <w:tcW w:w="790" w:type="pct"/>
            <w:shd w:val="clear" w:color="000000" w:fill="FFFFFF"/>
            <w:vAlign w:val="center"/>
          </w:tcPr>
          <w:p w14:paraId="496F2D4E">
            <w:pPr>
              <w:jc w:val="center"/>
              <w:rPr>
                <w:rFonts w:ascii="宋体" w:hAnsi="宋体" w:cs="宋体"/>
                <w:color w:val="000000"/>
                <w:szCs w:val="21"/>
              </w:rPr>
            </w:pPr>
            <w:r>
              <w:rPr>
                <w:rFonts w:hint="eastAsia" w:ascii="宋体" w:hAnsi="宋体" w:cs="宋体"/>
                <w:color w:val="000000"/>
                <w:szCs w:val="21"/>
              </w:rPr>
              <w:t>台</w:t>
            </w:r>
          </w:p>
        </w:tc>
      </w:tr>
      <w:tr w14:paraId="399F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pct"/>
            <w:shd w:val="clear" w:color="000000" w:fill="FFFFFF"/>
            <w:vAlign w:val="center"/>
          </w:tcPr>
          <w:p w14:paraId="08208A9E">
            <w:pPr>
              <w:jc w:val="center"/>
              <w:rPr>
                <w:rFonts w:ascii="宋体" w:hAnsi="宋体" w:cs="宋体"/>
                <w:color w:val="000000"/>
                <w:szCs w:val="21"/>
              </w:rPr>
            </w:pPr>
            <w:r>
              <w:rPr>
                <w:rFonts w:hint="eastAsia" w:ascii="宋体" w:hAnsi="宋体" w:cs="宋体"/>
                <w:color w:val="000000"/>
                <w:szCs w:val="21"/>
              </w:rPr>
              <w:t>24</w:t>
            </w:r>
          </w:p>
        </w:tc>
        <w:tc>
          <w:tcPr>
            <w:tcW w:w="1512" w:type="pct"/>
            <w:shd w:val="clear" w:color="000000" w:fill="FFFFFF"/>
            <w:vAlign w:val="center"/>
          </w:tcPr>
          <w:p w14:paraId="62397507">
            <w:pPr>
              <w:jc w:val="center"/>
              <w:rPr>
                <w:rFonts w:ascii="宋体" w:hAnsi="宋体" w:cs="宋体"/>
                <w:color w:val="000000"/>
                <w:szCs w:val="21"/>
              </w:rPr>
            </w:pPr>
            <w:r>
              <w:rPr>
                <w:rFonts w:hint="eastAsia" w:ascii="宋体" w:hAnsi="宋体" w:cs="宋体"/>
                <w:color w:val="000000"/>
                <w:szCs w:val="21"/>
              </w:rPr>
              <w:t>软件编程调试</w:t>
            </w:r>
          </w:p>
        </w:tc>
        <w:tc>
          <w:tcPr>
            <w:tcW w:w="1380" w:type="pct"/>
            <w:shd w:val="clear" w:color="000000" w:fill="FFFFFF"/>
            <w:vAlign w:val="center"/>
          </w:tcPr>
          <w:p w14:paraId="6250532E">
            <w:pPr>
              <w:jc w:val="center"/>
              <w:rPr>
                <w:rFonts w:ascii="宋体" w:hAnsi="宋体" w:cs="宋体"/>
                <w:color w:val="000000"/>
                <w:szCs w:val="21"/>
              </w:rPr>
            </w:pPr>
            <w:r>
              <w:rPr>
                <w:rFonts w:hint="eastAsia" w:ascii="宋体" w:hAnsi="宋体" w:cs="宋体"/>
                <w:color w:val="000000"/>
                <w:szCs w:val="21"/>
              </w:rPr>
              <w:t>定制</w:t>
            </w:r>
          </w:p>
        </w:tc>
        <w:tc>
          <w:tcPr>
            <w:tcW w:w="783" w:type="pct"/>
            <w:shd w:val="clear" w:color="000000" w:fill="FFFFFF"/>
            <w:vAlign w:val="center"/>
          </w:tcPr>
          <w:p w14:paraId="13DE4728">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vAlign w:val="center"/>
          </w:tcPr>
          <w:p w14:paraId="19D19FCC">
            <w:pPr>
              <w:jc w:val="center"/>
              <w:rPr>
                <w:rFonts w:ascii="宋体" w:hAnsi="宋体" w:cs="宋体"/>
                <w:color w:val="000000"/>
                <w:szCs w:val="21"/>
              </w:rPr>
            </w:pPr>
            <w:r>
              <w:rPr>
                <w:rFonts w:hint="eastAsia" w:ascii="宋体" w:hAnsi="宋体" w:cs="宋体"/>
                <w:color w:val="000000"/>
                <w:szCs w:val="21"/>
              </w:rPr>
              <w:t>套</w:t>
            </w:r>
          </w:p>
        </w:tc>
      </w:tr>
      <w:tr w14:paraId="4761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000000" w:fill="FFFFFF"/>
            <w:vAlign w:val="center"/>
          </w:tcPr>
          <w:p w14:paraId="0E94C829">
            <w:pPr>
              <w:rPr>
                <w:rFonts w:ascii="宋体" w:hAnsi="宋体" w:cs="宋体"/>
                <w:bCs/>
                <w:color w:val="000000"/>
                <w:szCs w:val="21"/>
              </w:rPr>
            </w:pPr>
            <w:r>
              <w:rPr>
                <w:rFonts w:hint="eastAsia" w:ascii="宋体" w:hAnsi="宋体" w:cs="宋体"/>
                <w:bCs/>
                <w:color w:val="000000"/>
                <w:szCs w:val="21"/>
              </w:rPr>
              <w:t>十八、大梅沙安保指挥部（新建会议室）</w:t>
            </w:r>
          </w:p>
        </w:tc>
      </w:tr>
      <w:tr w14:paraId="1137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4" w:type="pct"/>
            <w:shd w:val="clear" w:color="000000" w:fill="FFFFFF"/>
            <w:noWrap/>
            <w:vAlign w:val="center"/>
          </w:tcPr>
          <w:p w14:paraId="376AA502">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5C1702F5">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25CEEF8C">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2C9B89C1">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12B7F62B">
            <w:pPr>
              <w:rPr>
                <w:rFonts w:ascii="宋体" w:hAnsi="宋体" w:cs="宋体"/>
                <w:color w:val="000000"/>
                <w:szCs w:val="21"/>
              </w:rPr>
            </w:pPr>
            <w:r>
              <w:rPr>
                <w:rFonts w:ascii="宋体" w:hAnsi="宋体" w:cs="宋体"/>
                <w:color w:val="000000"/>
                <w:szCs w:val="21"/>
              </w:rPr>
              <w:t>　</w:t>
            </w:r>
          </w:p>
        </w:tc>
      </w:tr>
      <w:tr w14:paraId="6B90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4" w:type="pct"/>
            <w:shd w:val="clear" w:color="000000" w:fill="FFFFFF"/>
            <w:vAlign w:val="center"/>
          </w:tcPr>
          <w:p w14:paraId="36B0B2E7">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21E47CB0">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239AD79A">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46F4F27B">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D4A63C5">
            <w:pPr>
              <w:jc w:val="center"/>
              <w:rPr>
                <w:rFonts w:ascii="宋体" w:hAnsi="宋体" w:cs="宋体"/>
                <w:color w:val="000000"/>
                <w:szCs w:val="21"/>
              </w:rPr>
            </w:pPr>
            <w:r>
              <w:rPr>
                <w:rFonts w:hint="eastAsia" w:ascii="宋体" w:hAnsi="宋体" w:cs="宋体"/>
                <w:color w:val="000000"/>
                <w:szCs w:val="21"/>
              </w:rPr>
              <w:t>台</w:t>
            </w:r>
          </w:p>
        </w:tc>
      </w:tr>
      <w:tr w14:paraId="1BC2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4" w:type="pct"/>
            <w:shd w:val="clear" w:color="000000" w:fill="FFFFFF"/>
            <w:vAlign w:val="center"/>
          </w:tcPr>
          <w:p w14:paraId="1B81B833">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29EEEF56">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35B31119">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1B30D45A">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382DF07">
            <w:pPr>
              <w:jc w:val="center"/>
              <w:rPr>
                <w:rFonts w:ascii="宋体" w:hAnsi="宋体" w:cs="宋体"/>
                <w:color w:val="000000"/>
                <w:szCs w:val="21"/>
              </w:rPr>
            </w:pPr>
            <w:r>
              <w:rPr>
                <w:rFonts w:hint="eastAsia" w:ascii="宋体" w:hAnsi="宋体" w:cs="宋体"/>
                <w:color w:val="000000"/>
                <w:szCs w:val="21"/>
              </w:rPr>
              <w:t>台</w:t>
            </w:r>
          </w:p>
        </w:tc>
      </w:tr>
      <w:tr w14:paraId="265D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pct"/>
            <w:shd w:val="clear" w:color="000000" w:fill="FFFFFF"/>
            <w:vAlign w:val="center"/>
          </w:tcPr>
          <w:p w14:paraId="579D1043">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6D43FC80">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4CECF5CA">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2B49D3FB">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6F9BB01">
            <w:pPr>
              <w:jc w:val="center"/>
              <w:rPr>
                <w:rFonts w:ascii="宋体" w:hAnsi="宋体" w:cs="宋体"/>
                <w:color w:val="000000"/>
                <w:szCs w:val="21"/>
              </w:rPr>
            </w:pPr>
            <w:r>
              <w:rPr>
                <w:rFonts w:hint="eastAsia" w:ascii="宋体" w:hAnsi="宋体" w:cs="宋体"/>
                <w:color w:val="000000"/>
                <w:szCs w:val="21"/>
              </w:rPr>
              <w:t>个</w:t>
            </w:r>
          </w:p>
        </w:tc>
      </w:tr>
      <w:tr w14:paraId="7A9A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4" w:type="pct"/>
            <w:shd w:val="clear" w:color="000000" w:fill="FFFFFF"/>
            <w:noWrap/>
            <w:vAlign w:val="center"/>
          </w:tcPr>
          <w:p w14:paraId="5E5D2DED">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72697342">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152D8C32">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64D27F53">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437FBAC1">
            <w:pPr>
              <w:rPr>
                <w:rFonts w:ascii="宋体" w:hAnsi="宋体" w:cs="宋体"/>
                <w:color w:val="000000"/>
                <w:szCs w:val="21"/>
              </w:rPr>
            </w:pPr>
            <w:r>
              <w:rPr>
                <w:rFonts w:ascii="宋体" w:hAnsi="宋体" w:cs="宋体"/>
                <w:color w:val="000000"/>
                <w:szCs w:val="21"/>
              </w:rPr>
              <w:t>　</w:t>
            </w:r>
          </w:p>
        </w:tc>
      </w:tr>
      <w:tr w14:paraId="58F7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56F1A2D3">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61D18D09">
            <w:pPr>
              <w:jc w:val="center"/>
              <w:rPr>
                <w:rFonts w:ascii="宋体" w:hAnsi="宋体" w:cs="宋体"/>
                <w:color w:val="000000"/>
                <w:szCs w:val="21"/>
              </w:rPr>
            </w:pPr>
            <w:r>
              <w:rPr>
                <w:rFonts w:hint="eastAsia" w:ascii="宋体" w:hAnsi="宋体" w:cs="宋体"/>
                <w:color w:val="000000"/>
                <w:szCs w:val="21"/>
              </w:rPr>
              <w:t>激光显示设备</w:t>
            </w:r>
          </w:p>
        </w:tc>
        <w:tc>
          <w:tcPr>
            <w:tcW w:w="1380" w:type="pct"/>
            <w:shd w:val="clear" w:color="000000" w:fill="FFFFFF"/>
            <w:vAlign w:val="center"/>
          </w:tcPr>
          <w:p w14:paraId="43C8F3C6">
            <w:pPr>
              <w:jc w:val="center"/>
              <w:rPr>
                <w:rFonts w:ascii="宋体" w:hAnsi="宋体" w:cs="宋体"/>
                <w:color w:val="000000"/>
                <w:szCs w:val="21"/>
              </w:rPr>
            </w:pPr>
            <w:r>
              <w:rPr>
                <w:rFonts w:hint="eastAsia" w:ascii="宋体" w:hAnsi="宋体" w:cs="宋体"/>
                <w:color w:val="000000"/>
                <w:szCs w:val="21"/>
              </w:rPr>
              <w:t>CB-L1100U</w:t>
            </w:r>
          </w:p>
        </w:tc>
        <w:tc>
          <w:tcPr>
            <w:tcW w:w="783" w:type="pct"/>
            <w:shd w:val="clear" w:color="000000" w:fill="FFFFFF"/>
            <w:noWrap/>
            <w:vAlign w:val="center"/>
          </w:tcPr>
          <w:p w14:paraId="70E366F5">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596EC37">
            <w:pPr>
              <w:jc w:val="center"/>
              <w:rPr>
                <w:rFonts w:ascii="宋体" w:hAnsi="宋体" w:cs="宋体"/>
                <w:color w:val="000000"/>
                <w:szCs w:val="21"/>
              </w:rPr>
            </w:pPr>
            <w:r>
              <w:rPr>
                <w:rFonts w:hint="eastAsia" w:ascii="宋体" w:hAnsi="宋体" w:cs="宋体"/>
                <w:color w:val="000000"/>
                <w:szCs w:val="21"/>
              </w:rPr>
              <w:t>台</w:t>
            </w:r>
          </w:p>
        </w:tc>
      </w:tr>
      <w:tr w14:paraId="1145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4" w:type="pct"/>
            <w:shd w:val="clear" w:color="000000" w:fill="FFFFFF"/>
            <w:vAlign w:val="center"/>
          </w:tcPr>
          <w:p w14:paraId="61C30620">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75EFDBA3">
            <w:pPr>
              <w:jc w:val="center"/>
              <w:rPr>
                <w:rFonts w:ascii="宋体" w:hAnsi="宋体" w:cs="宋体"/>
                <w:color w:val="000000"/>
                <w:szCs w:val="21"/>
              </w:rPr>
            </w:pPr>
            <w:r>
              <w:rPr>
                <w:rFonts w:hint="eastAsia" w:ascii="宋体" w:hAnsi="宋体" w:cs="宋体"/>
                <w:color w:val="000000"/>
                <w:szCs w:val="21"/>
              </w:rPr>
              <w:t>投影机安装吊架</w:t>
            </w:r>
          </w:p>
        </w:tc>
        <w:tc>
          <w:tcPr>
            <w:tcW w:w="1380" w:type="pct"/>
            <w:shd w:val="clear" w:color="000000" w:fill="FFFFFF"/>
            <w:vAlign w:val="center"/>
          </w:tcPr>
          <w:p w14:paraId="69C28E2E">
            <w:pPr>
              <w:jc w:val="center"/>
              <w:rPr>
                <w:rFonts w:ascii="宋体" w:hAnsi="宋体" w:cs="宋体"/>
                <w:color w:val="000000"/>
                <w:szCs w:val="21"/>
              </w:rPr>
            </w:pPr>
            <w:r>
              <w:rPr>
                <w:rFonts w:hint="eastAsia" w:ascii="宋体" w:hAnsi="宋体" w:cs="宋体"/>
                <w:color w:val="000000"/>
                <w:szCs w:val="21"/>
              </w:rPr>
              <w:t>定制</w:t>
            </w:r>
          </w:p>
        </w:tc>
        <w:tc>
          <w:tcPr>
            <w:tcW w:w="783" w:type="pct"/>
            <w:shd w:val="clear" w:color="000000" w:fill="FFFFFF"/>
            <w:noWrap/>
            <w:vAlign w:val="center"/>
          </w:tcPr>
          <w:p w14:paraId="513040BD">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5D849E5">
            <w:pPr>
              <w:jc w:val="center"/>
              <w:rPr>
                <w:rFonts w:ascii="宋体" w:hAnsi="宋体" w:cs="宋体"/>
                <w:color w:val="000000"/>
                <w:szCs w:val="21"/>
              </w:rPr>
            </w:pPr>
            <w:r>
              <w:rPr>
                <w:rFonts w:hint="eastAsia" w:ascii="宋体" w:hAnsi="宋体" w:cs="宋体"/>
                <w:color w:val="000000"/>
                <w:szCs w:val="21"/>
              </w:rPr>
              <w:t>台</w:t>
            </w:r>
          </w:p>
        </w:tc>
      </w:tr>
      <w:tr w14:paraId="3C36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4" w:type="pct"/>
            <w:shd w:val="clear" w:color="000000" w:fill="FFFFFF"/>
            <w:vAlign w:val="center"/>
          </w:tcPr>
          <w:p w14:paraId="6414259E">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72C4AF28">
            <w:pPr>
              <w:jc w:val="center"/>
              <w:rPr>
                <w:rFonts w:ascii="宋体" w:hAnsi="宋体" w:cs="宋体"/>
                <w:color w:val="000000"/>
                <w:szCs w:val="21"/>
              </w:rPr>
            </w:pPr>
            <w:r>
              <w:rPr>
                <w:rFonts w:hint="eastAsia" w:ascii="宋体" w:hAnsi="宋体" w:cs="宋体"/>
                <w:color w:val="000000"/>
                <w:szCs w:val="21"/>
              </w:rPr>
              <w:t>电动投影幕布</w:t>
            </w:r>
          </w:p>
        </w:tc>
        <w:tc>
          <w:tcPr>
            <w:tcW w:w="1380" w:type="pct"/>
            <w:shd w:val="clear" w:color="000000" w:fill="FFFFFF"/>
            <w:vAlign w:val="center"/>
          </w:tcPr>
          <w:p w14:paraId="0990A728">
            <w:pPr>
              <w:jc w:val="center"/>
              <w:rPr>
                <w:rFonts w:ascii="宋体" w:hAnsi="宋体" w:cs="宋体"/>
                <w:color w:val="000000"/>
                <w:szCs w:val="21"/>
              </w:rPr>
            </w:pPr>
            <w:r>
              <w:rPr>
                <w:rFonts w:hint="eastAsia" w:ascii="宋体" w:hAnsi="宋体" w:cs="宋体"/>
                <w:color w:val="000000"/>
                <w:szCs w:val="21"/>
              </w:rPr>
              <w:t>120寸</w:t>
            </w:r>
          </w:p>
        </w:tc>
        <w:tc>
          <w:tcPr>
            <w:tcW w:w="783" w:type="pct"/>
            <w:shd w:val="clear" w:color="000000" w:fill="FFFFFF"/>
            <w:noWrap/>
            <w:vAlign w:val="center"/>
          </w:tcPr>
          <w:p w14:paraId="2E0C85A9">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65927F3">
            <w:pPr>
              <w:jc w:val="center"/>
              <w:rPr>
                <w:rFonts w:ascii="宋体" w:hAnsi="宋体" w:cs="宋体"/>
                <w:color w:val="000000"/>
                <w:szCs w:val="21"/>
              </w:rPr>
            </w:pPr>
            <w:r>
              <w:rPr>
                <w:rFonts w:hint="eastAsia" w:ascii="宋体" w:hAnsi="宋体" w:cs="宋体"/>
                <w:color w:val="000000"/>
                <w:szCs w:val="21"/>
              </w:rPr>
              <w:t>幅</w:t>
            </w:r>
          </w:p>
        </w:tc>
      </w:tr>
      <w:tr w14:paraId="5686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4" w:type="pct"/>
            <w:shd w:val="clear" w:color="000000" w:fill="FFFFFF"/>
            <w:vAlign w:val="center"/>
          </w:tcPr>
          <w:p w14:paraId="1EF880E8">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58A6F404">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7D0050E2">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45F6A103">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37A3D0BA">
            <w:pPr>
              <w:jc w:val="center"/>
              <w:rPr>
                <w:rFonts w:ascii="宋体" w:hAnsi="宋体" w:cs="宋体"/>
                <w:color w:val="000000"/>
                <w:szCs w:val="21"/>
              </w:rPr>
            </w:pPr>
            <w:r>
              <w:rPr>
                <w:rFonts w:hint="eastAsia" w:ascii="宋体" w:hAnsi="宋体" w:cs="宋体"/>
                <w:color w:val="000000"/>
                <w:szCs w:val="21"/>
              </w:rPr>
              <w:t>台</w:t>
            </w:r>
          </w:p>
        </w:tc>
      </w:tr>
      <w:tr w14:paraId="7666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pct"/>
            <w:shd w:val="clear" w:color="000000" w:fill="FFFFFF"/>
            <w:noWrap/>
            <w:vAlign w:val="center"/>
          </w:tcPr>
          <w:p w14:paraId="756AD6F3">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21AE3DE8">
            <w:pPr>
              <w:jc w:val="center"/>
              <w:rPr>
                <w:rFonts w:ascii="宋体" w:hAnsi="宋体" w:cs="宋体"/>
                <w:bCs/>
                <w:color w:val="000000"/>
                <w:szCs w:val="21"/>
              </w:rPr>
            </w:pPr>
            <w:r>
              <w:rPr>
                <w:rFonts w:hint="eastAsia" w:ascii="宋体" w:hAnsi="宋体" w:cs="宋体"/>
                <w:bCs/>
                <w:color w:val="000000"/>
                <w:szCs w:val="21"/>
              </w:rPr>
              <w:t>音响扩声系统</w:t>
            </w:r>
          </w:p>
        </w:tc>
        <w:tc>
          <w:tcPr>
            <w:tcW w:w="1380" w:type="pct"/>
            <w:shd w:val="clear" w:color="000000" w:fill="FFFFFF"/>
            <w:vAlign w:val="center"/>
          </w:tcPr>
          <w:p w14:paraId="251E3EE5">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6C2DCE52">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1E21004E">
            <w:pPr>
              <w:rPr>
                <w:rFonts w:ascii="宋体" w:hAnsi="宋体" w:cs="宋体"/>
                <w:color w:val="000000"/>
                <w:szCs w:val="21"/>
              </w:rPr>
            </w:pPr>
            <w:r>
              <w:rPr>
                <w:rFonts w:ascii="宋体" w:hAnsi="宋体" w:cs="宋体"/>
                <w:color w:val="000000"/>
                <w:szCs w:val="21"/>
              </w:rPr>
              <w:t>　</w:t>
            </w:r>
          </w:p>
        </w:tc>
      </w:tr>
      <w:tr w14:paraId="59F2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00DB3DA2">
            <w:pPr>
              <w:jc w:val="center"/>
              <w:rPr>
                <w:rFonts w:ascii="宋体" w:hAnsi="宋体" w:cs="宋体"/>
                <w:color w:val="000000"/>
                <w:szCs w:val="21"/>
              </w:rPr>
            </w:pPr>
            <w:r>
              <w:rPr>
                <w:rFonts w:hint="eastAsia" w:ascii="宋体" w:hAnsi="宋体" w:cs="宋体"/>
                <w:color w:val="000000"/>
                <w:szCs w:val="21"/>
              </w:rPr>
              <w:t>8</w:t>
            </w:r>
          </w:p>
        </w:tc>
        <w:tc>
          <w:tcPr>
            <w:tcW w:w="1512" w:type="pct"/>
            <w:shd w:val="clear" w:color="000000" w:fill="FFFFFF"/>
            <w:vAlign w:val="center"/>
          </w:tcPr>
          <w:p w14:paraId="6F88259B">
            <w:pPr>
              <w:jc w:val="center"/>
              <w:rPr>
                <w:rFonts w:ascii="宋体" w:hAnsi="宋体" w:cs="宋体"/>
                <w:color w:val="000000"/>
                <w:szCs w:val="21"/>
              </w:rPr>
            </w:pPr>
            <w:r>
              <w:rPr>
                <w:rFonts w:hint="eastAsia" w:ascii="宋体" w:hAnsi="宋体" w:cs="宋体"/>
                <w:color w:val="000000"/>
                <w:szCs w:val="21"/>
              </w:rPr>
              <w:t>音柱式全频主扩声扬声器</w:t>
            </w:r>
          </w:p>
        </w:tc>
        <w:tc>
          <w:tcPr>
            <w:tcW w:w="1380" w:type="pct"/>
            <w:shd w:val="clear" w:color="000000" w:fill="FFFFFF"/>
            <w:vAlign w:val="center"/>
          </w:tcPr>
          <w:p w14:paraId="22F82B7B">
            <w:pPr>
              <w:jc w:val="center"/>
              <w:rPr>
                <w:rFonts w:ascii="宋体" w:hAnsi="宋体" w:cs="宋体"/>
                <w:color w:val="000000"/>
                <w:szCs w:val="21"/>
              </w:rPr>
            </w:pPr>
            <w:r>
              <w:rPr>
                <w:rFonts w:hint="eastAsia" w:ascii="宋体" w:hAnsi="宋体" w:cs="宋体"/>
                <w:color w:val="000000"/>
                <w:szCs w:val="21"/>
              </w:rPr>
              <w:t>H8</w:t>
            </w:r>
          </w:p>
        </w:tc>
        <w:tc>
          <w:tcPr>
            <w:tcW w:w="783" w:type="pct"/>
            <w:shd w:val="clear" w:color="000000" w:fill="FFFFFF"/>
            <w:noWrap/>
            <w:vAlign w:val="center"/>
          </w:tcPr>
          <w:p w14:paraId="3EC3C805">
            <w:pPr>
              <w:jc w:val="center"/>
              <w:rPr>
                <w:rFonts w:ascii="宋体" w:hAnsi="宋体" w:cs="宋体"/>
                <w:color w:val="000000"/>
                <w:szCs w:val="21"/>
              </w:rPr>
            </w:pPr>
            <w:r>
              <w:rPr>
                <w:rFonts w:hint="eastAsia" w:ascii="宋体" w:hAnsi="宋体" w:cs="宋体"/>
                <w:color w:val="000000"/>
                <w:szCs w:val="21"/>
              </w:rPr>
              <w:t>4</w:t>
            </w:r>
          </w:p>
        </w:tc>
        <w:tc>
          <w:tcPr>
            <w:tcW w:w="790" w:type="pct"/>
            <w:shd w:val="clear" w:color="000000" w:fill="FFFFFF"/>
            <w:noWrap/>
            <w:vAlign w:val="center"/>
          </w:tcPr>
          <w:p w14:paraId="2BDB027D">
            <w:pPr>
              <w:jc w:val="center"/>
              <w:rPr>
                <w:rFonts w:ascii="宋体" w:hAnsi="宋体" w:cs="宋体"/>
                <w:color w:val="000000"/>
                <w:szCs w:val="21"/>
              </w:rPr>
            </w:pPr>
            <w:r>
              <w:rPr>
                <w:rFonts w:hint="eastAsia" w:ascii="宋体" w:hAnsi="宋体" w:cs="宋体"/>
                <w:color w:val="000000"/>
                <w:szCs w:val="21"/>
              </w:rPr>
              <w:t>台</w:t>
            </w:r>
          </w:p>
        </w:tc>
      </w:tr>
      <w:tr w14:paraId="1226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34" w:type="pct"/>
            <w:shd w:val="clear" w:color="000000" w:fill="FFFFFF"/>
            <w:vAlign w:val="center"/>
          </w:tcPr>
          <w:p w14:paraId="0718E9CC">
            <w:pPr>
              <w:jc w:val="center"/>
              <w:rPr>
                <w:rFonts w:ascii="宋体" w:hAnsi="宋体" w:cs="宋体"/>
                <w:color w:val="000000"/>
                <w:szCs w:val="21"/>
              </w:rPr>
            </w:pPr>
            <w:r>
              <w:rPr>
                <w:rFonts w:hint="eastAsia" w:ascii="宋体" w:hAnsi="宋体" w:cs="宋体"/>
                <w:color w:val="000000"/>
                <w:szCs w:val="21"/>
              </w:rPr>
              <w:t>9</w:t>
            </w:r>
          </w:p>
        </w:tc>
        <w:tc>
          <w:tcPr>
            <w:tcW w:w="1512" w:type="pct"/>
            <w:shd w:val="clear" w:color="000000" w:fill="FFFFFF"/>
            <w:vAlign w:val="center"/>
          </w:tcPr>
          <w:p w14:paraId="3B6F0A25">
            <w:pPr>
              <w:jc w:val="center"/>
              <w:rPr>
                <w:rFonts w:ascii="宋体" w:hAnsi="宋体" w:cs="宋体"/>
                <w:color w:val="000000"/>
                <w:szCs w:val="21"/>
              </w:rPr>
            </w:pPr>
            <w:r>
              <w:rPr>
                <w:rFonts w:hint="eastAsia" w:ascii="宋体" w:hAnsi="宋体" w:cs="宋体"/>
                <w:color w:val="000000"/>
                <w:szCs w:val="21"/>
              </w:rPr>
              <w:t>专业功率放大器</w:t>
            </w:r>
          </w:p>
        </w:tc>
        <w:tc>
          <w:tcPr>
            <w:tcW w:w="1380" w:type="pct"/>
            <w:shd w:val="clear" w:color="000000" w:fill="FFFFFF"/>
            <w:vAlign w:val="center"/>
          </w:tcPr>
          <w:p w14:paraId="1B0B8FB4">
            <w:pPr>
              <w:jc w:val="center"/>
              <w:rPr>
                <w:rFonts w:ascii="宋体" w:hAnsi="宋体" w:cs="宋体"/>
                <w:color w:val="000000"/>
                <w:szCs w:val="21"/>
              </w:rPr>
            </w:pPr>
            <w:r>
              <w:rPr>
                <w:rFonts w:hint="eastAsia" w:ascii="宋体" w:hAnsi="宋体" w:cs="宋体"/>
                <w:color w:val="000000"/>
                <w:szCs w:val="21"/>
              </w:rPr>
              <w:t>TRX1500</w:t>
            </w:r>
          </w:p>
        </w:tc>
        <w:tc>
          <w:tcPr>
            <w:tcW w:w="783" w:type="pct"/>
            <w:shd w:val="clear" w:color="000000" w:fill="FFFFFF"/>
            <w:noWrap/>
            <w:vAlign w:val="center"/>
          </w:tcPr>
          <w:p w14:paraId="51B0ECA3">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66D8A171">
            <w:pPr>
              <w:jc w:val="center"/>
              <w:rPr>
                <w:rFonts w:ascii="宋体" w:hAnsi="宋体" w:cs="宋体"/>
                <w:color w:val="000000"/>
                <w:szCs w:val="21"/>
              </w:rPr>
            </w:pPr>
            <w:r>
              <w:rPr>
                <w:rFonts w:hint="eastAsia" w:ascii="宋体" w:hAnsi="宋体" w:cs="宋体"/>
                <w:color w:val="000000"/>
                <w:szCs w:val="21"/>
              </w:rPr>
              <w:t>台</w:t>
            </w:r>
          </w:p>
        </w:tc>
      </w:tr>
      <w:tr w14:paraId="6F32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4" w:type="pct"/>
            <w:shd w:val="clear" w:color="000000" w:fill="FFFFFF"/>
            <w:vAlign w:val="center"/>
          </w:tcPr>
          <w:p w14:paraId="490ED611">
            <w:pPr>
              <w:jc w:val="center"/>
              <w:rPr>
                <w:rFonts w:ascii="宋体" w:hAnsi="宋体" w:cs="宋体"/>
                <w:color w:val="000000"/>
                <w:szCs w:val="21"/>
              </w:rPr>
            </w:pPr>
            <w:r>
              <w:rPr>
                <w:rFonts w:hint="eastAsia" w:ascii="宋体" w:hAnsi="宋体" w:cs="宋体"/>
                <w:color w:val="000000"/>
                <w:szCs w:val="21"/>
              </w:rPr>
              <w:t>10</w:t>
            </w:r>
          </w:p>
        </w:tc>
        <w:tc>
          <w:tcPr>
            <w:tcW w:w="1512" w:type="pct"/>
            <w:shd w:val="clear" w:color="000000" w:fill="FFFFFF"/>
            <w:vAlign w:val="center"/>
          </w:tcPr>
          <w:p w14:paraId="666E3A64">
            <w:pPr>
              <w:jc w:val="center"/>
              <w:rPr>
                <w:rFonts w:ascii="宋体" w:hAnsi="宋体" w:cs="宋体"/>
                <w:color w:val="000000"/>
                <w:szCs w:val="21"/>
              </w:rPr>
            </w:pPr>
            <w:r>
              <w:rPr>
                <w:rFonts w:hint="eastAsia" w:ascii="宋体" w:hAnsi="宋体" w:cs="宋体"/>
                <w:color w:val="000000"/>
                <w:szCs w:val="21"/>
              </w:rPr>
              <w:t>数字音频处理器</w:t>
            </w:r>
          </w:p>
        </w:tc>
        <w:tc>
          <w:tcPr>
            <w:tcW w:w="1380" w:type="pct"/>
            <w:shd w:val="clear" w:color="000000" w:fill="FFFFFF"/>
            <w:vAlign w:val="center"/>
          </w:tcPr>
          <w:p w14:paraId="222B0D78">
            <w:pPr>
              <w:jc w:val="center"/>
              <w:rPr>
                <w:rFonts w:ascii="宋体" w:hAnsi="宋体" w:cs="宋体"/>
                <w:color w:val="000000"/>
                <w:szCs w:val="21"/>
              </w:rPr>
            </w:pPr>
            <w:r>
              <w:rPr>
                <w:rFonts w:hint="eastAsia" w:ascii="宋体" w:hAnsi="宋体" w:cs="宋体"/>
                <w:color w:val="000000"/>
                <w:szCs w:val="21"/>
              </w:rPr>
              <w:t>MATRIX A8</w:t>
            </w:r>
          </w:p>
        </w:tc>
        <w:tc>
          <w:tcPr>
            <w:tcW w:w="783" w:type="pct"/>
            <w:shd w:val="clear" w:color="000000" w:fill="FFFFFF"/>
            <w:noWrap/>
            <w:vAlign w:val="center"/>
          </w:tcPr>
          <w:p w14:paraId="3918B771">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624C115">
            <w:pPr>
              <w:jc w:val="center"/>
              <w:rPr>
                <w:rFonts w:ascii="宋体" w:hAnsi="宋体" w:cs="宋体"/>
                <w:color w:val="000000"/>
                <w:szCs w:val="21"/>
              </w:rPr>
            </w:pPr>
            <w:r>
              <w:rPr>
                <w:rFonts w:hint="eastAsia" w:ascii="宋体" w:hAnsi="宋体" w:cs="宋体"/>
                <w:color w:val="000000"/>
                <w:szCs w:val="21"/>
              </w:rPr>
              <w:t>台</w:t>
            </w:r>
          </w:p>
        </w:tc>
      </w:tr>
      <w:tr w14:paraId="224A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pct"/>
            <w:shd w:val="clear" w:color="000000" w:fill="FFFFFF"/>
            <w:vAlign w:val="center"/>
          </w:tcPr>
          <w:p w14:paraId="1559FDA7">
            <w:pPr>
              <w:jc w:val="center"/>
              <w:rPr>
                <w:rFonts w:ascii="宋体" w:hAnsi="宋体" w:cs="宋体"/>
                <w:color w:val="000000"/>
                <w:szCs w:val="21"/>
              </w:rPr>
            </w:pPr>
            <w:r>
              <w:rPr>
                <w:rFonts w:hint="eastAsia" w:ascii="宋体" w:hAnsi="宋体" w:cs="宋体"/>
                <w:color w:val="000000"/>
                <w:szCs w:val="21"/>
              </w:rPr>
              <w:t>11</w:t>
            </w:r>
          </w:p>
        </w:tc>
        <w:tc>
          <w:tcPr>
            <w:tcW w:w="1512" w:type="pct"/>
            <w:shd w:val="clear" w:color="000000" w:fill="FFFFFF"/>
            <w:vAlign w:val="center"/>
          </w:tcPr>
          <w:p w14:paraId="709EAB63">
            <w:pPr>
              <w:jc w:val="center"/>
              <w:rPr>
                <w:rFonts w:ascii="宋体" w:hAnsi="宋体" w:cs="宋体"/>
                <w:color w:val="000000"/>
                <w:szCs w:val="21"/>
              </w:rPr>
            </w:pPr>
            <w:r>
              <w:rPr>
                <w:rFonts w:hint="eastAsia" w:ascii="宋体" w:hAnsi="宋体" w:cs="宋体"/>
                <w:color w:val="000000"/>
                <w:szCs w:val="21"/>
              </w:rPr>
              <w:t>专业调音台</w:t>
            </w:r>
          </w:p>
        </w:tc>
        <w:tc>
          <w:tcPr>
            <w:tcW w:w="1380" w:type="pct"/>
            <w:shd w:val="clear" w:color="000000" w:fill="FFFFFF"/>
            <w:vAlign w:val="center"/>
          </w:tcPr>
          <w:p w14:paraId="1F6D999B">
            <w:pPr>
              <w:jc w:val="center"/>
              <w:rPr>
                <w:rFonts w:ascii="宋体" w:hAnsi="宋体" w:cs="宋体"/>
                <w:color w:val="000000"/>
                <w:szCs w:val="21"/>
              </w:rPr>
            </w:pPr>
            <w:r>
              <w:rPr>
                <w:rFonts w:hint="eastAsia" w:ascii="宋体" w:hAnsi="宋体" w:cs="宋体"/>
                <w:color w:val="000000"/>
                <w:szCs w:val="21"/>
              </w:rPr>
              <w:t>MX1222FX</w:t>
            </w:r>
          </w:p>
        </w:tc>
        <w:tc>
          <w:tcPr>
            <w:tcW w:w="783" w:type="pct"/>
            <w:shd w:val="clear" w:color="000000" w:fill="FFFFFF"/>
            <w:noWrap/>
            <w:vAlign w:val="center"/>
          </w:tcPr>
          <w:p w14:paraId="643AC7D6">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E0F0063">
            <w:pPr>
              <w:jc w:val="center"/>
              <w:rPr>
                <w:rFonts w:ascii="宋体" w:hAnsi="宋体" w:cs="宋体"/>
                <w:color w:val="000000"/>
                <w:szCs w:val="21"/>
              </w:rPr>
            </w:pPr>
            <w:r>
              <w:rPr>
                <w:rFonts w:hint="eastAsia" w:ascii="宋体" w:hAnsi="宋体" w:cs="宋体"/>
                <w:color w:val="000000"/>
                <w:szCs w:val="21"/>
              </w:rPr>
              <w:t>台</w:t>
            </w:r>
          </w:p>
        </w:tc>
      </w:tr>
      <w:tr w14:paraId="382F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36F4D5A7">
            <w:pPr>
              <w:jc w:val="center"/>
              <w:rPr>
                <w:rFonts w:ascii="宋体" w:hAnsi="宋体" w:cs="宋体"/>
                <w:color w:val="000000"/>
                <w:szCs w:val="21"/>
              </w:rPr>
            </w:pPr>
            <w:r>
              <w:rPr>
                <w:rFonts w:hint="eastAsia" w:ascii="宋体" w:hAnsi="宋体" w:cs="宋体"/>
                <w:color w:val="000000"/>
                <w:szCs w:val="21"/>
              </w:rPr>
              <w:t>12</w:t>
            </w:r>
          </w:p>
        </w:tc>
        <w:tc>
          <w:tcPr>
            <w:tcW w:w="1512" w:type="pct"/>
            <w:shd w:val="clear" w:color="000000" w:fill="FFFFFF"/>
            <w:vAlign w:val="center"/>
          </w:tcPr>
          <w:p w14:paraId="14A60BEC">
            <w:pPr>
              <w:jc w:val="center"/>
              <w:rPr>
                <w:rFonts w:ascii="宋体" w:hAnsi="宋体" w:cs="宋体"/>
                <w:color w:val="000000"/>
                <w:szCs w:val="21"/>
              </w:rPr>
            </w:pPr>
            <w:r>
              <w:rPr>
                <w:rFonts w:hint="eastAsia" w:ascii="宋体" w:hAnsi="宋体" w:cs="宋体"/>
                <w:color w:val="000000"/>
                <w:szCs w:val="21"/>
              </w:rPr>
              <w:t>无线手持话筒</w:t>
            </w:r>
          </w:p>
        </w:tc>
        <w:tc>
          <w:tcPr>
            <w:tcW w:w="1380" w:type="pct"/>
            <w:shd w:val="clear" w:color="000000" w:fill="FFFFFF"/>
            <w:vAlign w:val="center"/>
          </w:tcPr>
          <w:p w14:paraId="2E975777">
            <w:pPr>
              <w:jc w:val="center"/>
              <w:rPr>
                <w:rFonts w:ascii="宋体" w:hAnsi="宋体" w:cs="宋体"/>
                <w:color w:val="000000"/>
                <w:szCs w:val="21"/>
              </w:rPr>
            </w:pPr>
            <w:r>
              <w:rPr>
                <w:rFonts w:hint="eastAsia" w:ascii="宋体" w:hAnsi="宋体" w:cs="宋体"/>
                <w:color w:val="000000"/>
                <w:szCs w:val="21"/>
              </w:rPr>
              <w:t>U2.500</w:t>
            </w:r>
          </w:p>
        </w:tc>
        <w:tc>
          <w:tcPr>
            <w:tcW w:w="783" w:type="pct"/>
            <w:shd w:val="clear" w:color="000000" w:fill="FFFFFF"/>
            <w:noWrap/>
            <w:vAlign w:val="center"/>
          </w:tcPr>
          <w:p w14:paraId="50C0C274">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02E9D411">
            <w:pPr>
              <w:jc w:val="center"/>
              <w:rPr>
                <w:rFonts w:ascii="宋体" w:hAnsi="宋体" w:cs="宋体"/>
                <w:color w:val="000000"/>
                <w:szCs w:val="21"/>
              </w:rPr>
            </w:pPr>
            <w:r>
              <w:rPr>
                <w:rFonts w:hint="eastAsia" w:ascii="宋体" w:hAnsi="宋体" w:cs="宋体"/>
                <w:color w:val="000000"/>
                <w:szCs w:val="21"/>
              </w:rPr>
              <w:t>个</w:t>
            </w:r>
          </w:p>
        </w:tc>
      </w:tr>
      <w:tr w14:paraId="1270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26AE56D7">
            <w:pPr>
              <w:jc w:val="center"/>
              <w:rPr>
                <w:rFonts w:ascii="宋体" w:hAnsi="宋体" w:cs="宋体"/>
                <w:color w:val="000000"/>
                <w:szCs w:val="21"/>
              </w:rPr>
            </w:pPr>
            <w:r>
              <w:rPr>
                <w:rFonts w:hint="eastAsia" w:ascii="宋体" w:hAnsi="宋体" w:cs="宋体"/>
                <w:color w:val="000000"/>
                <w:szCs w:val="21"/>
              </w:rPr>
              <w:t>13</w:t>
            </w:r>
          </w:p>
        </w:tc>
        <w:tc>
          <w:tcPr>
            <w:tcW w:w="1512" w:type="pct"/>
            <w:shd w:val="clear" w:color="000000" w:fill="FFFFFF"/>
            <w:vAlign w:val="center"/>
          </w:tcPr>
          <w:p w14:paraId="7D338971">
            <w:pPr>
              <w:jc w:val="center"/>
              <w:rPr>
                <w:rFonts w:ascii="宋体" w:hAnsi="宋体" w:cs="宋体"/>
                <w:color w:val="000000"/>
                <w:szCs w:val="21"/>
              </w:rPr>
            </w:pPr>
            <w:r>
              <w:rPr>
                <w:rFonts w:hint="eastAsia" w:ascii="宋体" w:hAnsi="宋体" w:cs="宋体"/>
                <w:color w:val="000000"/>
                <w:szCs w:val="21"/>
              </w:rPr>
              <w:t>数字会议主机</w:t>
            </w:r>
          </w:p>
        </w:tc>
        <w:tc>
          <w:tcPr>
            <w:tcW w:w="1380" w:type="pct"/>
            <w:shd w:val="clear" w:color="000000" w:fill="FFFFFF"/>
            <w:vAlign w:val="center"/>
          </w:tcPr>
          <w:p w14:paraId="06CA90CD">
            <w:pPr>
              <w:jc w:val="center"/>
              <w:rPr>
                <w:rFonts w:ascii="宋体" w:hAnsi="宋体" w:cs="宋体"/>
                <w:color w:val="000000"/>
                <w:szCs w:val="21"/>
              </w:rPr>
            </w:pPr>
            <w:r>
              <w:rPr>
                <w:rFonts w:hint="eastAsia" w:ascii="宋体" w:hAnsi="宋体" w:cs="宋体"/>
                <w:color w:val="000000"/>
                <w:szCs w:val="21"/>
              </w:rPr>
              <w:t>DCS-1000M</w:t>
            </w:r>
          </w:p>
        </w:tc>
        <w:tc>
          <w:tcPr>
            <w:tcW w:w="783" w:type="pct"/>
            <w:shd w:val="clear" w:color="000000" w:fill="FFFFFF"/>
            <w:noWrap/>
            <w:vAlign w:val="center"/>
          </w:tcPr>
          <w:p w14:paraId="6DECC3BE">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33D2889">
            <w:pPr>
              <w:jc w:val="center"/>
              <w:rPr>
                <w:rFonts w:ascii="宋体" w:hAnsi="宋体" w:cs="宋体"/>
                <w:color w:val="000000"/>
                <w:szCs w:val="21"/>
              </w:rPr>
            </w:pPr>
            <w:r>
              <w:rPr>
                <w:rFonts w:hint="eastAsia" w:ascii="宋体" w:hAnsi="宋体" w:cs="宋体"/>
                <w:color w:val="000000"/>
                <w:szCs w:val="21"/>
              </w:rPr>
              <w:t>台</w:t>
            </w:r>
          </w:p>
        </w:tc>
      </w:tr>
      <w:tr w14:paraId="2CB3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4" w:type="pct"/>
            <w:shd w:val="clear" w:color="000000" w:fill="FFFFFF"/>
            <w:vAlign w:val="center"/>
          </w:tcPr>
          <w:p w14:paraId="23E0B710">
            <w:pPr>
              <w:jc w:val="center"/>
              <w:rPr>
                <w:rFonts w:ascii="宋体" w:hAnsi="宋体" w:cs="宋体"/>
                <w:color w:val="000000"/>
                <w:szCs w:val="21"/>
              </w:rPr>
            </w:pPr>
            <w:r>
              <w:rPr>
                <w:rFonts w:hint="eastAsia" w:ascii="宋体" w:hAnsi="宋体" w:cs="宋体"/>
                <w:color w:val="000000"/>
                <w:szCs w:val="21"/>
              </w:rPr>
              <w:t>14</w:t>
            </w:r>
          </w:p>
        </w:tc>
        <w:tc>
          <w:tcPr>
            <w:tcW w:w="1512" w:type="pct"/>
            <w:shd w:val="clear" w:color="000000" w:fill="FFFFFF"/>
            <w:vAlign w:val="center"/>
          </w:tcPr>
          <w:p w14:paraId="1635740F">
            <w:pPr>
              <w:jc w:val="center"/>
              <w:rPr>
                <w:rFonts w:ascii="宋体" w:hAnsi="宋体" w:cs="宋体"/>
                <w:color w:val="000000"/>
                <w:szCs w:val="21"/>
              </w:rPr>
            </w:pPr>
            <w:r>
              <w:rPr>
                <w:rFonts w:hint="eastAsia" w:ascii="宋体" w:hAnsi="宋体" w:cs="宋体"/>
                <w:color w:val="000000"/>
                <w:szCs w:val="21"/>
              </w:rPr>
              <w:t>数字会议讨论单元</w:t>
            </w:r>
          </w:p>
        </w:tc>
        <w:tc>
          <w:tcPr>
            <w:tcW w:w="1380" w:type="pct"/>
            <w:shd w:val="clear" w:color="000000" w:fill="FFFFFF"/>
            <w:vAlign w:val="center"/>
          </w:tcPr>
          <w:p w14:paraId="0B77C36A">
            <w:pPr>
              <w:jc w:val="center"/>
              <w:rPr>
                <w:rFonts w:ascii="宋体" w:hAnsi="宋体" w:cs="宋体"/>
                <w:color w:val="000000"/>
                <w:szCs w:val="21"/>
              </w:rPr>
            </w:pPr>
            <w:r>
              <w:rPr>
                <w:rFonts w:hint="eastAsia" w:ascii="宋体" w:hAnsi="宋体" w:cs="宋体"/>
                <w:color w:val="000000"/>
                <w:szCs w:val="21"/>
              </w:rPr>
              <w:t>DCS-1001C</w:t>
            </w:r>
          </w:p>
        </w:tc>
        <w:tc>
          <w:tcPr>
            <w:tcW w:w="783" w:type="pct"/>
            <w:shd w:val="clear" w:color="000000" w:fill="FFFFFF"/>
            <w:noWrap/>
            <w:vAlign w:val="center"/>
          </w:tcPr>
          <w:p w14:paraId="597D31E6">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08B6EA16">
            <w:pPr>
              <w:jc w:val="center"/>
              <w:rPr>
                <w:rFonts w:ascii="宋体" w:hAnsi="宋体" w:cs="宋体"/>
                <w:color w:val="000000"/>
                <w:szCs w:val="21"/>
              </w:rPr>
            </w:pPr>
            <w:r>
              <w:rPr>
                <w:rFonts w:hint="eastAsia" w:ascii="宋体" w:hAnsi="宋体" w:cs="宋体"/>
                <w:color w:val="000000"/>
                <w:szCs w:val="21"/>
              </w:rPr>
              <w:t>台</w:t>
            </w:r>
          </w:p>
        </w:tc>
      </w:tr>
      <w:tr w14:paraId="5472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68BB30E7">
            <w:pPr>
              <w:jc w:val="center"/>
              <w:rPr>
                <w:rFonts w:ascii="宋体" w:hAnsi="宋体" w:cs="宋体"/>
                <w:color w:val="000000"/>
                <w:szCs w:val="21"/>
              </w:rPr>
            </w:pPr>
            <w:r>
              <w:rPr>
                <w:rFonts w:hint="eastAsia" w:ascii="宋体" w:hAnsi="宋体" w:cs="宋体"/>
                <w:color w:val="000000"/>
                <w:szCs w:val="21"/>
              </w:rPr>
              <w:t>15</w:t>
            </w:r>
          </w:p>
        </w:tc>
        <w:tc>
          <w:tcPr>
            <w:tcW w:w="1512" w:type="pct"/>
            <w:shd w:val="clear" w:color="000000" w:fill="FFFFFF"/>
            <w:vAlign w:val="center"/>
          </w:tcPr>
          <w:p w14:paraId="16C2E7A0">
            <w:pPr>
              <w:jc w:val="center"/>
              <w:rPr>
                <w:rFonts w:ascii="宋体" w:hAnsi="宋体" w:cs="宋体"/>
                <w:color w:val="000000"/>
                <w:szCs w:val="21"/>
              </w:rPr>
            </w:pPr>
            <w:r>
              <w:rPr>
                <w:rFonts w:hint="eastAsia" w:ascii="宋体" w:hAnsi="宋体" w:cs="宋体"/>
                <w:color w:val="000000"/>
                <w:szCs w:val="21"/>
              </w:rPr>
              <w:t>会议讨论单元配件</w:t>
            </w:r>
          </w:p>
        </w:tc>
        <w:tc>
          <w:tcPr>
            <w:tcW w:w="1380" w:type="pct"/>
            <w:shd w:val="clear" w:color="000000" w:fill="FFFFFF"/>
            <w:vAlign w:val="center"/>
          </w:tcPr>
          <w:p w14:paraId="73EE40B0">
            <w:pPr>
              <w:jc w:val="center"/>
              <w:rPr>
                <w:rFonts w:ascii="宋体" w:hAnsi="宋体" w:cs="宋体"/>
                <w:color w:val="000000"/>
                <w:szCs w:val="21"/>
              </w:rPr>
            </w:pPr>
            <w:r>
              <w:rPr>
                <w:rFonts w:hint="eastAsia" w:ascii="宋体" w:hAnsi="宋体" w:cs="宋体"/>
                <w:color w:val="000000"/>
                <w:szCs w:val="21"/>
              </w:rPr>
              <w:t>DCS-1002D</w:t>
            </w:r>
          </w:p>
        </w:tc>
        <w:tc>
          <w:tcPr>
            <w:tcW w:w="783" w:type="pct"/>
            <w:shd w:val="clear" w:color="000000" w:fill="FFFFFF"/>
            <w:noWrap/>
            <w:vAlign w:val="center"/>
          </w:tcPr>
          <w:p w14:paraId="28CE408E">
            <w:pPr>
              <w:jc w:val="center"/>
              <w:rPr>
                <w:rFonts w:ascii="宋体" w:hAnsi="宋体" w:cs="宋体"/>
                <w:color w:val="000000"/>
                <w:szCs w:val="21"/>
              </w:rPr>
            </w:pPr>
            <w:r>
              <w:rPr>
                <w:rFonts w:hint="eastAsia" w:ascii="宋体" w:hAnsi="宋体" w:cs="宋体"/>
                <w:color w:val="000000"/>
                <w:szCs w:val="21"/>
              </w:rPr>
              <w:t>12</w:t>
            </w:r>
          </w:p>
        </w:tc>
        <w:tc>
          <w:tcPr>
            <w:tcW w:w="790" w:type="pct"/>
            <w:shd w:val="clear" w:color="000000" w:fill="FFFFFF"/>
            <w:noWrap/>
            <w:vAlign w:val="center"/>
          </w:tcPr>
          <w:p w14:paraId="1E25438B">
            <w:pPr>
              <w:jc w:val="center"/>
              <w:rPr>
                <w:rFonts w:ascii="宋体" w:hAnsi="宋体" w:cs="宋体"/>
                <w:color w:val="000000"/>
                <w:szCs w:val="21"/>
              </w:rPr>
            </w:pPr>
            <w:r>
              <w:rPr>
                <w:rFonts w:hint="eastAsia" w:ascii="宋体" w:hAnsi="宋体" w:cs="宋体"/>
                <w:color w:val="000000"/>
                <w:szCs w:val="21"/>
              </w:rPr>
              <w:t>台</w:t>
            </w:r>
          </w:p>
        </w:tc>
      </w:tr>
      <w:tr w14:paraId="0BF1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4CCCECF1">
            <w:pPr>
              <w:jc w:val="center"/>
              <w:rPr>
                <w:rFonts w:ascii="宋体" w:hAnsi="宋体" w:cs="宋体"/>
                <w:color w:val="000000"/>
                <w:szCs w:val="21"/>
              </w:rPr>
            </w:pPr>
            <w:r>
              <w:rPr>
                <w:rFonts w:hint="eastAsia" w:ascii="宋体" w:hAnsi="宋体" w:cs="宋体"/>
                <w:color w:val="000000"/>
                <w:szCs w:val="21"/>
              </w:rPr>
              <w:t>16</w:t>
            </w:r>
          </w:p>
        </w:tc>
        <w:tc>
          <w:tcPr>
            <w:tcW w:w="1512" w:type="pct"/>
            <w:shd w:val="clear" w:color="000000" w:fill="FFFFFF"/>
            <w:vAlign w:val="center"/>
          </w:tcPr>
          <w:p w14:paraId="0FEAAF5C">
            <w:pPr>
              <w:jc w:val="center"/>
              <w:rPr>
                <w:rFonts w:ascii="宋体" w:hAnsi="宋体" w:cs="宋体"/>
                <w:color w:val="000000"/>
                <w:szCs w:val="21"/>
              </w:rPr>
            </w:pPr>
            <w:r>
              <w:rPr>
                <w:rFonts w:hint="eastAsia" w:ascii="宋体" w:hAnsi="宋体" w:cs="宋体"/>
                <w:color w:val="000000"/>
                <w:szCs w:val="21"/>
              </w:rPr>
              <w:t>会议延长线</w:t>
            </w:r>
          </w:p>
        </w:tc>
        <w:tc>
          <w:tcPr>
            <w:tcW w:w="1380" w:type="pct"/>
            <w:shd w:val="clear" w:color="000000" w:fill="FFFFFF"/>
            <w:vAlign w:val="center"/>
          </w:tcPr>
          <w:p w14:paraId="3AF4B15D">
            <w:pPr>
              <w:jc w:val="center"/>
              <w:rPr>
                <w:rFonts w:ascii="宋体" w:hAnsi="宋体" w:cs="宋体"/>
                <w:color w:val="000000"/>
                <w:szCs w:val="21"/>
              </w:rPr>
            </w:pPr>
            <w:r>
              <w:rPr>
                <w:rFonts w:hint="eastAsia" w:ascii="宋体" w:hAnsi="宋体" w:cs="宋体"/>
                <w:color w:val="000000"/>
                <w:szCs w:val="21"/>
              </w:rPr>
              <w:t>厂家配套会议延长线，无单独的规格型号</w:t>
            </w:r>
          </w:p>
        </w:tc>
        <w:tc>
          <w:tcPr>
            <w:tcW w:w="783" w:type="pct"/>
            <w:shd w:val="clear" w:color="000000" w:fill="FFFFFF"/>
            <w:noWrap/>
            <w:vAlign w:val="center"/>
          </w:tcPr>
          <w:p w14:paraId="2089267A">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2759BF1F">
            <w:pPr>
              <w:jc w:val="center"/>
              <w:rPr>
                <w:rFonts w:ascii="宋体" w:hAnsi="宋体" w:cs="宋体"/>
                <w:color w:val="000000"/>
                <w:szCs w:val="21"/>
              </w:rPr>
            </w:pPr>
            <w:r>
              <w:rPr>
                <w:rFonts w:hint="eastAsia" w:ascii="宋体" w:hAnsi="宋体" w:cs="宋体"/>
                <w:color w:val="000000"/>
                <w:szCs w:val="21"/>
              </w:rPr>
              <w:t>根</w:t>
            </w:r>
          </w:p>
        </w:tc>
      </w:tr>
      <w:tr w14:paraId="0DAF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4" w:type="pct"/>
            <w:shd w:val="clear" w:color="000000" w:fill="FFFFFF"/>
            <w:vAlign w:val="center"/>
          </w:tcPr>
          <w:p w14:paraId="5A41C1E4">
            <w:pPr>
              <w:jc w:val="center"/>
              <w:rPr>
                <w:rFonts w:ascii="宋体" w:hAnsi="宋体" w:cs="宋体"/>
                <w:color w:val="000000"/>
                <w:szCs w:val="21"/>
              </w:rPr>
            </w:pPr>
            <w:r>
              <w:rPr>
                <w:rFonts w:hint="eastAsia" w:ascii="宋体" w:hAnsi="宋体" w:cs="宋体"/>
                <w:color w:val="000000"/>
                <w:szCs w:val="21"/>
              </w:rPr>
              <w:t>17</w:t>
            </w:r>
          </w:p>
        </w:tc>
        <w:tc>
          <w:tcPr>
            <w:tcW w:w="1512" w:type="pct"/>
            <w:shd w:val="clear" w:color="000000" w:fill="FFFFFF"/>
            <w:vAlign w:val="center"/>
          </w:tcPr>
          <w:p w14:paraId="01B94DF4">
            <w:pPr>
              <w:jc w:val="center"/>
              <w:rPr>
                <w:rFonts w:ascii="宋体" w:hAnsi="宋体" w:cs="宋体"/>
                <w:color w:val="000000"/>
                <w:szCs w:val="21"/>
              </w:rPr>
            </w:pPr>
            <w:r>
              <w:rPr>
                <w:rFonts w:hint="eastAsia" w:ascii="宋体" w:hAnsi="宋体" w:cs="宋体"/>
                <w:color w:val="000000"/>
                <w:szCs w:val="21"/>
              </w:rPr>
              <w:t>8路电源时序器</w:t>
            </w:r>
          </w:p>
        </w:tc>
        <w:tc>
          <w:tcPr>
            <w:tcW w:w="1380" w:type="pct"/>
            <w:shd w:val="clear" w:color="000000" w:fill="FFFFFF"/>
            <w:vAlign w:val="center"/>
          </w:tcPr>
          <w:p w14:paraId="2AF28E0F">
            <w:pPr>
              <w:jc w:val="center"/>
              <w:rPr>
                <w:rFonts w:ascii="宋体" w:hAnsi="宋体" w:cs="宋体"/>
                <w:color w:val="000000"/>
                <w:szCs w:val="21"/>
              </w:rPr>
            </w:pPr>
            <w:r>
              <w:rPr>
                <w:rFonts w:hint="eastAsia" w:ascii="宋体" w:hAnsi="宋体" w:cs="宋体"/>
                <w:color w:val="000000"/>
                <w:szCs w:val="21"/>
              </w:rPr>
              <w:t>TPA908</w:t>
            </w:r>
          </w:p>
        </w:tc>
        <w:tc>
          <w:tcPr>
            <w:tcW w:w="783" w:type="pct"/>
            <w:shd w:val="clear" w:color="000000" w:fill="FFFFFF"/>
            <w:noWrap/>
            <w:vAlign w:val="center"/>
          </w:tcPr>
          <w:p w14:paraId="4EB86009">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76EB8C1B">
            <w:pPr>
              <w:jc w:val="center"/>
              <w:rPr>
                <w:rFonts w:ascii="宋体" w:hAnsi="宋体" w:cs="宋体"/>
                <w:color w:val="000000"/>
                <w:szCs w:val="21"/>
              </w:rPr>
            </w:pPr>
            <w:r>
              <w:rPr>
                <w:rFonts w:hint="eastAsia" w:ascii="宋体" w:hAnsi="宋体" w:cs="宋体"/>
                <w:color w:val="000000"/>
                <w:szCs w:val="21"/>
              </w:rPr>
              <w:t>台</w:t>
            </w:r>
          </w:p>
        </w:tc>
      </w:tr>
      <w:tr w14:paraId="2B35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000000" w:fill="FFFFFF"/>
            <w:vAlign w:val="center"/>
          </w:tcPr>
          <w:p w14:paraId="4F67CEB1">
            <w:pPr>
              <w:rPr>
                <w:rFonts w:ascii="宋体" w:hAnsi="宋体" w:cs="宋体"/>
                <w:bCs/>
                <w:color w:val="000000"/>
                <w:szCs w:val="21"/>
              </w:rPr>
            </w:pPr>
            <w:r>
              <w:rPr>
                <w:rFonts w:hint="eastAsia" w:ascii="宋体" w:hAnsi="宋体" w:cs="宋体"/>
                <w:color w:val="000000"/>
                <w:szCs w:val="21"/>
              </w:rPr>
              <w:t>十九、反恐机训大队西涌检查站</w:t>
            </w:r>
            <w:r>
              <w:rPr>
                <w:rFonts w:ascii="宋体" w:hAnsi="宋体" w:cs="宋体"/>
                <w:color w:val="000000"/>
                <w:szCs w:val="21"/>
              </w:rPr>
              <w:t>1F（</w:t>
            </w:r>
            <w:r>
              <w:rPr>
                <w:rFonts w:hint="eastAsia" w:ascii="宋体" w:hAnsi="宋体" w:cs="宋体"/>
                <w:color w:val="000000"/>
                <w:szCs w:val="21"/>
              </w:rPr>
              <w:t>巡警大队特勤中队）</w:t>
            </w:r>
          </w:p>
        </w:tc>
      </w:tr>
      <w:tr w14:paraId="13FA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4" w:type="pct"/>
            <w:shd w:val="clear" w:color="000000" w:fill="FFFFFF"/>
            <w:noWrap/>
            <w:vAlign w:val="center"/>
          </w:tcPr>
          <w:p w14:paraId="424A82A0">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197CB25A">
            <w:pPr>
              <w:jc w:val="center"/>
              <w:rPr>
                <w:rFonts w:ascii="宋体" w:hAnsi="宋体" w:cs="宋体"/>
                <w:bCs/>
                <w:color w:val="000000"/>
                <w:szCs w:val="21"/>
              </w:rPr>
            </w:pPr>
            <w:r>
              <w:rPr>
                <w:rFonts w:hint="eastAsia" w:ascii="宋体" w:hAnsi="宋体" w:cs="宋体"/>
                <w:bCs/>
                <w:color w:val="000000"/>
                <w:szCs w:val="21"/>
              </w:rPr>
              <w:t>视频会议系统</w:t>
            </w:r>
          </w:p>
        </w:tc>
        <w:tc>
          <w:tcPr>
            <w:tcW w:w="1380" w:type="pct"/>
            <w:shd w:val="clear" w:color="000000" w:fill="FFFFFF"/>
            <w:vAlign w:val="center"/>
          </w:tcPr>
          <w:p w14:paraId="1105E3D7">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482721EF">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307BEBDC">
            <w:pPr>
              <w:rPr>
                <w:rFonts w:ascii="宋体" w:hAnsi="宋体" w:cs="宋体"/>
                <w:color w:val="000000"/>
                <w:szCs w:val="21"/>
              </w:rPr>
            </w:pPr>
            <w:r>
              <w:rPr>
                <w:rFonts w:ascii="宋体" w:hAnsi="宋体" w:cs="宋体"/>
                <w:color w:val="000000"/>
                <w:szCs w:val="21"/>
              </w:rPr>
              <w:t>　</w:t>
            </w:r>
          </w:p>
        </w:tc>
      </w:tr>
      <w:tr w14:paraId="01E9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4" w:type="pct"/>
            <w:shd w:val="clear" w:color="000000" w:fill="FFFFFF"/>
            <w:vAlign w:val="center"/>
          </w:tcPr>
          <w:p w14:paraId="3DC920FA">
            <w:pPr>
              <w:jc w:val="center"/>
              <w:rPr>
                <w:rFonts w:ascii="宋体" w:hAnsi="宋体" w:cs="宋体"/>
                <w:color w:val="000000"/>
                <w:szCs w:val="21"/>
              </w:rPr>
            </w:pPr>
            <w:r>
              <w:rPr>
                <w:rFonts w:hint="eastAsia" w:ascii="宋体" w:hAnsi="宋体" w:cs="宋体"/>
                <w:color w:val="000000"/>
                <w:szCs w:val="21"/>
              </w:rPr>
              <w:t>1</w:t>
            </w:r>
          </w:p>
        </w:tc>
        <w:tc>
          <w:tcPr>
            <w:tcW w:w="1512" w:type="pct"/>
            <w:shd w:val="clear" w:color="000000" w:fill="FFFFFF"/>
            <w:vAlign w:val="center"/>
          </w:tcPr>
          <w:p w14:paraId="6B03C928">
            <w:pPr>
              <w:jc w:val="center"/>
              <w:rPr>
                <w:rFonts w:ascii="宋体" w:hAnsi="宋体" w:cs="宋体"/>
                <w:color w:val="000000"/>
                <w:szCs w:val="21"/>
              </w:rPr>
            </w:pPr>
            <w:r>
              <w:rPr>
                <w:rFonts w:hint="eastAsia" w:ascii="宋体" w:hAnsi="宋体" w:cs="宋体"/>
                <w:color w:val="000000"/>
                <w:szCs w:val="21"/>
              </w:rPr>
              <w:t>高清视讯终端</w:t>
            </w:r>
          </w:p>
        </w:tc>
        <w:tc>
          <w:tcPr>
            <w:tcW w:w="1380" w:type="pct"/>
            <w:shd w:val="clear" w:color="000000" w:fill="FFFFFF"/>
            <w:vAlign w:val="center"/>
          </w:tcPr>
          <w:p w14:paraId="0DBB4708">
            <w:pPr>
              <w:jc w:val="center"/>
              <w:rPr>
                <w:rFonts w:ascii="宋体" w:hAnsi="宋体" w:cs="宋体"/>
                <w:color w:val="000000"/>
                <w:szCs w:val="21"/>
              </w:rPr>
            </w:pPr>
            <w:r>
              <w:rPr>
                <w:rFonts w:hint="eastAsia" w:ascii="宋体" w:hAnsi="宋体" w:cs="宋体"/>
                <w:color w:val="000000"/>
                <w:szCs w:val="21"/>
              </w:rPr>
              <w:t>TE40</w:t>
            </w:r>
          </w:p>
        </w:tc>
        <w:tc>
          <w:tcPr>
            <w:tcW w:w="783" w:type="pct"/>
            <w:shd w:val="clear" w:color="000000" w:fill="FFFFFF"/>
            <w:noWrap/>
            <w:vAlign w:val="center"/>
          </w:tcPr>
          <w:p w14:paraId="5BD83F5F">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B72416E">
            <w:pPr>
              <w:jc w:val="center"/>
              <w:rPr>
                <w:rFonts w:ascii="宋体" w:hAnsi="宋体" w:cs="宋体"/>
                <w:color w:val="000000"/>
                <w:szCs w:val="21"/>
              </w:rPr>
            </w:pPr>
            <w:r>
              <w:rPr>
                <w:rFonts w:hint="eastAsia" w:ascii="宋体" w:hAnsi="宋体" w:cs="宋体"/>
                <w:color w:val="000000"/>
                <w:szCs w:val="21"/>
              </w:rPr>
              <w:t>台</w:t>
            </w:r>
          </w:p>
        </w:tc>
      </w:tr>
      <w:tr w14:paraId="5635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pct"/>
            <w:shd w:val="clear" w:color="000000" w:fill="FFFFFF"/>
            <w:vAlign w:val="center"/>
          </w:tcPr>
          <w:p w14:paraId="11979981">
            <w:pPr>
              <w:jc w:val="center"/>
              <w:rPr>
                <w:rFonts w:ascii="宋体" w:hAnsi="宋体" w:cs="宋体"/>
                <w:color w:val="000000"/>
                <w:szCs w:val="21"/>
              </w:rPr>
            </w:pPr>
            <w:r>
              <w:rPr>
                <w:rFonts w:hint="eastAsia" w:ascii="宋体" w:hAnsi="宋体" w:cs="宋体"/>
                <w:color w:val="000000"/>
                <w:szCs w:val="21"/>
              </w:rPr>
              <w:t>2</w:t>
            </w:r>
          </w:p>
        </w:tc>
        <w:tc>
          <w:tcPr>
            <w:tcW w:w="1512" w:type="pct"/>
            <w:shd w:val="clear" w:color="000000" w:fill="FFFFFF"/>
            <w:vAlign w:val="center"/>
          </w:tcPr>
          <w:p w14:paraId="29A2AF88">
            <w:pPr>
              <w:jc w:val="center"/>
              <w:rPr>
                <w:rFonts w:ascii="宋体" w:hAnsi="宋体" w:cs="宋体"/>
                <w:color w:val="000000"/>
                <w:szCs w:val="21"/>
              </w:rPr>
            </w:pPr>
            <w:r>
              <w:rPr>
                <w:rFonts w:hint="eastAsia" w:ascii="宋体" w:hAnsi="宋体" w:cs="宋体"/>
                <w:color w:val="000000"/>
                <w:szCs w:val="21"/>
              </w:rPr>
              <w:t>高清摄像机</w:t>
            </w:r>
          </w:p>
        </w:tc>
        <w:tc>
          <w:tcPr>
            <w:tcW w:w="1380" w:type="pct"/>
            <w:shd w:val="clear" w:color="000000" w:fill="FFFFFF"/>
            <w:vAlign w:val="center"/>
          </w:tcPr>
          <w:p w14:paraId="51D8791D">
            <w:pPr>
              <w:jc w:val="center"/>
              <w:rPr>
                <w:rFonts w:ascii="宋体" w:hAnsi="宋体" w:cs="宋体"/>
                <w:color w:val="000000"/>
                <w:szCs w:val="21"/>
              </w:rPr>
            </w:pPr>
            <w:r>
              <w:rPr>
                <w:rFonts w:hint="eastAsia" w:ascii="宋体" w:hAnsi="宋体" w:cs="宋体"/>
                <w:color w:val="000000"/>
                <w:szCs w:val="21"/>
              </w:rPr>
              <w:t>VPC600</w:t>
            </w:r>
          </w:p>
        </w:tc>
        <w:tc>
          <w:tcPr>
            <w:tcW w:w="783" w:type="pct"/>
            <w:shd w:val="clear" w:color="000000" w:fill="FFFFFF"/>
            <w:noWrap/>
            <w:vAlign w:val="center"/>
          </w:tcPr>
          <w:p w14:paraId="24ADCED8">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71914611">
            <w:pPr>
              <w:jc w:val="center"/>
              <w:rPr>
                <w:rFonts w:ascii="宋体" w:hAnsi="宋体" w:cs="宋体"/>
                <w:color w:val="000000"/>
                <w:szCs w:val="21"/>
              </w:rPr>
            </w:pPr>
            <w:r>
              <w:rPr>
                <w:rFonts w:hint="eastAsia" w:ascii="宋体" w:hAnsi="宋体" w:cs="宋体"/>
                <w:color w:val="000000"/>
                <w:szCs w:val="21"/>
              </w:rPr>
              <w:t>台</w:t>
            </w:r>
          </w:p>
        </w:tc>
      </w:tr>
      <w:tr w14:paraId="3DD0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34" w:type="pct"/>
            <w:shd w:val="clear" w:color="000000" w:fill="FFFFFF"/>
            <w:vAlign w:val="center"/>
          </w:tcPr>
          <w:p w14:paraId="0555A0ED">
            <w:pPr>
              <w:jc w:val="center"/>
              <w:rPr>
                <w:rFonts w:ascii="宋体" w:hAnsi="宋体" w:cs="宋体"/>
                <w:color w:val="000000"/>
                <w:szCs w:val="21"/>
              </w:rPr>
            </w:pPr>
            <w:r>
              <w:rPr>
                <w:rFonts w:hint="eastAsia" w:ascii="宋体" w:hAnsi="宋体" w:cs="宋体"/>
                <w:color w:val="000000"/>
                <w:szCs w:val="21"/>
              </w:rPr>
              <w:t>3</w:t>
            </w:r>
          </w:p>
        </w:tc>
        <w:tc>
          <w:tcPr>
            <w:tcW w:w="1512" w:type="pct"/>
            <w:shd w:val="clear" w:color="000000" w:fill="FFFFFF"/>
            <w:vAlign w:val="center"/>
          </w:tcPr>
          <w:p w14:paraId="39B7E9B7">
            <w:pPr>
              <w:jc w:val="center"/>
              <w:rPr>
                <w:rFonts w:ascii="宋体" w:hAnsi="宋体" w:cs="宋体"/>
                <w:color w:val="000000"/>
                <w:szCs w:val="21"/>
              </w:rPr>
            </w:pPr>
            <w:r>
              <w:rPr>
                <w:rFonts w:hint="eastAsia" w:ascii="宋体" w:hAnsi="宋体" w:cs="宋体"/>
                <w:color w:val="000000"/>
                <w:szCs w:val="21"/>
              </w:rPr>
              <w:t>会议专用话筒</w:t>
            </w:r>
          </w:p>
        </w:tc>
        <w:tc>
          <w:tcPr>
            <w:tcW w:w="1380" w:type="pct"/>
            <w:shd w:val="clear" w:color="000000" w:fill="FFFFFF"/>
            <w:vAlign w:val="center"/>
          </w:tcPr>
          <w:p w14:paraId="1EA9CB0D">
            <w:pPr>
              <w:jc w:val="center"/>
              <w:rPr>
                <w:rFonts w:ascii="宋体" w:hAnsi="宋体" w:cs="宋体"/>
                <w:color w:val="000000"/>
                <w:szCs w:val="21"/>
              </w:rPr>
            </w:pPr>
            <w:r>
              <w:rPr>
                <w:rFonts w:hint="eastAsia" w:ascii="宋体" w:hAnsi="宋体" w:cs="宋体"/>
                <w:color w:val="000000"/>
                <w:szCs w:val="21"/>
              </w:rPr>
              <w:t>VPM220</w:t>
            </w:r>
          </w:p>
        </w:tc>
        <w:tc>
          <w:tcPr>
            <w:tcW w:w="783" w:type="pct"/>
            <w:shd w:val="clear" w:color="000000" w:fill="FFFFFF"/>
            <w:noWrap/>
            <w:vAlign w:val="center"/>
          </w:tcPr>
          <w:p w14:paraId="5AD73536">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4C42AA3">
            <w:pPr>
              <w:jc w:val="center"/>
              <w:rPr>
                <w:rFonts w:ascii="宋体" w:hAnsi="宋体" w:cs="宋体"/>
                <w:color w:val="000000"/>
                <w:szCs w:val="21"/>
              </w:rPr>
            </w:pPr>
            <w:r>
              <w:rPr>
                <w:rFonts w:hint="eastAsia" w:ascii="宋体" w:hAnsi="宋体" w:cs="宋体"/>
                <w:color w:val="000000"/>
                <w:szCs w:val="21"/>
              </w:rPr>
              <w:t>个</w:t>
            </w:r>
          </w:p>
        </w:tc>
      </w:tr>
      <w:tr w14:paraId="0941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34" w:type="pct"/>
            <w:shd w:val="clear" w:color="000000" w:fill="FFFFFF"/>
            <w:noWrap/>
            <w:vAlign w:val="center"/>
          </w:tcPr>
          <w:p w14:paraId="16E5D9BD">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7A1503FB">
            <w:pPr>
              <w:jc w:val="center"/>
              <w:rPr>
                <w:rFonts w:ascii="宋体" w:hAnsi="宋体" w:cs="宋体"/>
                <w:bCs/>
                <w:color w:val="000000"/>
                <w:szCs w:val="21"/>
              </w:rPr>
            </w:pPr>
            <w:r>
              <w:rPr>
                <w:rFonts w:hint="eastAsia" w:ascii="宋体" w:hAnsi="宋体" w:cs="宋体"/>
                <w:bCs/>
                <w:color w:val="000000"/>
                <w:szCs w:val="21"/>
              </w:rPr>
              <w:t>多媒体显示系统</w:t>
            </w:r>
          </w:p>
        </w:tc>
        <w:tc>
          <w:tcPr>
            <w:tcW w:w="1380" w:type="pct"/>
            <w:shd w:val="clear" w:color="000000" w:fill="FFFFFF"/>
            <w:vAlign w:val="center"/>
          </w:tcPr>
          <w:p w14:paraId="7FA8B963">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265D4DF1">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2F47C4EE">
            <w:pPr>
              <w:rPr>
                <w:rFonts w:ascii="宋体" w:hAnsi="宋体" w:cs="宋体"/>
                <w:color w:val="000000"/>
                <w:szCs w:val="21"/>
              </w:rPr>
            </w:pPr>
            <w:r>
              <w:rPr>
                <w:rFonts w:ascii="宋体" w:hAnsi="宋体" w:cs="宋体"/>
                <w:color w:val="000000"/>
                <w:szCs w:val="21"/>
              </w:rPr>
              <w:t>　</w:t>
            </w:r>
          </w:p>
        </w:tc>
      </w:tr>
      <w:tr w14:paraId="0F3D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34" w:type="pct"/>
            <w:shd w:val="clear" w:color="000000" w:fill="FFFFFF"/>
            <w:vAlign w:val="center"/>
          </w:tcPr>
          <w:p w14:paraId="10FB601E">
            <w:pPr>
              <w:jc w:val="center"/>
              <w:rPr>
                <w:rFonts w:ascii="宋体" w:hAnsi="宋体" w:cs="宋体"/>
                <w:color w:val="000000"/>
                <w:szCs w:val="21"/>
              </w:rPr>
            </w:pPr>
            <w:r>
              <w:rPr>
                <w:rFonts w:hint="eastAsia" w:ascii="宋体" w:hAnsi="宋体" w:cs="宋体"/>
                <w:color w:val="000000"/>
                <w:szCs w:val="21"/>
              </w:rPr>
              <w:t>4</w:t>
            </w:r>
          </w:p>
        </w:tc>
        <w:tc>
          <w:tcPr>
            <w:tcW w:w="1512" w:type="pct"/>
            <w:shd w:val="clear" w:color="000000" w:fill="FFFFFF"/>
            <w:vAlign w:val="center"/>
          </w:tcPr>
          <w:p w14:paraId="07A07655">
            <w:pPr>
              <w:jc w:val="center"/>
              <w:rPr>
                <w:rFonts w:ascii="宋体" w:hAnsi="宋体" w:cs="宋体"/>
                <w:color w:val="000000"/>
                <w:szCs w:val="21"/>
              </w:rPr>
            </w:pPr>
            <w:r>
              <w:rPr>
                <w:rFonts w:hint="eastAsia" w:ascii="宋体" w:hAnsi="宋体" w:cs="宋体"/>
                <w:color w:val="000000"/>
                <w:szCs w:val="21"/>
              </w:rPr>
              <w:t>高清电视机</w:t>
            </w:r>
          </w:p>
        </w:tc>
        <w:tc>
          <w:tcPr>
            <w:tcW w:w="1380" w:type="pct"/>
            <w:shd w:val="clear" w:color="000000" w:fill="FFFFFF"/>
            <w:noWrap/>
            <w:vAlign w:val="center"/>
          </w:tcPr>
          <w:p w14:paraId="18C6EC37">
            <w:pPr>
              <w:jc w:val="center"/>
              <w:rPr>
                <w:rFonts w:ascii="宋体" w:hAnsi="宋体" w:cs="宋体"/>
                <w:color w:val="000000"/>
                <w:szCs w:val="21"/>
              </w:rPr>
            </w:pPr>
            <w:r>
              <w:rPr>
                <w:rFonts w:hint="eastAsia" w:ascii="宋体" w:hAnsi="宋体" w:cs="宋体"/>
                <w:color w:val="000000"/>
                <w:szCs w:val="21"/>
              </w:rPr>
              <w:t>65E388G</w:t>
            </w:r>
          </w:p>
        </w:tc>
        <w:tc>
          <w:tcPr>
            <w:tcW w:w="783" w:type="pct"/>
            <w:shd w:val="clear" w:color="000000" w:fill="FFFFFF"/>
            <w:noWrap/>
            <w:vAlign w:val="center"/>
          </w:tcPr>
          <w:p w14:paraId="0B3BF289">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0E8FF7C7">
            <w:pPr>
              <w:jc w:val="center"/>
              <w:rPr>
                <w:rFonts w:ascii="宋体" w:hAnsi="宋体" w:cs="宋体"/>
                <w:color w:val="000000"/>
                <w:szCs w:val="21"/>
              </w:rPr>
            </w:pPr>
            <w:r>
              <w:rPr>
                <w:rFonts w:hint="eastAsia" w:ascii="宋体" w:hAnsi="宋体" w:cs="宋体"/>
                <w:color w:val="000000"/>
                <w:szCs w:val="21"/>
              </w:rPr>
              <w:t>台</w:t>
            </w:r>
          </w:p>
        </w:tc>
      </w:tr>
      <w:tr w14:paraId="183C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4" w:type="pct"/>
            <w:shd w:val="clear" w:color="000000" w:fill="FFFFFF"/>
            <w:noWrap/>
            <w:vAlign w:val="center"/>
          </w:tcPr>
          <w:p w14:paraId="66B0FA06">
            <w:pPr>
              <w:rPr>
                <w:rFonts w:ascii="宋体" w:hAnsi="宋体" w:cs="宋体"/>
                <w:color w:val="000000"/>
                <w:szCs w:val="21"/>
              </w:rPr>
            </w:pPr>
            <w:r>
              <w:rPr>
                <w:rFonts w:ascii="宋体" w:hAnsi="宋体" w:cs="宋体"/>
                <w:color w:val="000000"/>
                <w:szCs w:val="21"/>
              </w:rPr>
              <w:t>　</w:t>
            </w:r>
          </w:p>
        </w:tc>
        <w:tc>
          <w:tcPr>
            <w:tcW w:w="1512" w:type="pct"/>
            <w:shd w:val="clear" w:color="000000" w:fill="FFFFFF"/>
            <w:vAlign w:val="center"/>
          </w:tcPr>
          <w:p w14:paraId="25B19440">
            <w:pPr>
              <w:jc w:val="center"/>
              <w:rPr>
                <w:rFonts w:ascii="宋体" w:hAnsi="宋体" w:cs="宋体"/>
                <w:bCs/>
                <w:color w:val="000000"/>
                <w:szCs w:val="21"/>
              </w:rPr>
            </w:pPr>
            <w:r>
              <w:rPr>
                <w:rFonts w:hint="eastAsia" w:ascii="宋体" w:hAnsi="宋体" w:cs="宋体"/>
                <w:bCs/>
                <w:color w:val="000000"/>
                <w:szCs w:val="21"/>
              </w:rPr>
              <w:t>音响扩声系统</w:t>
            </w:r>
          </w:p>
        </w:tc>
        <w:tc>
          <w:tcPr>
            <w:tcW w:w="1380" w:type="pct"/>
            <w:shd w:val="clear" w:color="000000" w:fill="FFFFFF"/>
            <w:vAlign w:val="center"/>
          </w:tcPr>
          <w:p w14:paraId="420736F1">
            <w:pPr>
              <w:rPr>
                <w:rFonts w:ascii="宋体" w:hAnsi="宋体" w:cs="宋体"/>
                <w:color w:val="000000"/>
                <w:szCs w:val="21"/>
              </w:rPr>
            </w:pPr>
            <w:r>
              <w:rPr>
                <w:rFonts w:ascii="宋体" w:hAnsi="宋体" w:cs="宋体"/>
                <w:color w:val="000000"/>
                <w:szCs w:val="21"/>
              </w:rPr>
              <w:t>　</w:t>
            </w:r>
          </w:p>
        </w:tc>
        <w:tc>
          <w:tcPr>
            <w:tcW w:w="783" w:type="pct"/>
            <w:shd w:val="clear" w:color="000000" w:fill="FFFFFF"/>
            <w:vAlign w:val="center"/>
          </w:tcPr>
          <w:p w14:paraId="4A9E23FA">
            <w:pPr>
              <w:rPr>
                <w:rFonts w:ascii="宋体" w:hAnsi="宋体" w:cs="宋体"/>
                <w:color w:val="000000"/>
                <w:szCs w:val="21"/>
              </w:rPr>
            </w:pPr>
            <w:r>
              <w:rPr>
                <w:rFonts w:ascii="宋体" w:hAnsi="宋体" w:cs="宋体"/>
                <w:color w:val="000000"/>
                <w:szCs w:val="21"/>
              </w:rPr>
              <w:t>　</w:t>
            </w:r>
          </w:p>
        </w:tc>
        <w:tc>
          <w:tcPr>
            <w:tcW w:w="790" w:type="pct"/>
            <w:shd w:val="clear" w:color="000000" w:fill="FFFFFF"/>
            <w:vAlign w:val="center"/>
          </w:tcPr>
          <w:p w14:paraId="48A31880">
            <w:pPr>
              <w:rPr>
                <w:rFonts w:ascii="宋体" w:hAnsi="宋体" w:cs="宋体"/>
                <w:color w:val="000000"/>
                <w:szCs w:val="21"/>
              </w:rPr>
            </w:pPr>
            <w:r>
              <w:rPr>
                <w:rFonts w:ascii="宋体" w:hAnsi="宋体" w:cs="宋体"/>
                <w:color w:val="000000"/>
                <w:szCs w:val="21"/>
              </w:rPr>
              <w:t>　</w:t>
            </w:r>
          </w:p>
        </w:tc>
      </w:tr>
      <w:tr w14:paraId="73DA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32D1449A">
            <w:pPr>
              <w:jc w:val="center"/>
              <w:rPr>
                <w:rFonts w:ascii="宋体" w:hAnsi="宋体" w:cs="宋体"/>
                <w:color w:val="000000"/>
                <w:szCs w:val="21"/>
              </w:rPr>
            </w:pPr>
            <w:r>
              <w:rPr>
                <w:rFonts w:hint="eastAsia" w:ascii="宋体" w:hAnsi="宋体" w:cs="宋体"/>
                <w:color w:val="000000"/>
                <w:szCs w:val="21"/>
              </w:rPr>
              <w:t>5</w:t>
            </w:r>
          </w:p>
        </w:tc>
        <w:tc>
          <w:tcPr>
            <w:tcW w:w="1512" w:type="pct"/>
            <w:shd w:val="clear" w:color="000000" w:fill="FFFFFF"/>
            <w:vAlign w:val="center"/>
          </w:tcPr>
          <w:p w14:paraId="77AE34AD">
            <w:pPr>
              <w:jc w:val="center"/>
              <w:rPr>
                <w:rFonts w:ascii="宋体" w:hAnsi="宋体" w:cs="宋体"/>
                <w:color w:val="000000"/>
                <w:szCs w:val="21"/>
              </w:rPr>
            </w:pPr>
            <w:r>
              <w:rPr>
                <w:rFonts w:hint="eastAsia" w:ascii="宋体" w:hAnsi="宋体" w:cs="宋体"/>
                <w:color w:val="000000"/>
                <w:szCs w:val="21"/>
              </w:rPr>
              <w:t>音柱式全频主扩声扬声器</w:t>
            </w:r>
          </w:p>
        </w:tc>
        <w:tc>
          <w:tcPr>
            <w:tcW w:w="1380" w:type="pct"/>
            <w:shd w:val="clear" w:color="000000" w:fill="FFFFFF"/>
            <w:vAlign w:val="center"/>
          </w:tcPr>
          <w:p w14:paraId="2DDF59E6">
            <w:pPr>
              <w:jc w:val="center"/>
              <w:rPr>
                <w:rFonts w:ascii="宋体" w:hAnsi="宋体" w:cs="宋体"/>
                <w:color w:val="000000"/>
                <w:szCs w:val="21"/>
              </w:rPr>
            </w:pPr>
            <w:r>
              <w:rPr>
                <w:rFonts w:hint="eastAsia" w:ascii="宋体" w:hAnsi="宋体" w:cs="宋体"/>
                <w:color w:val="000000"/>
                <w:szCs w:val="21"/>
              </w:rPr>
              <w:t>H8</w:t>
            </w:r>
          </w:p>
        </w:tc>
        <w:tc>
          <w:tcPr>
            <w:tcW w:w="783" w:type="pct"/>
            <w:shd w:val="clear" w:color="000000" w:fill="FFFFFF"/>
            <w:noWrap/>
            <w:vAlign w:val="center"/>
          </w:tcPr>
          <w:p w14:paraId="6B9983C6">
            <w:pPr>
              <w:jc w:val="center"/>
              <w:rPr>
                <w:rFonts w:ascii="宋体" w:hAnsi="宋体" w:cs="宋体"/>
                <w:color w:val="000000"/>
                <w:szCs w:val="21"/>
              </w:rPr>
            </w:pPr>
            <w:r>
              <w:rPr>
                <w:rFonts w:hint="eastAsia" w:ascii="宋体" w:hAnsi="宋体" w:cs="宋体"/>
                <w:color w:val="000000"/>
                <w:szCs w:val="21"/>
              </w:rPr>
              <w:t>2</w:t>
            </w:r>
          </w:p>
        </w:tc>
        <w:tc>
          <w:tcPr>
            <w:tcW w:w="790" w:type="pct"/>
            <w:shd w:val="clear" w:color="000000" w:fill="FFFFFF"/>
            <w:noWrap/>
            <w:vAlign w:val="center"/>
          </w:tcPr>
          <w:p w14:paraId="3E3CC295">
            <w:pPr>
              <w:jc w:val="center"/>
              <w:rPr>
                <w:rFonts w:ascii="宋体" w:hAnsi="宋体" w:cs="宋体"/>
                <w:color w:val="000000"/>
                <w:szCs w:val="21"/>
              </w:rPr>
            </w:pPr>
            <w:r>
              <w:rPr>
                <w:rFonts w:hint="eastAsia" w:ascii="宋体" w:hAnsi="宋体" w:cs="宋体"/>
                <w:color w:val="000000"/>
                <w:szCs w:val="21"/>
              </w:rPr>
              <w:t>台</w:t>
            </w:r>
          </w:p>
        </w:tc>
      </w:tr>
      <w:tr w14:paraId="6278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34" w:type="pct"/>
            <w:shd w:val="clear" w:color="000000" w:fill="FFFFFF"/>
            <w:vAlign w:val="center"/>
          </w:tcPr>
          <w:p w14:paraId="16BE321A">
            <w:pPr>
              <w:jc w:val="center"/>
              <w:rPr>
                <w:rFonts w:ascii="宋体" w:hAnsi="宋体" w:cs="宋体"/>
                <w:color w:val="000000"/>
                <w:szCs w:val="21"/>
              </w:rPr>
            </w:pPr>
            <w:r>
              <w:rPr>
                <w:rFonts w:hint="eastAsia" w:ascii="宋体" w:hAnsi="宋体" w:cs="宋体"/>
                <w:color w:val="000000"/>
                <w:szCs w:val="21"/>
              </w:rPr>
              <w:t>6</w:t>
            </w:r>
          </w:p>
        </w:tc>
        <w:tc>
          <w:tcPr>
            <w:tcW w:w="1512" w:type="pct"/>
            <w:shd w:val="clear" w:color="000000" w:fill="FFFFFF"/>
            <w:vAlign w:val="center"/>
          </w:tcPr>
          <w:p w14:paraId="2A607EE6">
            <w:pPr>
              <w:jc w:val="center"/>
              <w:rPr>
                <w:rFonts w:ascii="宋体" w:hAnsi="宋体" w:cs="宋体"/>
                <w:color w:val="000000"/>
                <w:szCs w:val="21"/>
              </w:rPr>
            </w:pPr>
            <w:r>
              <w:rPr>
                <w:rFonts w:hint="eastAsia" w:ascii="宋体" w:hAnsi="宋体" w:cs="宋体"/>
                <w:color w:val="000000"/>
                <w:szCs w:val="21"/>
              </w:rPr>
              <w:t>专业功率放大器</w:t>
            </w:r>
          </w:p>
        </w:tc>
        <w:tc>
          <w:tcPr>
            <w:tcW w:w="1380" w:type="pct"/>
            <w:shd w:val="clear" w:color="000000" w:fill="FFFFFF"/>
            <w:vAlign w:val="center"/>
          </w:tcPr>
          <w:p w14:paraId="67CD606D">
            <w:pPr>
              <w:jc w:val="center"/>
              <w:rPr>
                <w:rFonts w:ascii="宋体" w:hAnsi="宋体" w:cs="宋体"/>
                <w:color w:val="000000"/>
                <w:szCs w:val="21"/>
              </w:rPr>
            </w:pPr>
            <w:r>
              <w:rPr>
                <w:rFonts w:hint="eastAsia" w:ascii="宋体" w:hAnsi="宋体" w:cs="宋体"/>
                <w:color w:val="000000"/>
                <w:szCs w:val="21"/>
              </w:rPr>
              <w:t>TRX1500</w:t>
            </w:r>
          </w:p>
        </w:tc>
        <w:tc>
          <w:tcPr>
            <w:tcW w:w="783" w:type="pct"/>
            <w:shd w:val="clear" w:color="000000" w:fill="FFFFFF"/>
            <w:noWrap/>
            <w:vAlign w:val="center"/>
          </w:tcPr>
          <w:p w14:paraId="352BFCD8">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45D71687">
            <w:pPr>
              <w:jc w:val="center"/>
              <w:rPr>
                <w:rFonts w:ascii="宋体" w:hAnsi="宋体" w:cs="宋体"/>
                <w:color w:val="000000"/>
                <w:szCs w:val="21"/>
              </w:rPr>
            </w:pPr>
            <w:r>
              <w:rPr>
                <w:rFonts w:hint="eastAsia" w:ascii="宋体" w:hAnsi="宋体" w:cs="宋体"/>
                <w:color w:val="000000"/>
                <w:szCs w:val="21"/>
              </w:rPr>
              <w:t>台</w:t>
            </w:r>
          </w:p>
        </w:tc>
      </w:tr>
      <w:tr w14:paraId="453E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34" w:type="pct"/>
            <w:shd w:val="clear" w:color="000000" w:fill="FFFFFF"/>
            <w:vAlign w:val="center"/>
          </w:tcPr>
          <w:p w14:paraId="2CEF19BA">
            <w:pPr>
              <w:jc w:val="center"/>
              <w:rPr>
                <w:rFonts w:ascii="宋体" w:hAnsi="宋体" w:cs="宋体"/>
                <w:color w:val="000000"/>
                <w:szCs w:val="21"/>
              </w:rPr>
            </w:pPr>
            <w:r>
              <w:rPr>
                <w:rFonts w:hint="eastAsia" w:ascii="宋体" w:hAnsi="宋体" w:cs="宋体"/>
                <w:color w:val="000000"/>
                <w:szCs w:val="21"/>
              </w:rPr>
              <w:t>7</w:t>
            </w:r>
          </w:p>
        </w:tc>
        <w:tc>
          <w:tcPr>
            <w:tcW w:w="1512" w:type="pct"/>
            <w:shd w:val="clear" w:color="000000" w:fill="FFFFFF"/>
            <w:vAlign w:val="center"/>
          </w:tcPr>
          <w:p w14:paraId="1F45A2F6">
            <w:pPr>
              <w:jc w:val="center"/>
              <w:rPr>
                <w:rFonts w:ascii="宋体" w:hAnsi="宋体" w:cs="宋体"/>
                <w:color w:val="000000"/>
                <w:szCs w:val="21"/>
              </w:rPr>
            </w:pPr>
            <w:r>
              <w:rPr>
                <w:rFonts w:hint="eastAsia" w:ascii="宋体" w:hAnsi="宋体" w:cs="宋体"/>
                <w:color w:val="000000"/>
                <w:szCs w:val="21"/>
              </w:rPr>
              <w:t>数字音频处理器</w:t>
            </w:r>
          </w:p>
        </w:tc>
        <w:tc>
          <w:tcPr>
            <w:tcW w:w="1380" w:type="pct"/>
            <w:shd w:val="clear" w:color="000000" w:fill="FFFFFF"/>
            <w:vAlign w:val="center"/>
          </w:tcPr>
          <w:p w14:paraId="767B4719">
            <w:pPr>
              <w:jc w:val="center"/>
              <w:rPr>
                <w:rFonts w:ascii="宋体" w:hAnsi="宋体" w:cs="宋体"/>
                <w:color w:val="000000"/>
                <w:szCs w:val="21"/>
              </w:rPr>
            </w:pPr>
            <w:r>
              <w:rPr>
                <w:rFonts w:hint="eastAsia" w:ascii="宋体" w:hAnsi="宋体" w:cs="宋体"/>
                <w:color w:val="000000"/>
                <w:szCs w:val="21"/>
              </w:rPr>
              <w:t>DLM408</w:t>
            </w:r>
          </w:p>
        </w:tc>
        <w:tc>
          <w:tcPr>
            <w:tcW w:w="783" w:type="pct"/>
            <w:shd w:val="clear" w:color="000000" w:fill="FFFFFF"/>
            <w:noWrap/>
            <w:vAlign w:val="center"/>
          </w:tcPr>
          <w:p w14:paraId="76C95987">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77366B3">
            <w:pPr>
              <w:jc w:val="center"/>
              <w:rPr>
                <w:rFonts w:ascii="宋体" w:hAnsi="宋体" w:cs="宋体"/>
                <w:color w:val="000000"/>
                <w:szCs w:val="21"/>
              </w:rPr>
            </w:pPr>
            <w:r>
              <w:rPr>
                <w:rFonts w:hint="eastAsia" w:ascii="宋体" w:hAnsi="宋体" w:cs="宋体"/>
                <w:color w:val="000000"/>
                <w:szCs w:val="21"/>
              </w:rPr>
              <w:t>台</w:t>
            </w:r>
          </w:p>
        </w:tc>
      </w:tr>
      <w:tr w14:paraId="3848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344EECCE">
            <w:pPr>
              <w:jc w:val="center"/>
              <w:rPr>
                <w:rFonts w:ascii="宋体" w:hAnsi="宋体" w:cs="宋体"/>
                <w:color w:val="000000"/>
                <w:szCs w:val="21"/>
              </w:rPr>
            </w:pPr>
            <w:r>
              <w:rPr>
                <w:rFonts w:hint="eastAsia" w:ascii="宋体" w:hAnsi="宋体" w:cs="宋体"/>
                <w:color w:val="000000"/>
                <w:szCs w:val="21"/>
              </w:rPr>
              <w:t>8</w:t>
            </w:r>
          </w:p>
        </w:tc>
        <w:tc>
          <w:tcPr>
            <w:tcW w:w="1512" w:type="pct"/>
            <w:shd w:val="clear" w:color="000000" w:fill="FFFFFF"/>
            <w:vAlign w:val="center"/>
          </w:tcPr>
          <w:p w14:paraId="749C506B">
            <w:pPr>
              <w:jc w:val="center"/>
              <w:rPr>
                <w:rFonts w:ascii="宋体" w:hAnsi="宋体" w:cs="宋体"/>
                <w:color w:val="000000"/>
                <w:szCs w:val="21"/>
              </w:rPr>
            </w:pPr>
            <w:r>
              <w:rPr>
                <w:rFonts w:hint="eastAsia" w:ascii="宋体" w:hAnsi="宋体" w:cs="宋体"/>
                <w:color w:val="000000"/>
                <w:szCs w:val="21"/>
              </w:rPr>
              <w:t>专业调音台</w:t>
            </w:r>
          </w:p>
        </w:tc>
        <w:tc>
          <w:tcPr>
            <w:tcW w:w="1380" w:type="pct"/>
            <w:shd w:val="clear" w:color="000000" w:fill="FFFFFF"/>
            <w:vAlign w:val="center"/>
          </w:tcPr>
          <w:p w14:paraId="4567C5B7">
            <w:pPr>
              <w:jc w:val="center"/>
              <w:rPr>
                <w:rFonts w:ascii="宋体" w:hAnsi="宋体" w:cs="宋体"/>
                <w:color w:val="000000"/>
                <w:szCs w:val="21"/>
              </w:rPr>
            </w:pPr>
            <w:r>
              <w:rPr>
                <w:rFonts w:hint="eastAsia" w:ascii="宋体" w:hAnsi="宋体" w:cs="宋体"/>
                <w:color w:val="000000"/>
                <w:szCs w:val="21"/>
              </w:rPr>
              <w:t>MX1222FX</w:t>
            </w:r>
          </w:p>
        </w:tc>
        <w:tc>
          <w:tcPr>
            <w:tcW w:w="783" w:type="pct"/>
            <w:shd w:val="clear" w:color="000000" w:fill="FFFFFF"/>
            <w:noWrap/>
            <w:vAlign w:val="center"/>
          </w:tcPr>
          <w:p w14:paraId="5B95BCF2">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1FFDD74E">
            <w:pPr>
              <w:jc w:val="center"/>
              <w:rPr>
                <w:rFonts w:ascii="宋体" w:hAnsi="宋体" w:cs="宋体"/>
                <w:color w:val="000000"/>
                <w:szCs w:val="21"/>
              </w:rPr>
            </w:pPr>
            <w:r>
              <w:rPr>
                <w:rFonts w:hint="eastAsia" w:ascii="宋体" w:hAnsi="宋体" w:cs="宋体"/>
                <w:color w:val="000000"/>
                <w:szCs w:val="21"/>
              </w:rPr>
              <w:t>台</w:t>
            </w:r>
          </w:p>
        </w:tc>
      </w:tr>
      <w:tr w14:paraId="1A99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pct"/>
            <w:shd w:val="clear" w:color="000000" w:fill="FFFFFF"/>
            <w:vAlign w:val="center"/>
          </w:tcPr>
          <w:p w14:paraId="6DF75B63">
            <w:pPr>
              <w:jc w:val="center"/>
              <w:rPr>
                <w:rFonts w:ascii="宋体" w:hAnsi="宋体" w:cs="宋体"/>
                <w:color w:val="000000"/>
                <w:szCs w:val="21"/>
              </w:rPr>
            </w:pPr>
            <w:r>
              <w:rPr>
                <w:rFonts w:hint="eastAsia" w:ascii="宋体" w:hAnsi="宋体" w:cs="宋体"/>
                <w:color w:val="000000"/>
                <w:szCs w:val="21"/>
              </w:rPr>
              <w:t>9</w:t>
            </w:r>
          </w:p>
        </w:tc>
        <w:tc>
          <w:tcPr>
            <w:tcW w:w="1512" w:type="pct"/>
            <w:shd w:val="clear" w:color="000000" w:fill="FFFFFF"/>
            <w:vAlign w:val="center"/>
          </w:tcPr>
          <w:p w14:paraId="5DDD2196">
            <w:pPr>
              <w:jc w:val="center"/>
              <w:rPr>
                <w:rFonts w:ascii="宋体" w:hAnsi="宋体" w:cs="宋体"/>
                <w:color w:val="000000"/>
                <w:szCs w:val="21"/>
              </w:rPr>
            </w:pPr>
            <w:r>
              <w:rPr>
                <w:rFonts w:hint="eastAsia" w:ascii="宋体" w:hAnsi="宋体" w:cs="宋体"/>
                <w:color w:val="000000"/>
                <w:szCs w:val="21"/>
              </w:rPr>
              <w:t>无线手持话筒</w:t>
            </w:r>
          </w:p>
        </w:tc>
        <w:tc>
          <w:tcPr>
            <w:tcW w:w="1380" w:type="pct"/>
            <w:shd w:val="clear" w:color="000000" w:fill="FFFFFF"/>
            <w:vAlign w:val="center"/>
          </w:tcPr>
          <w:p w14:paraId="65FA5874">
            <w:pPr>
              <w:jc w:val="center"/>
              <w:rPr>
                <w:rFonts w:ascii="宋体" w:hAnsi="宋体" w:cs="宋体"/>
                <w:color w:val="000000"/>
                <w:szCs w:val="21"/>
              </w:rPr>
            </w:pPr>
            <w:r>
              <w:rPr>
                <w:rFonts w:hint="eastAsia" w:ascii="宋体" w:hAnsi="宋体" w:cs="宋体"/>
                <w:color w:val="000000"/>
                <w:szCs w:val="21"/>
              </w:rPr>
              <w:t>U2.500</w:t>
            </w:r>
          </w:p>
        </w:tc>
        <w:tc>
          <w:tcPr>
            <w:tcW w:w="783" w:type="pct"/>
            <w:shd w:val="clear" w:color="000000" w:fill="FFFFFF"/>
            <w:noWrap/>
            <w:vAlign w:val="center"/>
          </w:tcPr>
          <w:p w14:paraId="0826503F">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373D4BFF">
            <w:pPr>
              <w:jc w:val="center"/>
              <w:rPr>
                <w:rFonts w:ascii="宋体" w:hAnsi="宋体" w:cs="宋体"/>
                <w:color w:val="000000"/>
                <w:szCs w:val="21"/>
              </w:rPr>
            </w:pPr>
            <w:r>
              <w:rPr>
                <w:rFonts w:hint="eastAsia" w:ascii="宋体" w:hAnsi="宋体" w:cs="宋体"/>
                <w:color w:val="000000"/>
                <w:szCs w:val="21"/>
              </w:rPr>
              <w:t>个</w:t>
            </w:r>
          </w:p>
        </w:tc>
      </w:tr>
      <w:tr w14:paraId="3208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4" w:type="pct"/>
            <w:shd w:val="clear" w:color="000000" w:fill="FFFFFF"/>
            <w:vAlign w:val="center"/>
          </w:tcPr>
          <w:p w14:paraId="14FFAB94">
            <w:pPr>
              <w:jc w:val="center"/>
              <w:rPr>
                <w:rFonts w:ascii="宋体" w:hAnsi="宋体" w:cs="宋体"/>
                <w:color w:val="000000"/>
                <w:szCs w:val="21"/>
              </w:rPr>
            </w:pPr>
            <w:r>
              <w:rPr>
                <w:rFonts w:hint="eastAsia" w:ascii="宋体" w:hAnsi="宋体" w:cs="宋体"/>
                <w:color w:val="000000"/>
                <w:szCs w:val="21"/>
              </w:rPr>
              <w:t>10</w:t>
            </w:r>
          </w:p>
        </w:tc>
        <w:tc>
          <w:tcPr>
            <w:tcW w:w="1512" w:type="pct"/>
            <w:shd w:val="clear" w:color="000000" w:fill="FFFFFF"/>
            <w:vAlign w:val="center"/>
          </w:tcPr>
          <w:p w14:paraId="1E9F4F74">
            <w:pPr>
              <w:jc w:val="center"/>
              <w:rPr>
                <w:rFonts w:ascii="宋体" w:hAnsi="宋体" w:cs="宋体"/>
                <w:color w:val="000000"/>
                <w:szCs w:val="21"/>
              </w:rPr>
            </w:pPr>
            <w:r>
              <w:rPr>
                <w:rFonts w:hint="eastAsia" w:ascii="宋体" w:hAnsi="宋体" w:cs="宋体"/>
                <w:color w:val="000000"/>
                <w:szCs w:val="21"/>
              </w:rPr>
              <w:t>8路电源时序器</w:t>
            </w:r>
          </w:p>
        </w:tc>
        <w:tc>
          <w:tcPr>
            <w:tcW w:w="1380" w:type="pct"/>
            <w:shd w:val="clear" w:color="000000" w:fill="FFFFFF"/>
            <w:vAlign w:val="center"/>
          </w:tcPr>
          <w:p w14:paraId="79A95A55">
            <w:pPr>
              <w:jc w:val="center"/>
              <w:rPr>
                <w:rFonts w:ascii="宋体" w:hAnsi="宋体" w:cs="宋体"/>
                <w:color w:val="000000"/>
                <w:szCs w:val="21"/>
              </w:rPr>
            </w:pPr>
            <w:r>
              <w:rPr>
                <w:rFonts w:hint="eastAsia" w:ascii="宋体" w:hAnsi="宋体" w:cs="宋体"/>
                <w:color w:val="000000"/>
                <w:szCs w:val="21"/>
              </w:rPr>
              <w:t>TPA908</w:t>
            </w:r>
          </w:p>
        </w:tc>
        <w:tc>
          <w:tcPr>
            <w:tcW w:w="783" w:type="pct"/>
            <w:shd w:val="clear" w:color="000000" w:fill="FFFFFF"/>
            <w:noWrap/>
            <w:vAlign w:val="center"/>
          </w:tcPr>
          <w:p w14:paraId="632F1283">
            <w:pPr>
              <w:jc w:val="center"/>
              <w:rPr>
                <w:rFonts w:ascii="宋体" w:hAnsi="宋体" w:cs="宋体"/>
                <w:color w:val="000000"/>
                <w:szCs w:val="21"/>
              </w:rPr>
            </w:pPr>
            <w:r>
              <w:rPr>
                <w:rFonts w:hint="eastAsia" w:ascii="宋体" w:hAnsi="宋体" w:cs="宋体"/>
                <w:color w:val="000000"/>
                <w:szCs w:val="21"/>
              </w:rPr>
              <w:t>1</w:t>
            </w:r>
          </w:p>
        </w:tc>
        <w:tc>
          <w:tcPr>
            <w:tcW w:w="790" w:type="pct"/>
            <w:shd w:val="clear" w:color="000000" w:fill="FFFFFF"/>
            <w:noWrap/>
            <w:vAlign w:val="center"/>
          </w:tcPr>
          <w:p w14:paraId="5634761F">
            <w:pPr>
              <w:jc w:val="center"/>
              <w:rPr>
                <w:rFonts w:ascii="宋体" w:hAnsi="宋体" w:cs="宋体"/>
                <w:color w:val="000000"/>
                <w:szCs w:val="21"/>
              </w:rPr>
            </w:pPr>
            <w:r>
              <w:rPr>
                <w:rFonts w:hint="eastAsia" w:ascii="宋体" w:hAnsi="宋体" w:cs="宋体"/>
                <w:color w:val="000000"/>
                <w:szCs w:val="21"/>
              </w:rPr>
              <w:t>台</w:t>
            </w:r>
          </w:p>
        </w:tc>
      </w:tr>
    </w:tbl>
    <w:p w14:paraId="59B20618"/>
    <w:p w14:paraId="587AC9CF">
      <w:pPr>
        <w:pStyle w:val="3"/>
        <w:rPr>
          <w:bCs w:val="0"/>
          <w:sz w:val="21"/>
          <w:szCs w:val="24"/>
        </w:rPr>
      </w:pPr>
      <w:r>
        <w:rPr>
          <w:rFonts w:hint="eastAsia"/>
          <w:bCs w:val="0"/>
          <w:sz w:val="21"/>
          <w:szCs w:val="24"/>
        </w:rPr>
        <w:t>3.2.4、盐田分局网络违规行为监测分析系统及准入规范管理系统及相关服务维护清单</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722"/>
        <w:gridCol w:w="2744"/>
        <w:gridCol w:w="1206"/>
        <w:gridCol w:w="1026"/>
      </w:tblGrid>
      <w:tr w14:paraId="16EC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87" w:type="pct"/>
            <w:vAlign w:val="center"/>
          </w:tcPr>
          <w:p w14:paraId="137F74F3">
            <w:pPr>
              <w:jc w:val="center"/>
              <w:rPr>
                <w:rFonts w:ascii="宋体" w:hAnsi="宋体"/>
                <w:b/>
                <w:bCs/>
                <w:szCs w:val="21"/>
              </w:rPr>
            </w:pPr>
            <w:r>
              <w:rPr>
                <w:rFonts w:hint="eastAsia" w:ascii="宋体" w:hAnsi="宋体"/>
                <w:b/>
                <w:bCs/>
                <w:szCs w:val="21"/>
              </w:rPr>
              <w:t>序号</w:t>
            </w:r>
          </w:p>
        </w:tc>
        <w:tc>
          <w:tcPr>
            <w:tcW w:w="1595" w:type="pct"/>
            <w:vAlign w:val="center"/>
          </w:tcPr>
          <w:p w14:paraId="66D0D7E9">
            <w:pPr>
              <w:jc w:val="center"/>
              <w:rPr>
                <w:rFonts w:ascii="宋体" w:hAnsi="宋体"/>
                <w:b/>
                <w:bCs/>
                <w:szCs w:val="21"/>
              </w:rPr>
            </w:pPr>
            <w:r>
              <w:rPr>
                <w:rFonts w:hint="eastAsia" w:ascii="宋体" w:hAnsi="宋体"/>
                <w:b/>
                <w:bCs/>
                <w:szCs w:val="21"/>
              </w:rPr>
              <w:t>设备名称</w:t>
            </w:r>
          </w:p>
        </w:tc>
        <w:tc>
          <w:tcPr>
            <w:tcW w:w="1608" w:type="pct"/>
            <w:vAlign w:val="center"/>
          </w:tcPr>
          <w:p w14:paraId="5FE81F31">
            <w:pPr>
              <w:jc w:val="center"/>
              <w:rPr>
                <w:rFonts w:ascii="宋体" w:hAnsi="宋体"/>
                <w:b/>
                <w:bCs/>
                <w:szCs w:val="21"/>
              </w:rPr>
            </w:pPr>
            <w:r>
              <w:rPr>
                <w:rFonts w:hint="eastAsia" w:ascii="宋体" w:hAnsi="宋体"/>
                <w:b/>
                <w:bCs/>
                <w:szCs w:val="21"/>
              </w:rPr>
              <w:t>型号</w:t>
            </w:r>
          </w:p>
        </w:tc>
        <w:tc>
          <w:tcPr>
            <w:tcW w:w="707" w:type="pct"/>
            <w:vAlign w:val="center"/>
          </w:tcPr>
          <w:p w14:paraId="7D3D9D6C">
            <w:pPr>
              <w:jc w:val="center"/>
              <w:rPr>
                <w:rFonts w:ascii="宋体" w:hAnsi="宋体"/>
                <w:b/>
                <w:bCs/>
                <w:szCs w:val="21"/>
              </w:rPr>
            </w:pPr>
            <w:r>
              <w:rPr>
                <w:rFonts w:hint="eastAsia" w:ascii="宋体" w:hAnsi="宋体"/>
                <w:b/>
                <w:bCs/>
                <w:szCs w:val="21"/>
              </w:rPr>
              <w:t>数量</w:t>
            </w:r>
          </w:p>
        </w:tc>
        <w:tc>
          <w:tcPr>
            <w:tcW w:w="601" w:type="pct"/>
            <w:vAlign w:val="center"/>
          </w:tcPr>
          <w:p w14:paraId="7E1ADCB1">
            <w:pPr>
              <w:jc w:val="center"/>
              <w:rPr>
                <w:rFonts w:ascii="宋体" w:hAnsi="宋体"/>
                <w:b/>
                <w:bCs/>
                <w:szCs w:val="21"/>
              </w:rPr>
            </w:pPr>
            <w:r>
              <w:rPr>
                <w:rFonts w:hint="eastAsia" w:ascii="宋体" w:hAnsi="宋体"/>
                <w:b/>
                <w:bCs/>
                <w:szCs w:val="21"/>
              </w:rPr>
              <w:t>单位</w:t>
            </w:r>
          </w:p>
        </w:tc>
      </w:tr>
      <w:tr w14:paraId="773A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87" w:type="pct"/>
            <w:vAlign w:val="center"/>
          </w:tcPr>
          <w:p w14:paraId="6EC447C8">
            <w:pPr>
              <w:jc w:val="center"/>
              <w:rPr>
                <w:rFonts w:ascii="宋体" w:hAnsi="宋体"/>
                <w:szCs w:val="21"/>
              </w:rPr>
            </w:pPr>
            <w:r>
              <w:rPr>
                <w:rFonts w:hint="eastAsia" w:ascii="宋体" w:hAnsi="宋体"/>
                <w:szCs w:val="21"/>
              </w:rPr>
              <w:t>1</w:t>
            </w:r>
          </w:p>
        </w:tc>
        <w:tc>
          <w:tcPr>
            <w:tcW w:w="1595" w:type="pct"/>
            <w:vAlign w:val="center"/>
          </w:tcPr>
          <w:p w14:paraId="104A9D3F">
            <w:pPr>
              <w:jc w:val="center"/>
              <w:rPr>
                <w:rFonts w:ascii="宋体" w:hAnsi="宋体"/>
                <w:szCs w:val="21"/>
              </w:rPr>
            </w:pPr>
            <w:r>
              <w:rPr>
                <w:rFonts w:hint="eastAsia" w:ascii="宋体" w:hAnsi="宋体"/>
                <w:szCs w:val="21"/>
              </w:rPr>
              <w:t>公安网准入规范管理系统/</w:t>
            </w:r>
            <w:r>
              <w:rPr>
                <w:rFonts w:hint="eastAsia" w:ascii="宋体" w:hAnsi="宋体"/>
              </w:rPr>
              <w:t>准入规范管理平台</w:t>
            </w:r>
          </w:p>
        </w:tc>
        <w:tc>
          <w:tcPr>
            <w:tcW w:w="1608" w:type="pct"/>
            <w:vAlign w:val="center"/>
          </w:tcPr>
          <w:p w14:paraId="1BBC773D">
            <w:pPr>
              <w:jc w:val="center"/>
              <w:rPr>
                <w:rFonts w:ascii="宋体" w:hAnsi="宋体"/>
                <w:szCs w:val="21"/>
              </w:rPr>
            </w:pPr>
            <w:r>
              <w:rPr>
                <w:rFonts w:hint="eastAsia" w:ascii="宋体" w:hAnsi="宋体"/>
                <w:szCs w:val="21"/>
              </w:rPr>
              <w:t>入网规范管理系统V5.2  ASM6903</w:t>
            </w:r>
          </w:p>
        </w:tc>
        <w:tc>
          <w:tcPr>
            <w:tcW w:w="707" w:type="pct"/>
            <w:vAlign w:val="center"/>
          </w:tcPr>
          <w:p w14:paraId="6B9147A7">
            <w:pPr>
              <w:jc w:val="center"/>
              <w:rPr>
                <w:rFonts w:ascii="宋体" w:hAnsi="宋体"/>
                <w:szCs w:val="21"/>
              </w:rPr>
            </w:pPr>
            <w:r>
              <w:rPr>
                <w:rFonts w:hint="eastAsia" w:ascii="宋体" w:hAnsi="宋体"/>
                <w:szCs w:val="21"/>
              </w:rPr>
              <w:t>1</w:t>
            </w:r>
          </w:p>
        </w:tc>
        <w:tc>
          <w:tcPr>
            <w:tcW w:w="601" w:type="pct"/>
            <w:vAlign w:val="center"/>
          </w:tcPr>
          <w:p w14:paraId="1131F2EA">
            <w:pPr>
              <w:jc w:val="center"/>
              <w:rPr>
                <w:rFonts w:ascii="宋体" w:hAnsi="宋体"/>
                <w:szCs w:val="21"/>
              </w:rPr>
            </w:pPr>
            <w:r>
              <w:rPr>
                <w:rFonts w:hint="eastAsia" w:ascii="宋体" w:hAnsi="宋体"/>
                <w:szCs w:val="21"/>
              </w:rPr>
              <w:t>套</w:t>
            </w:r>
          </w:p>
        </w:tc>
      </w:tr>
      <w:tr w14:paraId="4A21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87" w:type="pct"/>
            <w:vAlign w:val="center"/>
          </w:tcPr>
          <w:p w14:paraId="4969211D">
            <w:pPr>
              <w:jc w:val="center"/>
              <w:rPr>
                <w:rFonts w:ascii="宋体" w:hAnsi="宋体"/>
                <w:szCs w:val="21"/>
              </w:rPr>
            </w:pPr>
            <w:r>
              <w:rPr>
                <w:rFonts w:hint="eastAsia" w:ascii="宋体" w:hAnsi="宋体"/>
                <w:szCs w:val="21"/>
              </w:rPr>
              <w:t>2</w:t>
            </w:r>
          </w:p>
        </w:tc>
        <w:tc>
          <w:tcPr>
            <w:tcW w:w="1595" w:type="pct"/>
            <w:vAlign w:val="center"/>
          </w:tcPr>
          <w:p w14:paraId="695DE115">
            <w:pPr>
              <w:jc w:val="center"/>
              <w:rPr>
                <w:rFonts w:ascii="宋体" w:hAnsi="宋体"/>
                <w:szCs w:val="21"/>
              </w:rPr>
            </w:pPr>
            <w:r>
              <w:rPr>
                <w:rFonts w:hint="eastAsia" w:ascii="宋体" w:hAnsi="宋体"/>
                <w:szCs w:val="21"/>
              </w:rPr>
              <w:t>公安网准入规范管理系统/准入规范控制器</w:t>
            </w:r>
          </w:p>
        </w:tc>
        <w:tc>
          <w:tcPr>
            <w:tcW w:w="1608" w:type="pct"/>
            <w:vAlign w:val="center"/>
          </w:tcPr>
          <w:p w14:paraId="71D24777">
            <w:pPr>
              <w:jc w:val="center"/>
              <w:rPr>
                <w:rFonts w:ascii="宋体" w:hAnsi="宋体"/>
                <w:szCs w:val="21"/>
              </w:rPr>
            </w:pPr>
            <w:r>
              <w:rPr>
                <w:rFonts w:hint="eastAsia" w:ascii="宋体" w:hAnsi="宋体"/>
                <w:szCs w:val="21"/>
              </w:rPr>
              <w:t>入网规范管理系统V5.2 ASM6003</w:t>
            </w:r>
          </w:p>
        </w:tc>
        <w:tc>
          <w:tcPr>
            <w:tcW w:w="707" w:type="pct"/>
            <w:vAlign w:val="center"/>
          </w:tcPr>
          <w:p w14:paraId="1D8C8C9C">
            <w:pPr>
              <w:jc w:val="center"/>
              <w:rPr>
                <w:rFonts w:ascii="宋体" w:hAnsi="宋体"/>
                <w:szCs w:val="21"/>
              </w:rPr>
            </w:pPr>
            <w:r>
              <w:rPr>
                <w:rFonts w:hint="eastAsia" w:ascii="宋体" w:hAnsi="宋体"/>
                <w:szCs w:val="21"/>
              </w:rPr>
              <w:t>10</w:t>
            </w:r>
          </w:p>
        </w:tc>
        <w:tc>
          <w:tcPr>
            <w:tcW w:w="601" w:type="pct"/>
            <w:vAlign w:val="center"/>
          </w:tcPr>
          <w:p w14:paraId="4BF6A75A">
            <w:pPr>
              <w:jc w:val="center"/>
              <w:rPr>
                <w:rFonts w:ascii="宋体" w:hAnsi="宋体"/>
                <w:szCs w:val="21"/>
              </w:rPr>
            </w:pPr>
            <w:r>
              <w:rPr>
                <w:rFonts w:hint="eastAsia" w:ascii="宋体" w:hAnsi="宋体"/>
                <w:szCs w:val="21"/>
              </w:rPr>
              <w:t>套</w:t>
            </w:r>
          </w:p>
        </w:tc>
      </w:tr>
      <w:tr w14:paraId="2CBB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487" w:type="pct"/>
            <w:vAlign w:val="center"/>
          </w:tcPr>
          <w:p w14:paraId="2A9C23B7">
            <w:pPr>
              <w:jc w:val="center"/>
              <w:rPr>
                <w:rFonts w:ascii="宋体" w:hAnsi="宋体"/>
                <w:szCs w:val="21"/>
              </w:rPr>
            </w:pPr>
            <w:r>
              <w:rPr>
                <w:rFonts w:hint="eastAsia" w:ascii="宋体" w:hAnsi="宋体"/>
                <w:szCs w:val="21"/>
              </w:rPr>
              <w:t>3</w:t>
            </w:r>
          </w:p>
        </w:tc>
        <w:tc>
          <w:tcPr>
            <w:tcW w:w="1595" w:type="pct"/>
            <w:vAlign w:val="center"/>
          </w:tcPr>
          <w:p w14:paraId="20008290">
            <w:pPr>
              <w:jc w:val="center"/>
              <w:rPr>
                <w:rFonts w:ascii="宋体" w:hAnsi="宋体"/>
                <w:szCs w:val="21"/>
              </w:rPr>
            </w:pPr>
            <w:r>
              <w:rPr>
                <w:rFonts w:hint="eastAsia" w:ascii="宋体" w:hAnsi="宋体"/>
                <w:szCs w:val="21"/>
              </w:rPr>
              <w:t>网络违规行为监测分析系统</w:t>
            </w:r>
          </w:p>
        </w:tc>
        <w:tc>
          <w:tcPr>
            <w:tcW w:w="1608" w:type="pct"/>
            <w:vAlign w:val="center"/>
          </w:tcPr>
          <w:p w14:paraId="187FD034">
            <w:pPr>
              <w:jc w:val="center"/>
              <w:rPr>
                <w:rFonts w:ascii="宋体" w:hAnsi="宋体"/>
                <w:szCs w:val="21"/>
              </w:rPr>
            </w:pPr>
            <w:r>
              <w:rPr>
                <w:rFonts w:hint="eastAsia" w:ascii="宋体" w:hAnsi="宋体"/>
                <w:szCs w:val="21"/>
              </w:rPr>
              <w:t>网络违规行为监测分析系统</w:t>
            </w:r>
          </w:p>
        </w:tc>
        <w:tc>
          <w:tcPr>
            <w:tcW w:w="707" w:type="pct"/>
            <w:vAlign w:val="center"/>
          </w:tcPr>
          <w:p w14:paraId="34403757">
            <w:pPr>
              <w:jc w:val="center"/>
              <w:rPr>
                <w:rFonts w:ascii="宋体" w:hAnsi="宋体"/>
                <w:szCs w:val="21"/>
              </w:rPr>
            </w:pPr>
            <w:r>
              <w:rPr>
                <w:rFonts w:hint="eastAsia" w:ascii="宋体" w:hAnsi="宋体"/>
                <w:szCs w:val="21"/>
              </w:rPr>
              <w:t>1</w:t>
            </w:r>
          </w:p>
        </w:tc>
        <w:tc>
          <w:tcPr>
            <w:tcW w:w="601" w:type="pct"/>
            <w:vAlign w:val="center"/>
          </w:tcPr>
          <w:p w14:paraId="4142BB99">
            <w:pPr>
              <w:jc w:val="center"/>
              <w:rPr>
                <w:rFonts w:ascii="宋体" w:hAnsi="宋体"/>
                <w:szCs w:val="21"/>
              </w:rPr>
            </w:pPr>
            <w:r>
              <w:rPr>
                <w:rFonts w:hint="eastAsia" w:ascii="宋体" w:hAnsi="宋体"/>
                <w:szCs w:val="21"/>
              </w:rPr>
              <w:t>套</w:t>
            </w:r>
          </w:p>
        </w:tc>
      </w:tr>
      <w:tr w14:paraId="3A02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87" w:type="pct"/>
            <w:vAlign w:val="center"/>
          </w:tcPr>
          <w:p w14:paraId="74604ACA">
            <w:pPr>
              <w:jc w:val="center"/>
              <w:rPr>
                <w:rFonts w:ascii="宋体" w:hAnsi="宋体"/>
                <w:szCs w:val="21"/>
              </w:rPr>
            </w:pPr>
            <w:r>
              <w:rPr>
                <w:rFonts w:hint="eastAsia" w:ascii="宋体" w:hAnsi="宋体"/>
                <w:szCs w:val="21"/>
              </w:rPr>
              <w:t>4</w:t>
            </w:r>
          </w:p>
        </w:tc>
        <w:tc>
          <w:tcPr>
            <w:tcW w:w="1595" w:type="pct"/>
            <w:vAlign w:val="center"/>
          </w:tcPr>
          <w:p w14:paraId="39A80CBD">
            <w:pPr>
              <w:jc w:val="center"/>
              <w:rPr>
                <w:rFonts w:ascii="宋体" w:hAnsi="宋体"/>
                <w:szCs w:val="21"/>
              </w:rPr>
            </w:pPr>
            <w:r>
              <w:rPr>
                <w:rFonts w:hint="eastAsia" w:ascii="宋体" w:hAnsi="宋体"/>
                <w:szCs w:val="21"/>
              </w:rPr>
              <w:t>杀毒软件</w:t>
            </w:r>
          </w:p>
        </w:tc>
        <w:tc>
          <w:tcPr>
            <w:tcW w:w="1608" w:type="pct"/>
            <w:vAlign w:val="center"/>
          </w:tcPr>
          <w:p w14:paraId="16E06B69">
            <w:pPr>
              <w:jc w:val="center"/>
              <w:rPr>
                <w:rFonts w:ascii="宋体" w:hAnsi="宋体"/>
                <w:szCs w:val="21"/>
              </w:rPr>
            </w:pPr>
            <w:r>
              <w:rPr>
                <w:rFonts w:hint="eastAsia" w:ascii="宋体" w:hAnsi="宋体"/>
                <w:szCs w:val="21"/>
              </w:rPr>
              <w:t>360网神终端安全管理系统V7.0</w:t>
            </w:r>
          </w:p>
        </w:tc>
        <w:tc>
          <w:tcPr>
            <w:tcW w:w="707" w:type="pct"/>
            <w:vAlign w:val="center"/>
          </w:tcPr>
          <w:p w14:paraId="6DCE3055">
            <w:pPr>
              <w:jc w:val="center"/>
              <w:rPr>
                <w:rFonts w:ascii="宋体" w:hAnsi="宋体"/>
                <w:szCs w:val="21"/>
              </w:rPr>
            </w:pPr>
            <w:r>
              <w:rPr>
                <w:rFonts w:hint="eastAsia" w:ascii="宋体" w:hAnsi="宋体"/>
                <w:szCs w:val="21"/>
              </w:rPr>
              <w:t>1</w:t>
            </w:r>
          </w:p>
        </w:tc>
        <w:tc>
          <w:tcPr>
            <w:tcW w:w="601" w:type="pct"/>
            <w:vAlign w:val="center"/>
          </w:tcPr>
          <w:p w14:paraId="5D4D466F">
            <w:pPr>
              <w:jc w:val="center"/>
              <w:rPr>
                <w:rFonts w:ascii="宋体" w:hAnsi="宋体"/>
                <w:szCs w:val="21"/>
              </w:rPr>
            </w:pPr>
            <w:r>
              <w:rPr>
                <w:rFonts w:hint="eastAsia" w:ascii="宋体" w:hAnsi="宋体"/>
                <w:szCs w:val="21"/>
              </w:rPr>
              <w:t>套</w:t>
            </w:r>
          </w:p>
        </w:tc>
      </w:tr>
    </w:tbl>
    <w:p w14:paraId="7AFF0337"/>
    <w:p w14:paraId="5B7D5AD8">
      <w:pPr>
        <w:pStyle w:val="3"/>
        <w:rPr>
          <w:b w:val="0"/>
          <w:sz w:val="21"/>
          <w:szCs w:val="24"/>
        </w:rPr>
      </w:pPr>
      <w:r>
        <w:rPr>
          <w:rFonts w:hint="eastAsia"/>
          <w:bCs w:val="0"/>
          <w:sz w:val="21"/>
          <w:szCs w:val="24"/>
        </w:rPr>
        <w:t>3.2.5、会议室其他设备清单</w:t>
      </w:r>
      <w:r>
        <w:rPr>
          <w:rFonts w:hint="eastAsia"/>
          <w:b w:val="0"/>
          <w:sz w:val="21"/>
          <w:szCs w:val="24"/>
        </w:rPr>
        <w:t>（中标人只提供设备的维护，不负责设备的维修和更换配件等费用）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35"/>
        <w:gridCol w:w="2552"/>
        <w:gridCol w:w="1275"/>
        <w:gridCol w:w="1050"/>
      </w:tblGrid>
      <w:tr w14:paraId="3042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17" w:type="dxa"/>
            <w:vAlign w:val="center"/>
          </w:tcPr>
          <w:p w14:paraId="2A5A7311">
            <w:pPr>
              <w:jc w:val="center"/>
              <w:rPr>
                <w:rFonts w:ascii="宋体" w:hAnsi="宋体"/>
                <w:b/>
                <w:bCs/>
                <w:sz w:val="22"/>
                <w:szCs w:val="22"/>
              </w:rPr>
            </w:pPr>
            <w:r>
              <w:rPr>
                <w:rFonts w:hint="eastAsia" w:ascii="宋体" w:hAnsi="宋体"/>
                <w:b/>
                <w:bCs/>
                <w:sz w:val="22"/>
                <w:szCs w:val="22"/>
              </w:rPr>
              <w:t>序号</w:t>
            </w:r>
          </w:p>
        </w:tc>
        <w:tc>
          <w:tcPr>
            <w:tcW w:w="2835" w:type="dxa"/>
            <w:vAlign w:val="center"/>
          </w:tcPr>
          <w:p w14:paraId="2221AF0B">
            <w:pPr>
              <w:jc w:val="center"/>
              <w:rPr>
                <w:rFonts w:ascii="宋体" w:hAnsi="宋体"/>
                <w:b/>
                <w:bCs/>
                <w:sz w:val="22"/>
                <w:szCs w:val="22"/>
              </w:rPr>
            </w:pPr>
            <w:r>
              <w:rPr>
                <w:rFonts w:hint="eastAsia" w:ascii="宋体" w:hAnsi="宋体"/>
                <w:b/>
                <w:bCs/>
                <w:sz w:val="22"/>
                <w:szCs w:val="22"/>
              </w:rPr>
              <w:t>名称</w:t>
            </w:r>
          </w:p>
        </w:tc>
        <w:tc>
          <w:tcPr>
            <w:tcW w:w="2552" w:type="dxa"/>
            <w:vAlign w:val="center"/>
          </w:tcPr>
          <w:p w14:paraId="3BCEE65D">
            <w:pPr>
              <w:jc w:val="center"/>
              <w:rPr>
                <w:rFonts w:ascii="宋体" w:hAnsi="宋体"/>
                <w:b/>
                <w:bCs/>
                <w:sz w:val="22"/>
                <w:szCs w:val="22"/>
              </w:rPr>
            </w:pPr>
            <w:r>
              <w:rPr>
                <w:rFonts w:hint="eastAsia" w:ascii="宋体" w:hAnsi="宋体"/>
                <w:b/>
                <w:bCs/>
                <w:sz w:val="22"/>
                <w:szCs w:val="22"/>
              </w:rPr>
              <w:t>型号</w:t>
            </w:r>
          </w:p>
        </w:tc>
        <w:tc>
          <w:tcPr>
            <w:tcW w:w="1275" w:type="dxa"/>
            <w:vAlign w:val="center"/>
          </w:tcPr>
          <w:p w14:paraId="77D12CC7">
            <w:pPr>
              <w:jc w:val="center"/>
              <w:rPr>
                <w:rFonts w:ascii="宋体" w:hAnsi="宋体"/>
                <w:b/>
                <w:bCs/>
                <w:sz w:val="22"/>
                <w:szCs w:val="22"/>
              </w:rPr>
            </w:pPr>
            <w:r>
              <w:rPr>
                <w:rFonts w:hint="eastAsia" w:ascii="宋体" w:hAnsi="宋体"/>
                <w:b/>
                <w:bCs/>
                <w:sz w:val="22"/>
                <w:szCs w:val="22"/>
              </w:rPr>
              <w:t>数量</w:t>
            </w:r>
          </w:p>
        </w:tc>
        <w:tc>
          <w:tcPr>
            <w:tcW w:w="1050" w:type="dxa"/>
            <w:vAlign w:val="center"/>
          </w:tcPr>
          <w:p w14:paraId="1D415752">
            <w:pPr>
              <w:jc w:val="center"/>
              <w:rPr>
                <w:rFonts w:ascii="宋体" w:hAnsi="宋体"/>
                <w:b/>
                <w:bCs/>
                <w:sz w:val="22"/>
                <w:szCs w:val="22"/>
              </w:rPr>
            </w:pPr>
            <w:r>
              <w:rPr>
                <w:rFonts w:hint="eastAsia" w:ascii="宋体" w:hAnsi="宋体"/>
                <w:b/>
                <w:bCs/>
                <w:sz w:val="22"/>
                <w:szCs w:val="22"/>
              </w:rPr>
              <w:t>单位</w:t>
            </w:r>
          </w:p>
        </w:tc>
      </w:tr>
      <w:tr w14:paraId="437F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17" w:type="dxa"/>
            <w:vAlign w:val="center"/>
          </w:tcPr>
          <w:p w14:paraId="0BE6F1BD">
            <w:pPr>
              <w:tabs>
                <w:tab w:val="left" w:pos="0"/>
              </w:tabs>
              <w:jc w:val="center"/>
              <w:rPr>
                <w:rFonts w:ascii="宋体" w:hAnsi="宋体"/>
                <w:sz w:val="22"/>
                <w:szCs w:val="22"/>
              </w:rPr>
            </w:pPr>
            <w:r>
              <w:rPr>
                <w:rFonts w:ascii="宋体" w:hAnsi="宋体"/>
                <w:sz w:val="22"/>
                <w:szCs w:val="22"/>
              </w:rPr>
              <w:t>1</w:t>
            </w:r>
          </w:p>
        </w:tc>
        <w:tc>
          <w:tcPr>
            <w:tcW w:w="2835" w:type="dxa"/>
            <w:vAlign w:val="center"/>
          </w:tcPr>
          <w:p w14:paraId="4B490099">
            <w:pPr>
              <w:jc w:val="center"/>
              <w:rPr>
                <w:rFonts w:ascii="宋体" w:hAnsi="宋体"/>
                <w:sz w:val="22"/>
                <w:szCs w:val="22"/>
              </w:rPr>
            </w:pPr>
            <w:r>
              <w:rPr>
                <w:rFonts w:hint="eastAsia" w:ascii="宋体" w:hAnsi="宋体"/>
                <w:sz w:val="22"/>
                <w:szCs w:val="22"/>
              </w:rPr>
              <w:t>功率放大器</w:t>
            </w:r>
          </w:p>
        </w:tc>
        <w:tc>
          <w:tcPr>
            <w:tcW w:w="2552" w:type="dxa"/>
            <w:vAlign w:val="center"/>
          </w:tcPr>
          <w:p w14:paraId="7CA71D19">
            <w:pPr>
              <w:jc w:val="center"/>
              <w:rPr>
                <w:rFonts w:ascii="宋体" w:hAnsi="宋体"/>
                <w:sz w:val="22"/>
                <w:szCs w:val="22"/>
              </w:rPr>
            </w:pPr>
            <w:r>
              <w:rPr>
                <w:rFonts w:ascii="宋体" w:hAnsi="宋体"/>
                <w:sz w:val="22"/>
                <w:szCs w:val="22"/>
              </w:rPr>
              <w:t>DM-400</w:t>
            </w:r>
          </w:p>
        </w:tc>
        <w:tc>
          <w:tcPr>
            <w:tcW w:w="1275" w:type="dxa"/>
            <w:vAlign w:val="center"/>
          </w:tcPr>
          <w:p w14:paraId="3D392916">
            <w:pPr>
              <w:jc w:val="center"/>
              <w:rPr>
                <w:rFonts w:ascii="宋体" w:hAnsi="宋体"/>
                <w:sz w:val="22"/>
                <w:szCs w:val="22"/>
              </w:rPr>
            </w:pPr>
            <w:r>
              <w:rPr>
                <w:rFonts w:ascii="宋体" w:hAnsi="宋体"/>
                <w:sz w:val="22"/>
                <w:szCs w:val="22"/>
              </w:rPr>
              <w:t>3</w:t>
            </w:r>
          </w:p>
        </w:tc>
        <w:tc>
          <w:tcPr>
            <w:tcW w:w="1050" w:type="dxa"/>
            <w:vAlign w:val="center"/>
          </w:tcPr>
          <w:p w14:paraId="508DEA87">
            <w:pPr>
              <w:jc w:val="center"/>
              <w:rPr>
                <w:rFonts w:ascii="宋体" w:hAnsi="宋体"/>
                <w:sz w:val="22"/>
                <w:szCs w:val="22"/>
              </w:rPr>
            </w:pPr>
            <w:r>
              <w:rPr>
                <w:rFonts w:hint="eastAsia" w:ascii="宋体" w:hAnsi="宋体"/>
                <w:sz w:val="22"/>
                <w:szCs w:val="22"/>
              </w:rPr>
              <w:t>台</w:t>
            </w:r>
          </w:p>
        </w:tc>
      </w:tr>
      <w:tr w14:paraId="69A8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6575520">
            <w:pPr>
              <w:tabs>
                <w:tab w:val="left" w:pos="0"/>
              </w:tabs>
              <w:jc w:val="center"/>
              <w:rPr>
                <w:rFonts w:ascii="宋体" w:hAnsi="宋体"/>
                <w:sz w:val="22"/>
                <w:szCs w:val="22"/>
              </w:rPr>
            </w:pPr>
            <w:r>
              <w:rPr>
                <w:rFonts w:ascii="宋体" w:hAnsi="宋体"/>
                <w:sz w:val="22"/>
                <w:szCs w:val="22"/>
              </w:rPr>
              <w:t>2</w:t>
            </w:r>
          </w:p>
        </w:tc>
        <w:tc>
          <w:tcPr>
            <w:tcW w:w="2835" w:type="dxa"/>
            <w:vAlign w:val="center"/>
          </w:tcPr>
          <w:p w14:paraId="3CEB6BD9">
            <w:pPr>
              <w:jc w:val="center"/>
              <w:rPr>
                <w:rFonts w:ascii="宋体" w:hAnsi="宋体"/>
                <w:sz w:val="22"/>
                <w:szCs w:val="22"/>
              </w:rPr>
            </w:pPr>
            <w:r>
              <w:rPr>
                <w:rFonts w:hint="eastAsia" w:ascii="宋体" w:hAnsi="宋体"/>
                <w:sz w:val="22"/>
                <w:szCs w:val="22"/>
              </w:rPr>
              <w:t>均衡器</w:t>
            </w:r>
          </w:p>
        </w:tc>
        <w:tc>
          <w:tcPr>
            <w:tcW w:w="2552" w:type="dxa"/>
            <w:vAlign w:val="center"/>
          </w:tcPr>
          <w:p w14:paraId="1723076D">
            <w:pPr>
              <w:jc w:val="center"/>
              <w:rPr>
                <w:rFonts w:ascii="宋体" w:hAnsi="宋体"/>
                <w:sz w:val="22"/>
                <w:szCs w:val="22"/>
              </w:rPr>
            </w:pPr>
            <w:r>
              <w:rPr>
                <w:rFonts w:ascii="宋体" w:hAnsi="宋体"/>
                <w:sz w:val="22"/>
                <w:szCs w:val="22"/>
              </w:rPr>
              <w:t>1231</w:t>
            </w:r>
          </w:p>
        </w:tc>
        <w:tc>
          <w:tcPr>
            <w:tcW w:w="1275" w:type="dxa"/>
            <w:vAlign w:val="center"/>
          </w:tcPr>
          <w:p w14:paraId="72F62F31">
            <w:pPr>
              <w:jc w:val="center"/>
              <w:rPr>
                <w:rFonts w:ascii="宋体" w:hAnsi="宋体"/>
                <w:sz w:val="22"/>
                <w:szCs w:val="22"/>
              </w:rPr>
            </w:pPr>
            <w:r>
              <w:rPr>
                <w:rFonts w:ascii="宋体" w:hAnsi="宋体"/>
                <w:sz w:val="22"/>
                <w:szCs w:val="22"/>
              </w:rPr>
              <w:t>1</w:t>
            </w:r>
          </w:p>
        </w:tc>
        <w:tc>
          <w:tcPr>
            <w:tcW w:w="1050" w:type="dxa"/>
            <w:vAlign w:val="center"/>
          </w:tcPr>
          <w:p w14:paraId="573DD5AF">
            <w:pPr>
              <w:jc w:val="center"/>
              <w:rPr>
                <w:rFonts w:ascii="宋体" w:hAnsi="宋体"/>
                <w:sz w:val="22"/>
                <w:szCs w:val="22"/>
              </w:rPr>
            </w:pPr>
            <w:r>
              <w:rPr>
                <w:rFonts w:hint="eastAsia" w:ascii="宋体" w:hAnsi="宋体"/>
                <w:sz w:val="22"/>
                <w:szCs w:val="22"/>
              </w:rPr>
              <w:t>台</w:t>
            </w:r>
          </w:p>
        </w:tc>
      </w:tr>
      <w:tr w14:paraId="677A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95BAF38">
            <w:pPr>
              <w:tabs>
                <w:tab w:val="left" w:pos="0"/>
              </w:tabs>
              <w:jc w:val="center"/>
              <w:rPr>
                <w:rFonts w:ascii="宋体" w:hAnsi="宋体"/>
                <w:sz w:val="22"/>
                <w:szCs w:val="22"/>
              </w:rPr>
            </w:pPr>
            <w:r>
              <w:rPr>
                <w:rFonts w:ascii="宋体" w:hAnsi="宋体"/>
                <w:sz w:val="22"/>
                <w:szCs w:val="22"/>
              </w:rPr>
              <w:t>3</w:t>
            </w:r>
          </w:p>
        </w:tc>
        <w:tc>
          <w:tcPr>
            <w:tcW w:w="2835" w:type="dxa"/>
            <w:vAlign w:val="center"/>
          </w:tcPr>
          <w:p w14:paraId="0EBACBA2">
            <w:pPr>
              <w:jc w:val="center"/>
              <w:rPr>
                <w:rFonts w:ascii="宋体" w:hAnsi="宋体"/>
                <w:sz w:val="22"/>
                <w:szCs w:val="22"/>
              </w:rPr>
            </w:pPr>
            <w:r>
              <w:rPr>
                <w:rFonts w:hint="eastAsia" w:ascii="宋体" w:hAnsi="宋体"/>
                <w:sz w:val="22"/>
                <w:szCs w:val="22"/>
              </w:rPr>
              <w:t>功率放大器</w:t>
            </w:r>
          </w:p>
        </w:tc>
        <w:tc>
          <w:tcPr>
            <w:tcW w:w="2552" w:type="dxa"/>
            <w:vAlign w:val="center"/>
          </w:tcPr>
          <w:p w14:paraId="1B377A3A">
            <w:pPr>
              <w:jc w:val="center"/>
              <w:rPr>
                <w:rFonts w:ascii="宋体" w:hAnsi="宋体"/>
                <w:sz w:val="22"/>
                <w:szCs w:val="22"/>
              </w:rPr>
            </w:pPr>
            <w:r>
              <w:rPr>
                <w:rFonts w:ascii="宋体" w:hAnsi="宋体"/>
                <w:sz w:val="22"/>
                <w:szCs w:val="22"/>
              </w:rPr>
              <w:t>DT-500A</w:t>
            </w:r>
          </w:p>
        </w:tc>
        <w:tc>
          <w:tcPr>
            <w:tcW w:w="1275" w:type="dxa"/>
            <w:vAlign w:val="center"/>
          </w:tcPr>
          <w:p w14:paraId="6FF67D4B">
            <w:pPr>
              <w:jc w:val="center"/>
              <w:rPr>
                <w:rFonts w:ascii="宋体" w:hAnsi="宋体"/>
                <w:sz w:val="22"/>
                <w:szCs w:val="22"/>
              </w:rPr>
            </w:pPr>
            <w:r>
              <w:rPr>
                <w:rFonts w:ascii="宋体" w:hAnsi="宋体"/>
                <w:sz w:val="22"/>
                <w:szCs w:val="22"/>
              </w:rPr>
              <w:t>1</w:t>
            </w:r>
          </w:p>
        </w:tc>
        <w:tc>
          <w:tcPr>
            <w:tcW w:w="1050" w:type="dxa"/>
            <w:vAlign w:val="center"/>
          </w:tcPr>
          <w:p w14:paraId="7BF0A445">
            <w:pPr>
              <w:jc w:val="center"/>
              <w:rPr>
                <w:rFonts w:ascii="宋体" w:hAnsi="宋体"/>
                <w:sz w:val="22"/>
                <w:szCs w:val="22"/>
              </w:rPr>
            </w:pPr>
            <w:r>
              <w:rPr>
                <w:rFonts w:hint="eastAsia" w:ascii="宋体" w:hAnsi="宋体"/>
                <w:sz w:val="22"/>
                <w:szCs w:val="22"/>
              </w:rPr>
              <w:t>台</w:t>
            </w:r>
          </w:p>
        </w:tc>
      </w:tr>
      <w:tr w14:paraId="69D7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89FF486">
            <w:pPr>
              <w:tabs>
                <w:tab w:val="left" w:pos="0"/>
              </w:tabs>
              <w:jc w:val="center"/>
              <w:rPr>
                <w:rFonts w:ascii="宋体" w:hAnsi="宋体"/>
                <w:sz w:val="22"/>
                <w:szCs w:val="22"/>
              </w:rPr>
            </w:pPr>
            <w:r>
              <w:rPr>
                <w:rFonts w:ascii="宋体" w:hAnsi="宋体"/>
                <w:sz w:val="22"/>
                <w:szCs w:val="22"/>
              </w:rPr>
              <w:t>4</w:t>
            </w:r>
          </w:p>
        </w:tc>
        <w:tc>
          <w:tcPr>
            <w:tcW w:w="2835" w:type="dxa"/>
            <w:vAlign w:val="center"/>
          </w:tcPr>
          <w:p w14:paraId="12CE0B55">
            <w:pPr>
              <w:jc w:val="center"/>
              <w:rPr>
                <w:rFonts w:ascii="宋体" w:hAnsi="宋体"/>
                <w:sz w:val="22"/>
                <w:szCs w:val="22"/>
              </w:rPr>
            </w:pPr>
            <w:r>
              <w:rPr>
                <w:rFonts w:hint="eastAsia" w:ascii="宋体" w:hAnsi="宋体"/>
                <w:sz w:val="22"/>
                <w:szCs w:val="22"/>
              </w:rPr>
              <w:t>无线话筒</w:t>
            </w:r>
          </w:p>
        </w:tc>
        <w:tc>
          <w:tcPr>
            <w:tcW w:w="2552" w:type="dxa"/>
            <w:vAlign w:val="center"/>
          </w:tcPr>
          <w:p w14:paraId="40C2A83B">
            <w:pPr>
              <w:jc w:val="center"/>
              <w:rPr>
                <w:rFonts w:ascii="宋体" w:hAnsi="宋体"/>
                <w:sz w:val="22"/>
                <w:szCs w:val="22"/>
              </w:rPr>
            </w:pPr>
            <w:r>
              <w:rPr>
                <w:rFonts w:ascii="宋体" w:hAnsi="宋体"/>
                <w:sz w:val="22"/>
                <w:szCs w:val="22"/>
              </w:rPr>
              <w:t>BLX4R</w:t>
            </w:r>
          </w:p>
        </w:tc>
        <w:tc>
          <w:tcPr>
            <w:tcW w:w="1275" w:type="dxa"/>
            <w:vAlign w:val="center"/>
          </w:tcPr>
          <w:p w14:paraId="273C4629">
            <w:pPr>
              <w:jc w:val="center"/>
              <w:rPr>
                <w:rFonts w:ascii="宋体" w:hAnsi="宋体"/>
                <w:sz w:val="22"/>
                <w:szCs w:val="22"/>
              </w:rPr>
            </w:pPr>
            <w:r>
              <w:rPr>
                <w:rFonts w:ascii="宋体" w:hAnsi="宋体"/>
                <w:sz w:val="22"/>
                <w:szCs w:val="22"/>
              </w:rPr>
              <w:t>1</w:t>
            </w:r>
          </w:p>
        </w:tc>
        <w:tc>
          <w:tcPr>
            <w:tcW w:w="1050" w:type="dxa"/>
            <w:vAlign w:val="center"/>
          </w:tcPr>
          <w:p w14:paraId="4AAB0B42">
            <w:pPr>
              <w:jc w:val="center"/>
              <w:rPr>
                <w:rFonts w:ascii="宋体" w:hAnsi="宋体"/>
                <w:sz w:val="22"/>
                <w:szCs w:val="22"/>
              </w:rPr>
            </w:pPr>
            <w:r>
              <w:rPr>
                <w:rFonts w:hint="eastAsia" w:ascii="宋体" w:hAnsi="宋体"/>
                <w:sz w:val="22"/>
                <w:szCs w:val="22"/>
              </w:rPr>
              <w:t>套</w:t>
            </w:r>
          </w:p>
        </w:tc>
      </w:tr>
      <w:tr w14:paraId="6A57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165C46B">
            <w:pPr>
              <w:tabs>
                <w:tab w:val="left" w:pos="0"/>
              </w:tabs>
              <w:jc w:val="center"/>
              <w:rPr>
                <w:rFonts w:ascii="宋体" w:hAnsi="宋体"/>
                <w:sz w:val="22"/>
                <w:szCs w:val="22"/>
              </w:rPr>
            </w:pPr>
            <w:r>
              <w:rPr>
                <w:rFonts w:ascii="宋体" w:hAnsi="宋体"/>
                <w:sz w:val="22"/>
                <w:szCs w:val="22"/>
              </w:rPr>
              <w:t>5</w:t>
            </w:r>
          </w:p>
        </w:tc>
        <w:tc>
          <w:tcPr>
            <w:tcW w:w="2835" w:type="dxa"/>
            <w:vAlign w:val="center"/>
          </w:tcPr>
          <w:p w14:paraId="6FAC78F8">
            <w:pPr>
              <w:jc w:val="center"/>
              <w:rPr>
                <w:rFonts w:ascii="宋体" w:hAnsi="宋体"/>
                <w:sz w:val="22"/>
                <w:szCs w:val="22"/>
              </w:rPr>
            </w:pPr>
            <w:r>
              <w:rPr>
                <w:rFonts w:hint="eastAsia" w:ascii="宋体" w:hAnsi="宋体"/>
                <w:sz w:val="22"/>
                <w:szCs w:val="22"/>
              </w:rPr>
              <w:t>调音台</w:t>
            </w:r>
          </w:p>
        </w:tc>
        <w:tc>
          <w:tcPr>
            <w:tcW w:w="2552" w:type="dxa"/>
            <w:vAlign w:val="center"/>
          </w:tcPr>
          <w:p w14:paraId="06A58C0E">
            <w:pPr>
              <w:jc w:val="center"/>
              <w:rPr>
                <w:rFonts w:ascii="宋体" w:hAnsi="宋体"/>
                <w:sz w:val="22"/>
                <w:szCs w:val="22"/>
              </w:rPr>
            </w:pPr>
            <w:r>
              <w:rPr>
                <w:rFonts w:ascii="宋体" w:hAnsi="宋体"/>
                <w:sz w:val="22"/>
                <w:szCs w:val="22"/>
              </w:rPr>
              <w:t>MGP24X</w:t>
            </w:r>
          </w:p>
        </w:tc>
        <w:tc>
          <w:tcPr>
            <w:tcW w:w="1275" w:type="dxa"/>
            <w:vAlign w:val="center"/>
          </w:tcPr>
          <w:p w14:paraId="763DFB89">
            <w:pPr>
              <w:jc w:val="center"/>
              <w:rPr>
                <w:rFonts w:ascii="宋体" w:hAnsi="宋体"/>
                <w:sz w:val="22"/>
                <w:szCs w:val="22"/>
              </w:rPr>
            </w:pPr>
            <w:r>
              <w:rPr>
                <w:rFonts w:ascii="宋体" w:hAnsi="宋体"/>
                <w:sz w:val="22"/>
                <w:szCs w:val="22"/>
              </w:rPr>
              <w:t>1</w:t>
            </w:r>
          </w:p>
        </w:tc>
        <w:tc>
          <w:tcPr>
            <w:tcW w:w="1050" w:type="dxa"/>
            <w:vAlign w:val="center"/>
          </w:tcPr>
          <w:p w14:paraId="1AEC9F70">
            <w:pPr>
              <w:jc w:val="center"/>
              <w:rPr>
                <w:rFonts w:ascii="宋体" w:hAnsi="宋体"/>
                <w:sz w:val="22"/>
                <w:szCs w:val="22"/>
              </w:rPr>
            </w:pPr>
            <w:r>
              <w:rPr>
                <w:rFonts w:hint="eastAsia" w:ascii="宋体" w:hAnsi="宋体"/>
                <w:sz w:val="22"/>
                <w:szCs w:val="22"/>
              </w:rPr>
              <w:t>台</w:t>
            </w:r>
          </w:p>
        </w:tc>
      </w:tr>
      <w:tr w14:paraId="33EA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0D20079">
            <w:pPr>
              <w:tabs>
                <w:tab w:val="left" w:pos="0"/>
              </w:tabs>
              <w:jc w:val="center"/>
              <w:rPr>
                <w:rFonts w:ascii="宋体" w:hAnsi="宋体"/>
                <w:sz w:val="22"/>
                <w:szCs w:val="22"/>
              </w:rPr>
            </w:pPr>
            <w:r>
              <w:rPr>
                <w:rFonts w:ascii="宋体" w:hAnsi="宋体"/>
                <w:sz w:val="22"/>
                <w:szCs w:val="22"/>
              </w:rPr>
              <w:t>6</w:t>
            </w:r>
          </w:p>
        </w:tc>
        <w:tc>
          <w:tcPr>
            <w:tcW w:w="2835" w:type="dxa"/>
            <w:vAlign w:val="center"/>
          </w:tcPr>
          <w:p w14:paraId="170D8CEC">
            <w:pPr>
              <w:jc w:val="center"/>
              <w:rPr>
                <w:rFonts w:ascii="宋体" w:hAnsi="宋体"/>
                <w:sz w:val="22"/>
                <w:szCs w:val="22"/>
              </w:rPr>
            </w:pPr>
            <w:r>
              <w:rPr>
                <w:rFonts w:hint="eastAsia" w:ascii="宋体" w:hAnsi="宋体"/>
                <w:sz w:val="22"/>
                <w:szCs w:val="22"/>
              </w:rPr>
              <w:t>手拉手麦克风主机</w:t>
            </w:r>
          </w:p>
        </w:tc>
        <w:tc>
          <w:tcPr>
            <w:tcW w:w="2552" w:type="dxa"/>
            <w:vAlign w:val="center"/>
          </w:tcPr>
          <w:p w14:paraId="73164E46">
            <w:pPr>
              <w:jc w:val="center"/>
              <w:rPr>
                <w:rFonts w:ascii="宋体" w:hAnsi="宋体"/>
                <w:sz w:val="22"/>
                <w:szCs w:val="22"/>
              </w:rPr>
            </w:pPr>
            <w:r>
              <w:rPr>
                <w:rFonts w:ascii="宋体" w:hAnsi="宋体"/>
                <w:sz w:val="22"/>
                <w:szCs w:val="22"/>
              </w:rPr>
              <w:t>HCS-4100MC/52</w:t>
            </w:r>
          </w:p>
        </w:tc>
        <w:tc>
          <w:tcPr>
            <w:tcW w:w="1275" w:type="dxa"/>
            <w:vAlign w:val="center"/>
          </w:tcPr>
          <w:p w14:paraId="094DE8B8">
            <w:pPr>
              <w:jc w:val="center"/>
              <w:rPr>
                <w:rFonts w:ascii="宋体" w:hAnsi="宋体"/>
                <w:sz w:val="22"/>
                <w:szCs w:val="22"/>
              </w:rPr>
            </w:pPr>
            <w:r>
              <w:rPr>
                <w:rFonts w:ascii="宋体" w:hAnsi="宋体"/>
                <w:sz w:val="22"/>
                <w:szCs w:val="22"/>
              </w:rPr>
              <w:t>1</w:t>
            </w:r>
          </w:p>
        </w:tc>
        <w:tc>
          <w:tcPr>
            <w:tcW w:w="1050" w:type="dxa"/>
            <w:vAlign w:val="center"/>
          </w:tcPr>
          <w:p w14:paraId="332D8567">
            <w:pPr>
              <w:jc w:val="center"/>
              <w:rPr>
                <w:rFonts w:ascii="宋体" w:hAnsi="宋体"/>
                <w:sz w:val="22"/>
                <w:szCs w:val="22"/>
              </w:rPr>
            </w:pPr>
            <w:r>
              <w:rPr>
                <w:rFonts w:hint="eastAsia" w:ascii="宋体" w:hAnsi="宋体"/>
                <w:sz w:val="22"/>
                <w:szCs w:val="22"/>
              </w:rPr>
              <w:t>台</w:t>
            </w:r>
          </w:p>
        </w:tc>
      </w:tr>
      <w:tr w14:paraId="7344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0654DAC">
            <w:pPr>
              <w:tabs>
                <w:tab w:val="left" w:pos="0"/>
              </w:tabs>
              <w:jc w:val="center"/>
              <w:rPr>
                <w:rFonts w:ascii="宋体" w:hAnsi="宋体"/>
                <w:sz w:val="22"/>
                <w:szCs w:val="22"/>
              </w:rPr>
            </w:pPr>
            <w:r>
              <w:rPr>
                <w:rFonts w:ascii="宋体" w:hAnsi="宋体"/>
                <w:sz w:val="22"/>
                <w:szCs w:val="22"/>
              </w:rPr>
              <w:t>7</w:t>
            </w:r>
          </w:p>
        </w:tc>
        <w:tc>
          <w:tcPr>
            <w:tcW w:w="2835" w:type="dxa"/>
            <w:vAlign w:val="center"/>
          </w:tcPr>
          <w:p w14:paraId="72F0B8DF">
            <w:pPr>
              <w:jc w:val="center"/>
              <w:rPr>
                <w:rFonts w:ascii="宋体" w:hAnsi="宋体"/>
                <w:sz w:val="22"/>
                <w:szCs w:val="22"/>
              </w:rPr>
            </w:pPr>
            <w:r>
              <w:rPr>
                <w:rFonts w:hint="eastAsia" w:ascii="宋体" w:hAnsi="宋体"/>
                <w:sz w:val="22"/>
                <w:szCs w:val="22"/>
              </w:rPr>
              <w:t>手拉手麦克风</w:t>
            </w:r>
          </w:p>
        </w:tc>
        <w:tc>
          <w:tcPr>
            <w:tcW w:w="2552" w:type="dxa"/>
            <w:vAlign w:val="center"/>
          </w:tcPr>
          <w:p w14:paraId="61541527">
            <w:pPr>
              <w:jc w:val="center"/>
              <w:rPr>
                <w:rFonts w:ascii="宋体" w:hAnsi="宋体"/>
                <w:sz w:val="22"/>
                <w:szCs w:val="22"/>
              </w:rPr>
            </w:pPr>
            <w:r>
              <w:rPr>
                <w:rFonts w:ascii="宋体" w:hAnsi="宋体"/>
                <w:sz w:val="22"/>
                <w:szCs w:val="22"/>
              </w:rPr>
              <w:t>HCS-4891RD_S/50</w:t>
            </w:r>
          </w:p>
        </w:tc>
        <w:tc>
          <w:tcPr>
            <w:tcW w:w="1275" w:type="dxa"/>
            <w:vAlign w:val="center"/>
          </w:tcPr>
          <w:p w14:paraId="21E56658">
            <w:pPr>
              <w:jc w:val="center"/>
              <w:rPr>
                <w:rFonts w:ascii="宋体" w:hAnsi="宋体"/>
                <w:sz w:val="22"/>
                <w:szCs w:val="22"/>
              </w:rPr>
            </w:pPr>
            <w:r>
              <w:rPr>
                <w:rFonts w:ascii="宋体" w:hAnsi="宋体"/>
                <w:sz w:val="22"/>
                <w:szCs w:val="22"/>
              </w:rPr>
              <w:t>19</w:t>
            </w:r>
          </w:p>
        </w:tc>
        <w:tc>
          <w:tcPr>
            <w:tcW w:w="1050" w:type="dxa"/>
            <w:vAlign w:val="center"/>
          </w:tcPr>
          <w:p w14:paraId="7D5B599C">
            <w:pPr>
              <w:jc w:val="center"/>
              <w:rPr>
                <w:rFonts w:ascii="宋体" w:hAnsi="宋体"/>
                <w:sz w:val="22"/>
                <w:szCs w:val="22"/>
              </w:rPr>
            </w:pPr>
            <w:r>
              <w:rPr>
                <w:rFonts w:hint="eastAsia" w:ascii="宋体" w:hAnsi="宋体"/>
                <w:sz w:val="22"/>
                <w:szCs w:val="22"/>
              </w:rPr>
              <w:t>台</w:t>
            </w:r>
          </w:p>
        </w:tc>
      </w:tr>
      <w:tr w14:paraId="5BB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1C0FA4B">
            <w:pPr>
              <w:tabs>
                <w:tab w:val="left" w:pos="0"/>
              </w:tabs>
              <w:jc w:val="center"/>
              <w:rPr>
                <w:rFonts w:ascii="宋体" w:hAnsi="宋体"/>
                <w:sz w:val="22"/>
                <w:szCs w:val="22"/>
              </w:rPr>
            </w:pPr>
            <w:r>
              <w:rPr>
                <w:rFonts w:ascii="宋体" w:hAnsi="宋体"/>
                <w:sz w:val="22"/>
                <w:szCs w:val="22"/>
              </w:rPr>
              <w:t>8</w:t>
            </w:r>
          </w:p>
        </w:tc>
        <w:tc>
          <w:tcPr>
            <w:tcW w:w="2835" w:type="dxa"/>
            <w:vAlign w:val="center"/>
          </w:tcPr>
          <w:p w14:paraId="077FFA98">
            <w:pPr>
              <w:jc w:val="center"/>
              <w:rPr>
                <w:rFonts w:ascii="宋体" w:hAnsi="宋体"/>
                <w:sz w:val="22"/>
                <w:szCs w:val="22"/>
              </w:rPr>
            </w:pPr>
            <w:r>
              <w:rPr>
                <w:rFonts w:hint="eastAsia" w:ascii="宋体" w:hAnsi="宋体"/>
                <w:sz w:val="22"/>
                <w:szCs w:val="22"/>
              </w:rPr>
              <w:t>电源时序控制器</w:t>
            </w:r>
          </w:p>
        </w:tc>
        <w:tc>
          <w:tcPr>
            <w:tcW w:w="2552" w:type="dxa"/>
            <w:vAlign w:val="center"/>
          </w:tcPr>
          <w:p w14:paraId="7280C9C6">
            <w:pPr>
              <w:jc w:val="center"/>
              <w:rPr>
                <w:rFonts w:ascii="宋体" w:hAnsi="宋体"/>
                <w:sz w:val="22"/>
                <w:szCs w:val="22"/>
              </w:rPr>
            </w:pPr>
            <w:r>
              <w:rPr>
                <w:rFonts w:ascii="宋体" w:hAnsi="宋体"/>
                <w:sz w:val="22"/>
                <w:szCs w:val="22"/>
              </w:rPr>
              <w:t>PSC 801B</w:t>
            </w:r>
          </w:p>
        </w:tc>
        <w:tc>
          <w:tcPr>
            <w:tcW w:w="1275" w:type="dxa"/>
            <w:vAlign w:val="center"/>
          </w:tcPr>
          <w:p w14:paraId="4F38518C">
            <w:pPr>
              <w:jc w:val="center"/>
              <w:rPr>
                <w:rFonts w:ascii="宋体" w:hAnsi="宋体"/>
                <w:sz w:val="22"/>
                <w:szCs w:val="22"/>
              </w:rPr>
            </w:pPr>
            <w:r>
              <w:rPr>
                <w:rFonts w:ascii="宋体" w:hAnsi="宋体"/>
                <w:sz w:val="22"/>
                <w:szCs w:val="22"/>
              </w:rPr>
              <w:t>2</w:t>
            </w:r>
          </w:p>
        </w:tc>
        <w:tc>
          <w:tcPr>
            <w:tcW w:w="1050" w:type="dxa"/>
            <w:vAlign w:val="center"/>
          </w:tcPr>
          <w:p w14:paraId="17F54D81">
            <w:pPr>
              <w:jc w:val="center"/>
              <w:rPr>
                <w:rFonts w:ascii="宋体" w:hAnsi="宋体"/>
                <w:sz w:val="22"/>
                <w:szCs w:val="22"/>
              </w:rPr>
            </w:pPr>
            <w:r>
              <w:rPr>
                <w:rFonts w:hint="eastAsia" w:ascii="宋体" w:hAnsi="宋体"/>
                <w:sz w:val="22"/>
                <w:szCs w:val="22"/>
              </w:rPr>
              <w:t>台</w:t>
            </w:r>
          </w:p>
        </w:tc>
      </w:tr>
      <w:tr w14:paraId="63A2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9162505">
            <w:pPr>
              <w:tabs>
                <w:tab w:val="left" w:pos="0"/>
              </w:tabs>
              <w:jc w:val="center"/>
              <w:rPr>
                <w:rFonts w:ascii="宋体" w:hAnsi="宋体"/>
                <w:sz w:val="22"/>
                <w:szCs w:val="22"/>
              </w:rPr>
            </w:pPr>
            <w:r>
              <w:rPr>
                <w:rFonts w:ascii="宋体" w:hAnsi="宋体"/>
                <w:sz w:val="22"/>
                <w:szCs w:val="22"/>
              </w:rPr>
              <w:t>9</w:t>
            </w:r>
          </w:p>
        </w:tc>
        <w:tc>
          <w:tcPr>
            <w:tcW w:w="2835" w:type="dxa"/>
            <w:vAlign w:val="center"/>
          </w:tcPr>
          <w:p w14:paraId="789A3DED">
            <w:pPr>
              <w:jc w:val="center"/>
              <w:rPr>
                <w:rFonts w:ascii="宋体" w:hAnsi="宋体"/>
                <w:sz w:val="22"/>
                <w:szCs w:val="22"/>
              </w:rPr>
            </w:pPr>
            <w:r>
              <w:rPr>
                <w:rFonts w:hint="eastAsia" w:ascii="宋体" w:hAnsi="宋体"/>
                <w:sz w:val="22"/>
                <w:szCs w:val="22"/>
              </w:rPr>
              <w:t>中央控制系统主机</w:t>
            </w:r>
          </w:p>
        </w:tc>
        <w:tc>
          <w:tcPr>
            <w:tcW w:w="2552" w:type="dxa"/>
            <w:vAlign w:val="center"/>
          </w:tcPr>
          <w:p w14:paraId="634C1356">
            <w:pPr>
              <w:jc w:val="center"/>
              <w:rPr>
                <w:rFonts w:ascii="宋体" w:hAnsi="宋体"/>
                <w:sz w:val="22"/>
                <w:szCs w:val="22"/>
              </w:rPr>
            </w:pPr>
            <w:r>
              <w:rPr>
                <w:rFonts w:ascii="宋体" w:hAnsi="宋体"/>
                <w:sz w:val="22"/>
                <w:szCs w:val="22"/>
              </w:rPr>
              <w:t>CRESTRON (AV2)</w:t>
            </w:r>
          </w:p>
        </w:tc>
        <w:tc>
          <w:tcPr>
            <w:tcW w:w="1275" w:type="dxa"/>
            <w:vAlign w:val="center"/>
          </w:tcPr>
          <w:p w14:paraId="093EC6B4">
            <w:pPr>
              <w:jc w:val="center"/>
              <w:rPr>
                <w:rFonts w:ascii="宋体" w:hAnsi="宋体"/>
                <w:sz w:val="22"/>
                <w:szCs w:val="22"/>
              </w:rPr>
            </w:pPr>
            <w:r>
              <w:rPr>
                <w:rFonts w:ascii="宋体" w:hAnsi="宋体"/>
                <w:sz w:val="22"/>
                <w:szCs w:val="22"/>
              </w:rPr>
              <w:t>1</w:t>
            </w:r>
          </w:p>
        </w:tc>
        <w:tc>
          <w:tcPr>
            <w:tcW w:w="1050" w:type="dxa"/>
            <w:vAlign w:val="center"/>
          </w:tcPr>
          <w:p w14:paraId="002CB54A">
            <w:pPr>
              <w:jc w:val="center"/>
              <w:rPr>
                <w:rFonts w:ascii="宋体" w:hAnsi="宋体"/>
                <w:sz w:val="22"/>
                <w:szCs w:val="22"/>
              </w:rPr>
            </w:pPr>
            <w:r>
              <w:rPr>
                <w:rFonts w:hint="eastAsia" w:ascii="宋体" w:hAnsi="宋体"/>
                <w:sz w:val="22"/>
                <w:szCs w:val="22"/>
              </w:rPr>
              <w:t>台</w:t>
            </w:r>
          </w:p>
        </w:tc>
      </w:tr>
      <w:tr w14:paraId="4149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607847B">
            <w:pPr>
              <w:tabs>
                <w:tab w:val="left" w:pos="0"/>
              </w:tabs>
              <w:jc w:val="center"/>
              <w:rPr>
                <w:rFonts w:ascii="宋体" w:hAnsi="宋体"/>
                <w:sz w:val="22"/>
                <w:szCs w:val="22"/>
              </w:rPr>
            </w:pPr>
            <w:r>
              <w:rPr>
                <w:rFonts w:ascii="宋体" w:hAnsi="宋体"/>
                <w:sz w:val="22"/>
                <w:szCs w:val="22"/>
              </w:rPr>
              <w:t>10</w:t>
            </w:r>
          </w:p>
        </w:tc>
        <w:tc>
          <w:tcPr>
            <w:tcW w:w="2835" w:type="dxa"/>
            <w:vAlign w:val="center"/>
          </w:tcPr>
          <w:p w14:paraId="178A7E81">
            <w:pPr>
              <w:jc w:val="center"/>
              <w:rPr>
                <w:rFonts w:ascii="宋体" w:hAnsi="宋体"/>
                <w:sz w:val="22"/>
                <w:szCs w:val="22"/>
              </w:rPr>
            </w:pPr>
            <w:r>
              <w:rPr>
                <w:rFonts w:ascii="宋体" w:hAnsi="宋体"/>
                <w:sz w:val="22"/>
                <w:szCs w:val="22"/>
              </w:rPr>
              <w:t>SHURE无线麦克风</w:t>
            </w:r>
          </w:p>
        </w:tc>
        <w:tc>
          <w:tcPr>
            <w:tcW w:w="2552" w:type="dxa"/>
            <w:vAlign w:val="center"/>
          </w:tcPr>
          <w:p w14:paraId="7B44F58F">
            <w:pPr>
              <w:jc w:val="center"/>
              <w:rPr>
                <w:rFonts w:ascii="宋体" w:hAnsi="宋体"/>
                <w:sz w:val="22"/>
                <w:szCs w:val="22"/>
              </w:rPr>
            </w:pPr>
            <w:r>
              <w:rPr>
                <w:rFonts w:ascii="宋体" w:hAnsi="宋体"/>
                <w:sz w:val="22"/>
                <w:szCs w:val="22"/>
              </w:rPr>
              <w:t>SLX4</w:t>
            </w:r>
          </w:p>
        </w:tc>
        <w:tc>
          <w:tcPr>
            <w:tcW w:w="1275" w:type="dxa"/>
            <w:vAlign w:val="center"/>
          </w:tcPr>
          <w:p w14:paraId="25758947">
            <w:pPr>
              <w:jc w:val="center"/>
              <w:rPr>
                <w:rFonts w:ascii="宋体" w:hAnsi="宋体"/>
                <w:sz w:val="22"/>
                <w:szCs w:val="22"/>
              </w:rPr>
            </w:pPr>
            <w:r>
              <w:rPr>
                <w:rFonts w:ascii="宋体" w:hAnsi="宋体"/>
                <w:sz w:val="22"/>
                <w:szCs w:val="22"/>
              </w:rPr>
              <w:t>4</w:t>
            </w:r>
          </w:p>
        </w:tc>
        <w:tc>
          <w:tcPr>
            <w:tcW w:w="1050" w:type="dxa"/>
            <w:vAlign w:val="center"/>
          </w:tcPr>
          <w:p w14:paraId="2C5D1098">
            <w:pPr>
              <w:jc w:val="center"/>
              <w:rPr>
                <w:rFonts w:ascii="宋体" w:hAnsi="宋体"/>
                <w:sz w:val="22"/>
                <w:szCs w:val="22"/>
              </w:rPr>
            </w:pPr>
            <w:r>
              <w:rPr>
                <w:rFonts w:hint="eastAsia" w:ascii="宋体" w:hAnsi="宋体"/>
                <w:sz w:val="22"/>
                <w:szCs w:val="22"/>
              </w:rPr>
              <w:t>套</w:t>
            </w:r>
          </w:p>
        </w:tc>
      </w:tr>
      <w:tr w14:paraId="3542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DE5E2C3">
            <w:pPr>
              <w:tabs>
                <w:tab w:val="left" w:pos="0"/>
              </w:tabs>
              <w:jc w:val="center"/>
              <w:rPr>
                <w:rFonts w:ascii="宋体" w:hAnsi="宋体"/>
                <w:sz w:val="22"/>
                <w:szCs w:val="22"/>
              </w:rPr>
            </w:pPr>
            <w:r>
              <w:rPr>
                <w:rFonts w:ascii="宋体" w:hAnsi="宋体"/>
                <w:sz w:val="22"/>
                <w:szCs w:val="22"/>
              </w:rPr>
              <w:t>11</w:t>
            </w:r>
          </w:p>
        </w:tc>
        <w:tc>
          <w:tcPr>
            <w:tcW w:w="2835" w:type="dxa"/>
            <w:vAlign w:val="center"/>
          </w:tcPr>
          <w:p w14:paraId="71B8716E">
            <w:pPr>
              <w:jc w:val="center"/>
              <w:rPr>
                <w:rFonts w:ascii="宋体" w:hAnsi="宋体"/>
                <w:sz w:val="22"/>
                <w:szCs w:val="22"/>
              </w:rPr>
            </w:pPr>
            <w:r>
              <w:rPr>
                <w:rFonts w:ascii="宋体" w:hAnsi="宋体"/>
                <w:sz w:val="22"/>
                <w:szCs w:val="22"/>
              </w:rPr>
              <w:t>SHURE无线话筒天线分配器</w:t>
            </w:r>
          </w:p>
        </w:tc>
        <w:tc>
          <w:tcPr>
            <w:tcW w:w="2552" w:type="dxa"/>
            <w:vAlign w:val="center"/>
          </w:tcPr>
          <w:p w14:paraId="68ABE4A4">
            <w:pPr>
              <w:jc w:val="center"/>
              <w:rPr>
                <w:rFonts w:ascii="宋体" w:hAnsi="宋体"/>
                <w:sz w:val="22"/>
                <w:szCs w:val="22"/>
              </w:rPr>
            </w:pPr>
            <w:r>
              <w:rPr>
                <w:rFonts w:ascii="宋体" w:hAnsi="宋体"/>
                <w:sz w:val="22"/>
                <w:szCs w:val="22"/>
              </w:rPr>
              <w:t>SHVRE     VA844</w:t>
            </w:r>
          </w:p>
        </w:tc>
        <w:tc>
          <w:tcPr>
            <w:tcW w:w="1275" w:type="dxa"/>
            <w:vAlign w:val="center"/>
          </w:tcPr>
          <w:p w14:paraId="118639FE">
            <w:pPr>
              <w:jc w:val="center"/>
              <w:rPr>
                <w:rFonts w:ascii="宋体" w:hAnsi="宋体"/>
                <w:sz w:val="22"/>
                <w:szCs w:val="22"/>
              </w:rPr>
            </w:pPr>
            <w:r>
              <w:rPr>
                <w:rFonts w:ascii="宋体" w:hAnsi="宋体"/>
                <w:sz w:val="22"/>
                <w:szCs w:val="22"/>
              </w:rPr>
              <w:t>1</w:t>
            </w:r>
          </w:p>
        </w:tc>
        <w:tc>
          <w:tcPr>
            <w:tcW w:w="1050" w:type="dxa"/>
            <w:vAlign w:val="center"/>
          </w:tcPr>
          <w:p w14:paraId="06D1271F">
            <w:pPr>
              <w:jc w:val="center"/>
              <w:rPr>
                <w:rFonts w:ascii="宋体" w:hAnsi="宋体"/>
                <w:sz w:val="22"/>
                <w:szCs w:val="22"/>
              </w:rPr>
            </w:pPr>
            <w:r>
              <w:rPr>
                <w:rFonts w:hint="eastAsia" w:ascii="宋体" w:hAnsi="宋体"/>
                <w:sz w:val="22"/>
                <w:szCs w:val="22"/>
              </w:rPr>
              <w:t>套</w:t>
            </w:r>
          </w:p>
        </w:tc>
      </w:tr>
      <w:tr w14:paraId="304B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5FAD628">
            <w:pPr>
              <w:tabs>
                <w:tab w:val="left" w:pos="0"/>
              </w:tabs>
              <w:jc w:val="center"/>
              <w:rPr>
                <w:rFonts w:ascii="宋体" w:hAnsi="宋体"/>
                <w:sz w:val="22"/>
                <w:szCs w:val="22"/>
              </w:rPr>
            </w:pPr>
            <w:r>
              <w:rPr>
                <w:rFonts w:ascii="宋体" w:hAnsi="宋体"/>
                <w:sz w:val="22"/>
                <w:szCs w:val="22"/>
              </w:rPr>
              <w:t>12</w:t>
            </w:r>
          </w:p>
        </w:tc>
        <w:tc>
          <w:tcPr>
            <w:tcW w:w="2835" w:type="dxa"/>
            <w:vAlign w:val="center"/>
          </w:tcPr>
          <w:p w14:paraId="52F9D1C8">
            <w:pPr>
              <w:jc w:val="center"/>
              <w:rPr>
                <w:rFonts w:ascii="宋体" w:hAnsi="宋体"/>
                <w:sz w:val="22"/>
                <w:szCs w:val="22"/>
              </w:rPr>
            </w:pPr>
            <w:r>
              <w:rPr>
                <w:rFonts w:ascii="宋体" w:hAnsi="宋体"/>
                <w:sz w:val="22"/>
                <w:szCs w:val="22"/>
              </w:rPr>
              <w:t xml:space="preserve">MD/CD </w:t>
            </w:r>
            <w:r>
              <w:rPr>
                <w:rFonts w:hint="eastAsia" w:ascii="宋体" w:hAnsi="宋体"/>
                <w:sz w:val="22"/>
                <w:szCs w:val="22"/>
              </w:rPr>
              <w:t>播放器</w:t>
            </w:r>
          </w:p>
        </w:tc>
        <w:tc>
          <w:tcPr>
            <w:tcW w:w="2552" w:type="dxa"/>
            <w:vAlign w:val="center"/>
          </w:tcPr>
          <w:p w14:paraId="32AE64B8">
            <w:pPr>
              <w:jc w:val="center"/>
              <w:rPr>
                <w:rFonts w:ascii="宋体" w:hAnsi="宋体"/>
                <w:sz w:val="22"/>
                <w:szCs w:val="22"/>
              </w:rPr>
            </w:pPr>
            <w:r>
              <w:rPr>
                <w:rFonts w:ascii="宋体" w:hAnsi="宋体"/>
                <w:sz w:val="22"/>
                <w:szCs w:val="22"/>
              </w:rPr>
              <w:t>TASCAM  MD-CD1MKIII</w:t>
            </w:r>
          </w:p>
        </w:tc>
        <w:tc>
          <w:tcPr>
            <w:tcW w:w="1275" w:type="dxa"/>
            <w:vAlign w:val="center"/>
          </w:tcPr>
          <w:p w14:paraId="7F7F7E7B">
            <w:pPr>
              <w:jc w:val="center"/>
              <w:rPr>
                <w:rFonts w:ascii="宋体" w:hAnsi="宋体"/>
                <w:sz w:val="22"/>
                <w:szCs w:val="22"/>
              </w:rPr>
            </w:pPr>
            <w:r>
              <w:rPr>
                <w:rFonts w:ascii="宋体" w:hAnsi="宋体"/>
                <w:sz w:val="22"/>
                <w:szCs w:val="22"/>
              </w:rPr>
              <w:t>1</w:t>
            </w:r>
          </w:p>
        </w:tc>
        <w:tc>
          <w:tcPr>
            <w:tcW w:w="1050" w:type="dxa"/>
            <w:vAlign w:val="center"/>
          </w:tcPr>
          <w:p w14:paraId="18052B1A">
            <w:pPr>
              <w:jc w:val="center"/>
              <w:rPr>
                <w:rFonts w:ascii="宋体" w:hAnsi="宋体"/>
                <w:sz w:val="22"/>
                <w:szCs w:val="22"/>
              </w:rPr>
            </w:pPr>
            <w:r>
              <w:rPr>
                <w:rFonts w:hint="eastAsia" w:ascii="宋体" w:hAnsi="宋体"/>
                <w:sz w:val="22"/>
                <w:szCs w:val="22"/>
              </w:rPr>
              <w:t>台</w:t>
            </w:r>
          </w:p>
        </w:tc>
      </w:tr>
      <w:tr w14:paraId="73FB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B6818E7">
            <w:pPr>
              <w:tabs>
                <w:tab w:val="left" w:pos="0"/>
              </w:tabs>
              <w:jc w:val="center"/>
              <w:rPr>
                <w:rFonts w:ascii="宋体" w:hAnsi="宋体"/>
                <w:sz w:val="22"/>
                <w:szCs w:val="22"/>
              </w:rPr>
            </w:pPr>
            <w:r>
              <w:rPr>
                <w:rFonts w:ascii="宋体" w:hAnsi="宋体"/>
                <w:sz w:val="22"/>
                <w:szCs w:val="22"/>
              </w:rPr>
              <w:t>13</w:t>
            </w:r>
          </w:p>
        </w:tc>
        <w:tc>
          <w:tcPr>
            <w:tcW w:w="2835" w:type="dxa"/>
            <w:vAlign w:val="center"/>
          </w:tcPr>
          <w:p w14:paraId="66E0451C">
            <w:pPr>
              <w:jc w:val="center"/>
              <w:rPr>
                <w:rFonts w:ascii="宋体" w:hAnsi="宋体"/>
                <w:sz w:val="22"/>
                <w:szCs w:val="22"/>
              </w:rPr>
            </w:pPr>
            <w:r>
              <w:rPr>
                <w:rFonts w:ascii="宋体" w:hAnsi="宋体"/>
                <w:sz w:val="22"/>
                <w:szCs w:val="22"/>
              </w:rPr>
              <w:t>TV ONE</w:t>
            </w:r>
          </w:p>
        </w:tc>
        <w:tc>
          <w:tcPr>
            <w:tcW w:w="2552" w:type="dxa"/>
            <w:vAlign w:val="center"/>
          </w:tcPr>
          <w:p w14:paraId="5E9FA5B6">
            <w:pPr>
              <w:jc w:val="center"/>
              <w:rPr>
                <w:rFonts w:ascii="宋体" w:hAnsi="宋体"/>
                <w:sz w:val="22"/>
                <w:szCs w:val="22"/>
              </w:rPr>
            </w:pPr>
            <w:r>
              <w:rPr>
                <w:rFonts w:ascii="宋体" w:hAnsi="宋体"/>
                <w:sz w:val="22"/>
                <w:szCs w:val="22"/>
              </w:rPr>
              <w:t>CORIO  matrix C3-340</w:t>
            </w:r>
          </w:p>
        </w:tc>
        <w:tc>
          <w:tcPr>
            <w:tcW w:w="1275" w:type="dxa"/>
            <w:vAlign w:val="center"/>
          </w:tcPr>
          <w:p w14:paraId="366F8ABE">
            <w:pPr>
              <w:jc w:val="center"/>
              <w:rPr>
                <w:rFonts w:ascii="宋体" w:hAnsi="宋体"/>
                <w:sz w:val="22"/>
                <w:szCs w:val="22"/>
              </w:rPr>
            </w:pPr>
            <w:r>
              <w:rPr>
                <w:rFonts w:ascii="宋体" w:hAnsi="宋体"/>
                <w:sz w:val="22"/>
                <w:szCs w:val="22"/>
              </w:rPr>
              <w:t>1</w:t>
            </w:r>
          </w:p>
        </w:tc>
        <w:tc>
          <w:tcPr>
            <w:tcW w:w="1050" w:type="dxa"/>
            <w:vAlign w:val="center"/>
          </w:tcPr>
          <w:p w14:paraId="606F0388">
            <w:pPr>
              <w:jc w:val="center"/>
              <w:rPr>
                <w:rFonts w:ascii="宋体" w:hAnsi="宋体"/>
                <w:sz w:val="22"/>
                <w:szCs w:val="22"/>
              </w:rPr>
            </w:pPr>
            <w:r>
              <w:rPr>
                <w:rFonts w:hint="eastAsia" w:ascii="宋体" w:hAnsi="宋体"/>
                <w:sz w:val="22"/>
                <w:szCs w:val="22"/>
              </w:rPr>
              <w:t>台</w:t>
            </w:r>
          </w:p>
        </w:tc>
      </w:tr>
      <w:tr w14:paraId="3F58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A94FA80">
            <w:pPr>
              <w:tabs>
                <w:tab w:val="left" w:pos="0"/>
              </w:tabs>
              <w:jc w:val="center"/>
              <w:rPr>
                <w:rFonts w:ascii="宋体" w:hAnsi="宋体"/>
                <w:sz w:val="22"/>
                <w:szCs w:val="22"/>
              </w:rPr>
            </w:pPr>
            <w:r>
              <w:rPr>
                <w:rFonts w:ascii="宋体" w:hAnsi="宋体"/>
                <w:sz w:val="22"/>
                <w:szCs w:val="22"/>
              </w:rPr>
              <w:t>14</w:t>
            </w:r>
          </w:p>
        </w:tc>
        <w:tc>
          <w:tcPr>
            <w:tcW w:w="2835" w:type="dxa"/>
            <w:vAlign w:val="center"/>
          </w:tcPr>
          <w:p w14:paraId="02CA48E6">
            <w:pPr>
              <w:jc w:val="center"/>
              <w:rPr>
                <w:rFonts w:ascii="宋体" w:hAnsi="宋体"/>
                <w:sz w:val="22"/>
                <w:szCs w:val="22"/>
              </w:rPr>
            </w:pPr>
            <w:r>
              <w:rPr>
                <w:rFonts w:ascii="宋体" w:hAnsi="宋体"/>
                <w:sz w:val="22"/>
                <w:szCs w:val="22"/>
              </w:rPr>
              <w:t>YAMAHA(音频处理器)</w:t>
            </w:r>
          </w:p>
        </w:tc>
        <w:tc>
          <w:tcPr>
            <w:tcW w:w="2552" w:type="dxa"/>
            <w:vAlign w:val="center"/>
          </w:tcPr>
          <w:p w14:paraId="52A71A64">
            <w:pPr>
              <w:jc w:val="center"/>
              <w:rPr>
                <w:rFonts w:ascii="宋体" w:hAnsi="宋体"/>
                <w:sz w:val="22"/>
                <w:szCs w:val="22"/>
              </w:rPr>
            </w:pPr>
            <w:r>
              <w:rPr>
                <w:rFonts w:ascii="宋体" w:hAnsi="宋体"/>
                <w:sz w:val="22"/>
                <w:szCs w:val="22"/>
              </w:rPr>
              <w:t>DME80-ES</w:t>
            </w:r>
          </w:p>
        </w:tc>
        <w:tc>
          <w:tcPr>
            <w:tcW w:w="1275" w:type="dxa"/>
            <w:vAlign w:val="center"/>
          </w:tcPr>
          <w:p w14:paraId="7D03C975">
            <w:pPr>
              <w:jc w:val="center"/>
              <w:rPr>
                <w:rFonts w:ascii="宋体" w:hAnsi="宋体"/>
                <w:sz w:val="22"/>
                <w:szCs w:val="22"/>
              </w:rPr>
            </w:pPr>
            <w:r>
              <w:rPr>
                <w:rFonts w:ascii="宋体" w:hAnsi="宋体"/>
                <w:sz w:val="22"/>
                <w:szCs w:val="22"/>
              </w:rPr>
              <w:t>1</w:t>
            </w:r>
          </w:p>
        </w:tc>
        <w:tc>
          <w:tcPr>
            <w:tcW w:w="1050" w:type="dxa"/>
            <w:vAlign w:val="center"/>
          </w:tcPr>
          <w:p w14:paraId="69AA97B8">
            <w:pPr>
              <w:jc w:val="center"/>
              <w:rPr>
                <w:rFonts w:ascii="宋体" w:hAnsi="宋体"/>
                <w:sz w:val="22"/>
                <w:szCs w:val="22"/>
              </w:rPr>
            </w:pPr>
            <w:r>
              <w:rPr>
                <w:rFonts w:hint="eastAsia" w:ascii="宋体" w:hAnsi="宋体"/>
                <w:sz w:val="22"/>
                <w:szCs w:val="22"/>
              </w:rPr>
              <w:t>台</w:t>
            </w:r>
          </w:p>
        </w:tc>
      </w:tr>
      <w:tr w14:paraId="70B0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5E821A5">
            <w:pPr>
              <w:tabs>
                <w:tab w:val="left" w:pos="0"/>
              </w:tabs>
              <w:jc w:val="center"/>
              <w:rPr>
                <w:rFonts w:ascii="宋体" w:hAnsi="宋体"/>
                <w:sz w:val="22"/>
                <w:szCs w:val="22"/>
              </w:rPr>
            </w:pPr>
            <w:r>
              <w:rPr>
                <w:rFonts w:ascii="宋体" w:hAnsi="宋体"/>
                <w:sz w:val="22"/>
                <w:szCs w:val="22"/>
              </w:rPr>
              <w:t>15</w:t>
            </w:r>
          </w:p>
        </w:tc>
        <w:tc>
          <w:tcPr>
            <w:tcW w:w="2835" w:type="dxa"/>
            <w:vAlign w:val="center"/>
          </w:tcPr>
          <w:p w14:paraId="0E0031B3">
            <w:pPr>
              <w:jc w:val="center"/>
              <w:rPr>
                <w:rFonts w:ascii="宋体" w:hAnsi="宋体"/>
                <w:sz w:val="22"/>
                <w:szCs w:val="22"/>
              </w:rPr>
            </w:pPr>
            <w:r>
              <w:rPr>
                <w:rFonts w:ascii="宋体" w:hAnsi="宋体"/>
                <w:sz w:val="22"/>
                <w:szCs w:val="22"/>
              </w:rPr>
              <w:t>YAMAHA功放</w:t>
            </w:r>
          </w:p>
        </w:tc>
        <w:tc>
          <w:tcPr>
            <w:tcW w:w="2552" w:type="dxa"/>
            <w:vAlign w:val="center"/>
          </w:tcPr>
          <w:p w14:paraId="45803978">
            <w:pPr>
              <w:jc w:val="center"/>
              <w:rPr>
                <w:rFonts w:ascii="宋体" w:hAnsi="宋体"/>
                <w:sz w:val="22"/>
                <w:szCs w:val="22"/>
              </w:rPr>
            </w:pPr>
            <w:r>
              <w:rPr>
                <w:rFonts w:ascii="宋体" w:hAnsi="宋体"/>
                <w:sz w:val="22"/>
                <w:szCs w:val="22"/>
              </w:rPr>
              <w:t>PC 2001N</w:t>
            </w:r>
          </w:p>
        </w:tc>
        <w:tc>
          <w:tcPr>
            <w:tcW w:w="1275" w:type="dxa"/>
            <w:vAlign w:val="center"/>
          </w:tcPr>
          <w:p w14:paraId="405BD8C2">
            <w:pPr>
              <w:jc w:val="center"/>
              <w:rPr>
                <w:rFonts w:ascii="宋体" w:hAnsi="宋体"/>
                <w:sz w:val="22"/>
                <w:szCs w:val="22"/>
              </w:rPr>
            </w:pPr>
            <w:r>
              <w:rPr>
                <w:rFonts w:ascii="宋体" w:hAnsi="宋体"/>
                <w:sz w:val="22"/>
                <w:szCs w:val="22"/>
              </w:rPr>
              <w:t>3</w:t>
            </w:r>
          </w:p>
        </w:tc>
        <w:tc>
          <w:tcPr>
            <w:tcW w:w="1050" w:type="dxa"/>
            <w:vAlign w:val="center"/>
          </w:tcPr>
          <w:p w14:paraId="3DAD8EFE">
            <w:pPr>
              <w:jc w:val="center"/>
              <w:rPr>
                <w:rFonts w:ascii="宋体" w:hAnsi="宋体"/>
                <w:sz w:val="22"/>
                <w:szCs w:val="22"/>
              </w:rPr>
            </w:pPr>
            <w:r>
              <w:rPr>
                <w:rFonts w:hint="eastAsia" w:ascii="宋体" w:hAnsi="宋体"/>
                <w:sz w:val="22"/>
                <w:szCs w:val="22"/>
              </w:rPr>
              <w:t>台</w:t>
            </w:r>
          </w:p>
        </w:tc>
      </w:tr>
      <w:tr w14:paraId="115D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F45ECDD">
            <w:pPr>
              <w:tabs>
                <w:tab w:val="left" w:pos="0"/>
              </w:tabs>
              <w:jc w:val="center"/>
              <w:rPr>
                <w:rFonts w:ascii="宋体" w:hAnsi="宋体"/>
                <w:sz w:val="22"/>
                <w:szCs w:val="22"/>
              </w:rPr>
            </w:pPr>
            <w:r>
              <w:rPr>
                <w:rFonts w:ascii="宋体" w:hAnsi="宋体"/>
                <w:sz w:val="22"/>
                <w:szCs w:val="22"/>
              </w:rPr>
              <w:t>16</w:t>
            </w:r>
          </w:p>
        </w:tc>
        <w:tc>
          <w:tcPr>
            <w:tcW w:w="2835" w:type="dxa"/>
            <w:vAlign w:val="center"/>
          </w:tcPr>
          <w:p w14:paraId="7B25D2C0">
            <w:pPr>
              <w:jc w:val="center"/>
              <w:rPr>
                <w:rFonts w:ascii="宋体" w:hAnsi="宋体"/>
                <w:sz w:val="22"/>
                <w:szCs w:val="22"/>
              </w:rPr>
            </w:pPr>
            <w:r>
              <w:rPr>
                <w:rFonts w:ascii="宋体" w:hAnsi="宋体"/>
                <w:sz w:val="22"/>
                <w:szCs w:val="22"/>
              </w:rPr>
              <w:t>QSC(天花扬声器功放)</w:t>
            </w:r>
          </w:p>
        </w:tc>
        <w:tc>
          <w:tcPr>
            <w:tcW w:w="2552" w:type="dxa"/>
            <w:vAlign w:val="center"/>
          </w:tcPr>
          <w:p w14:paraId="2B33806F">
            <w:pPr>
              <w:jc w:val="center"/>
              <w:rPr>
                <w:rFonts w:ascii="宋体" w:hAnsi="宋体"/>
                <w:sz w:val="22"/>
                <w:szCs w:val="22"/>
              </w:rPr>
            </w:pPr>
            <w:r>
              <w:rPr>
                <w:rFonts w:ascii="宋体" w:hAnsi="宋体"/>
                <w:sz w:val="22"/>
                <w:szCs w:val="22"/>
              </w:rPr>
              <w:t>CX240V</w:t>
            </w:r>
          </w:p>
        </w:tc>
        <w:tc>
          <w:tcPr>
            <w:tcW w:w="1275" w:type="dxa"/>
            <w:vAlign w:val="center"/>
          </w:tcPr>
          <w:p w14:paraId="154E2041">
            <w:pPr>
              <w:jc w:val="center"/>
              <w:rPr>
                <w:rFonts w:ascii="宋体" w:hAnsi="宋体"/>
                <w:sz w:val="22"/>
                <w:szCs w:val="22"/>
              </w:rPr>
            </w:pPr>
            <w:r>
              <w:rPr>
                <w:rFonts w:ascii="宋体" w:hAnsi="宋体"/>
                <w:sz w:val="22"/>
                <w:szCs w:val="22"/>
              </w:rPr>
              <w:t>1</w:t>
            </w:r>
          </w:p>
        </w:tc>
        <w:tc>
          <w:tcPr>
            <w:tcW w:w="1050" w:type="dxa"/>
            <w:vAlign w:val="center"/>
          </w:tcPr>
          <w:p w14:paraId="36D67D21">
            <w:pPr>
              <w:jc w:val="center"/>
              <w:rPr>
                <w:rFonts w:ascii="宋体" w:hAnsi="宋体"/>
                <w:sz w:val="22"/>
                <w:szCs w:val="22"/>
              </w:rPr>
            </w:pPr>
            <w:r>
              <w:rPr>
                <w:rFonts w:hint="eastAsia" w:ascii="宋体" w:hAnsi="宋体"/>
                <w:sz w:val="22"/>
                <w:szCs w:val="22"/>
              </w:rPr>
              <w:t>台</w:t>
            </w:r>
          </w:p>
        </w:tc>
      </w:tr>
      <w:tr w14:paraId="2768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689ABF6">
            <w:pPr>
              <w:tabs>
                <w:tab w:val="left" w:pos="0"/>
              </w:tabs>
              <w:jc w:val="center"/>
              <w:rPr>
                <w:rFonts w:ascii="宋体" w:hAnsi="宋体"/>
                <w:sz w:val="22"/>
                <w:szCs w:val="22"/>
              </w:rPr>
            </w:pPr>
            <w:r>
              <w:rPr>
                <w:rFonts w:ascii="宋体" w:hAnsi="宋体"/>
                <w:sz w:val="22"/>
                <w:szCs w:val="22"/>
              </w:rPr>
              <w:t>17</w:t>
            </w:r>
          </w:p>
        </w:tc>
        <w:tc>
          <w:tcPr>
            <w:tcW w:w="2835" w:type="dxa"/>
            <w:vAlign w:val="center"/>
          </w:tcPr>
          <w:p w14:paraId="0DBE2539">
            <w:pPr>
              <w:jc w:val="center"/>
              <w:rPr>
                <w:rFonts w:ascii="宋体" w:hAnsi="宋体"/>
                <w:sz w:val="22"/>
                <w:szCs w:val="22"/>
              </w:rPr>
            </w:pPr>
            <w:r>
              <w:rPr>
                <w:rFonts w:ascii="宋体" w:hAnsi="宋体"/>
                <w:sz w:val="22"/>
                <w:szCs w:val="22"/>
              </w:rPr>
              <w:t>YAMAHA调音台</w:t>
            </w:r>
          </w:p>
        </w:tc>
        <w:tc>
          <w:tcPr>
            <w:tcW w:w="2552" w:type="dxa"/>
            <w:vAlign w:val="center"/>
          </w:tcPr>
          <w:p w14:paraId="41676F3B">
            <w:pPr>
              <w:jc w:val="center"/>
              <w:rPr>
                <w:rFonts w:ascii="宋体" w:hAnsi="宋体"/>
                <w:sz w:val="22"/>
                <w:szCs w:val="22"/>
              </w:rPr>
            </w:pPr>
            <w:r>
              <w:rPr>
                <w:rFonts w:ascii="宋体" w:hAnsi="宋体"/>
                <w:sz w:val="22"/>
                <w:szCs w:val="22"/>
              </w:rPr>
              <w:t>LS9-16(调音台)</w:t>
            </w:r>
          </w:p>
        </w:tc>
        <w:tc>
          <w:tcPr>
            <w:tcW w:w="1275" w:type="dxa"/>
            <w:vAlign w:val="center"/>
          </w:tcPr>
          <w:p w14:paraId="1074D6B0">
            <w:pPr>
              <w:jc w:val="center"/>
              <w:rPr>
                <w:rFonts w:ascii="宋体" w:hAnsi="宋体"/>
                <w:sz w:val="22"/>
                <w:szCs w:val="22"/>
              </w:rPr>
            </w:pPr>
            <w:r>
              <w:rPr>
                <w:rFonts w:ascii="宋体" w:hAnsi="宋体"/>
                <w:sz w:val="22"/>
                <w:szCs w:val="22"/>
              </w:rPr>
              <w:t>1</w:t>
            </w:r>
          </w:p>
        </w:tc>
        <w:tc>
          <w:tcPr>
            <w:tcW w:w="1050" w:type="dxa"/>
            <w:vAlign w:val="center"/>
          </w:tcPr>
          <w:p w14:paraId="062E873D">
            <w:pPr>
              <w:jc w:val="center"/>
              <w:rPr>
                <w:rFonts w:ascii="宋体" w:hAnsi="宋体"/>
                <w:sz w:val="22"/>
                <w:szCs w:val="22"/>
              </w:rPr>
            </w:pPr>
            <w:r>
              <w:rPr>
                <w:rFonts w:hint="eastAsia" w:ascii="宋体" w:hAnsi="宋体"/>
                <w:sz w:val="22"/>
                <w:szCs w:val="22"/>
              </w:rPr>
              <w:t>台</w:t>
            </w:r>
          </w:p>
        </w:tc>
      </w:tr>
      <w:tr w14:paraId="5CE5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50587B2">
            <w:pPr>
              <w:tabs>
                <w:tab w:val="left" w:pos="0"/>
              </w:tabs>
              <w:jc w:val="center"/>
              <w:rPr>
                <w:rFonts w:ascii="宋体" w:hAnsi="宋体"/>
                <w:sz w:val="22"/>
                <w:szCs w:val="22"/>
              </w:rPr>
            </w:pPr>
            <w:r>
              <w:rPr>
                <w:rFonts w:ascii="宋体" w:hAnsi="宋体"/>
                <w:sz w:val="22"/>
                <w:szCs w:val="22"/>
              </w:rPr>
              <w:t>18</w:t>
            </w:r>
          </w:p>
        </w:tc>
        <w:tc>
          <w:tcPr>
            <w:tcW w:w="2835" w:type="dxa"/>
            <w:vAlign w:val="center"/>
          </w:tcPr>
          <w:p w14:paraId="3D2F442D">
            <w:pPr>
              <w:jc w:val="center"/>
              <w:rPr>
                <w:rFonts w:ascii="宋体" w:hAnsi="宋体"/>
                <w:sz w:val="22"/>
                <w:szCs w:val="22"/>
              </w:rPr>
            </w:pPr>
            <w:r>
              <w:rPr>
                <w:rFonts w:ascii="宋体" w:hAnsi="宋体"/>
                <w:sz w:val="22"/>
                <w:szCs w:val="22"/>
              </w:rPr>
              <w:t>YAMAHA监听音箱</w:t>
            </w:r>
          </w:p>
        </w:tc>
        <w:tc>
          <w:tcPr>
            <w:tcW w:w="2552" w:type="dxa"/>
            <w:vAlign w:val="center"/>
          </w:tcPr>
          <w:p w14:paraId="2BF2687A">
            <w:pPr>
              <w:jc w:val="center"/>
              <w:rPr>
                <w:rFonts w:ascii="宋体" w:hAnsi="宋体"/>
                <w:sz w:val="22"/>
                <w:szCs w:val="22"/>
              </w:rPr>
            </w:pPr>
            <w:r>
              <w:rPr>
                <w:rFonts w:ascii="宋体" w:hAnsi="宋体"/>
                <w:sz w:val="22"/>
                <w:szCs w:val="22"/>
              </w:rPr>
              <w:t>MSP5 STUDIO(监听音箱）</w:t>
            </w:r>
          </w:p>
        </w:tc>
        <w:tc>
          <w:tcPr>
            <w:tcW w:w="1275" w:type="dxa"/>
            <w:vAlign w:val="center"/>
          </w:tcPr>
          <w:p w14:paraId="5CCC97E7">
            <w:pPr>
              <w:jc w:val="center"/>
              <w:rPr>
                <w:rFonts w:ascii="宋体" w:hAnsi="宋体"/>
                <w:sz w:val="22"/>
                <w:szCs w:val="22"/>
              </w:rPr>
            </w:pPr>
            <w:r>
              <w:rPr>
                <w:rFonts w:ascii="宋体" w:hAnsi="宋体"/>
                <w:sz w:val="22"/>
                <w:szCs w:val="22"/>
              </w:rPr>
              <w:t>2</w:t>
            </w:r>
          </w:p>
        </w:tc>
        <w:tc>
          <w:tcPr>
            <w:tcW w:w="1050" w:type="dxa"/>
            <w:vAlign w:val="center"/>
          </w:tcPr>
          <w:p w14:paraId="41A20117">
            <w:pPr>
              <w:jc w:val="center"/>
              <w:rPr>
                <w:rFonts w:ascii="宋体" w:hAnsi="宋体"/>
                <w:sz w:val="22"/>
                <w:szCs w:val="22"/>
              </w:rPr>
            </w:pPr>
            <w:r>
              <w:rPr>
                <w:rFonts w:hint="eastAsia" w:ascii="宋体" w:hAnsi="宋体"/>
                <w:sz w:val="22"/>
                <w:szCs w:val="22"/>
              </w:rPr>
              <w:t>只</w:t>
            </w:r>
          </w:p>
        </w:tc>
      </w:tr>
      <w:tr w14:paraId="2F4D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52280FC">
            <w:pPr>
              <w:tabs>
                <w:tab w:val="left" w:pos="0"/>
              </w:tabs>
              <w:jc w:val="center"/>
              <w:rPr>
                <w:rFonts w:ascii="宋体" w:hAnsi="宋体"/>
                <w:sz w:val="22"/>
                <w:szCs w:val="22"/>
              </w:rPr>
            </w:pPr>
            <w:r>
              <w:rPr>
                <w:rFonts w:ascii="宋体" w:hAnsi="宋体"/>
                <w:sz w:val="22"/>
                <w:szCs w:val="22"/>
              </w:rPr>
              <w:t>19</w:t>
            </w:r>
          </w:p>
        </w:tc>
        <w:tc>
          <w:tcPr>
            <w:tcW w:w="2835" w:type="dxa"/>
            <w:vAlign w:val="center"/>
          </w:tcPr>
          <w:p w14:paraId="569ED7C9">
            <w:pPr>
              <w:jc w:val="center"/>
              <w:rPr>
                <w:rFonts w:ascii="宋体" w:hAnsi="宋体"/>
                <w:sz w:val="22"/>
                <w:szCs w:val="22"/>
              </w:rPr>
            </w:pPr>
            <w:r>
              <w:rPr>
                <w:rFonts w:ascii="宋体" w:hAnsi="宋体"/>
                <w:sz w:val="22"/>
                <w:szCs w:val="22"/>
              </w:rPr>
              <w:t xml:space="preserve">TP-LVIVK AC900 </w:t>
            </w:r>
            <w:r>
              <w:rPr>
                <w:rFonts w:hint="eastAsia" w:ascii="宋体" w:hAnsi="宋体"/>
                <w:sz w:val="22"/>
                <w:szCs w:val="22"/>
              </w:rPr>
              <w:t>双频天线路由器</w:t>
            </w:r>
          </w:p>
        </w:tc>
        <w:tc>
          <w:tcPr>
            <w:tcW w:w="2552" w:type="dxa"/>
            <w:vAlign w:val="center"/>
          </w:tcPr>
          <w:p w14:paraId="09D4F8E0">
            <w:pPr>
              <w:jc w:val="center"/>
              <w:rPr>
                <w:rFonts w:ascii="宋体" w:hAnsi="宋体"/>
                <w:sz w:val="22"/>
                <w:szCs w:val="22"/>
              </w:rPr>
            </w:pPr>
            <w:r>
              <w:rPr>
                <w:rFonts w:ascii="宋体" w:hAnsi="宋体"/>
                <w:sz w:val="22"/>
                <w:szCs w:val="22"/>
              </w:rPr>
              <w:t>TL-WDR5600</w:t>
            </w:r>
          </w:p>
        </w:tc>
        <w:tc>
          <w:tcPr>
            <w:tcW w:w="1275" w:type="dxa"/>
            <w:vAlign w:val="center"/>
          </w:tcPr>
          <w:p w14:paraId="73A47D23">
            <w:pPr>
              <w:jc w:val="center"/>
              <w:rPr>
                <w:rFonts w:ascii="宋体" w:hAnsi="宋体"/>
                <w:sz w:val="22"/>
                <w:szCs w:val="22"/>
              </w:rPr>
            </w:pPr>
            <w:r>
              <w:rPr>
                <w:rFonts w:ascii="宋体" w:hAnsi="宋体"/>
                <w:sz w:val="22"/>
                <w:szCs w:val="22"/>
              </w:rPr>
              <w:t>1</w:t>
            </w:r>
          </w:p>
        </w:tc>
        <w:tc>
          <w:tcPr>
            <w:tcW w:w="1050" w:type="dxa"/>
            <w:vAlign w:val="center"/>
          </w:tcPr>
          <w:p w14:paraId="6F0F3E5F">
            <w:pPr>
              <w:jc w:val="center"/>
              <w:rPr>
                <w:rFonts w:ascii="宋体" w:hAnsi="宋体"/>
                <w:sz w:val="22"/>
                <w:szCs w:val="22"/>
              </w:rPr>
            </w:pPr>
            <w:r>
              <w:rPr>
                <w:rFonts w:hint="eastAsia" w:ascii="宋体" w:hAnsi="宋体"/>
                <w:sz w:val="22"/>
                <w:szCs w:val="22"/>
              </w:rPr>
              <w:t>个</w:t>
            </w:r>
          </w:p>
        </w:tc>
      </w:tr>
      <w:tr w14:paraId="58FE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65C779D">
            <w:pPr>
              <w:tabs>
                <w:tab w:val="left" w:pos="0"/>
              </w:tabs>
              <w:jc w:val="center"/>
              <w:rPr>
                <w:rFonts w:ascii="宋体" w:hAnsi="宋体"/>
                <w:sz w:val="22"/>
                <w:szCs w:val="22"/>
              </w:rPr>
            </w:pPr>
            <w:r>
              <w:rPr>
                <w:rFonts w:ascii="宋体" w:hAnsi="宋体"/>
                <w:sz w:val="22"/>
                <w:szCs w:val="22"/>
              </w:rPr>
              <w:t>20</w:t>
            </w:r>
          </w:p>
        </w:tc>
        <w:tc>
          <w:tcPr>
            <w:tcW w:w="2835" w:type="dxa"/>
            <w:vAlign w:val="center"/>
          </w:tcPr>
          <w:p w14:paraId="30AA8F96">
            <w:pPr>
              <w:jc w:val="center"/>
              <w:rPr>
                <w:rFonts w:ascii="宋体" w:hAnsi="宋体"/>
                <w:sz w:val="22"/>
                <w:szCs w:val="22"/>
              </w:rPr>
            </w:pPr>
            <w:r>
              <w:rPr>
                <w:rFonts w:ascii="宋体" w:hAnsi="宋体"/>
                <w:sz w:val="22"/>
                <w:szCs w:val="22"/>
              </w:rPr>
              <w:t>SHARP电视机</w:t>
            </w:r>
          </w:p>
        </w:tc>
        <w:tc>
          <w:tcPr>
            <w:tcW w:w="2552" w:type="dxa"/>
            <w:vAlign w:val="center"/>
          </w:tcPr>
          <w:p w14:paraId="2966FA79">
            <w:pPr>
              <w:jc w:val="center"/>
              <w:rPr>
                <w:rFonts w:ascii="宋体" w:hAnsi="宋体"/>
                <w:sz w:val="22"/>
                <w:szCs w:val="22"/>
              </w:rPr>
            </w:pPr>
            <w:r>
              <w:rPr>
                <w:rFonts w:ascii="宋体" w:hAnsi="宋体"/>
                <w:sz w:val="22"/>
                <w:szCs w:val="22"/>
              </w:rPr>
              <w:t>65AQUOS</w:t>
            </w:r>
          </w:p>
        </w:tc>
        <w:tc>
          <w:tcPr>
            <w:tcW w:w="1275" w:type="dxa"/>
            <w:vAlign w:val="center"/>
          </w:tcPr>
          <w:p w14:paraId="0B0B3AF6">
            <w:pPr>
              <w:jc w:val="center"/>
              <w:rPr>
                <w:rFonts w:ascii="宋体" w:hAnsi="宋体"/>
                <w:sz w:val="22"/>
                <w:szCs w:val="22"/>
              </w:rPr>
            </w:pPr>
            <w:r>
              <w:rPr>
                <w:rFonts w:ascii="宋体" w:hAnsi="宋体"/>
                <w:sz w:val="22"/>
                <w:szCs w:val="22"/>
              </w:rPr>
              <w:t>1</w:t>
            </w:r>
          </w:p>
        </w:tc>
        <w:tc>
          <w:tcPr>
            <w:tcW w:w="1050" w:type="dxa"/>
            <w:vAlign w:val="center"/>
          </w:tcPr>
          <w:p w14:paraId="23A639B6">
            <w:pPr>
              <w:jc w:val="center"/>
              <w:rPr>
                <w:rFonts w:ascii="宋体" w:hAnsi="宋体"/>
                <w:sz w:val="22"/>
                <w:szCs w:val="22"/>
              </w:rPr>
            </w:pPr>
            <w:r>
              <w:rPr>
                <w:rFonts w:hint="eastAsia" w:ascii="宋体" w:hAnsi="宋体"/>
                <w:sz w:val="22"/>
                <w:szCs w:val="22"/>
              </w:rPr>
              <w:t>台</w:t>
            </w:r>
          </w:p>
        </w:tc>
      </w:tr>
      <w:tr w14:paraId="6A97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F0CE905">
            <w:pPr>
              <w:tabs>
                <w:tab w:val="left" w:pos="0"/>
              </w:tabs>
              <w:jc w:val="center"/>
              <w:rPr>
                <w:rFonts w:ascii="宋体" w:hAnsi="宋体"/>
                <w:sz w:val="22"/>
                <w:szCs w:val="22"/>
              </w:rPr>
            </w:pPr>
            <w:r>
              <w:rPr>
                <w:rFonts w:ascii="宋体" w:hAnsi="宋体"/>
                <w:sz w:val="22"/>
                <w:szCs w:val="22"/>
              </w:rPr>
              <w:t>21</w:t>
            </w:r>
          </w:p>
        </w:tc>
        <w:tc>
          <w:tcPr>
            <w:tcW w:w="2835" w:type="dxa"/>
            <w:vAlign w:val="center"/>
          </w:tcPr>
          <w:p w14:paraId="58B77464">
            <w:pPr>
              <w:jc w:val="center"/>
              <w:rPr>
                <w:rFonts w:ascii="宋体" w:hAnsi="宋体"/>
                <w:sz w:val="22"/>
                <w:szCs w:val="22"/>
              </w:rPr>
            </w:pPr>
            <w:r>
              <w:rPr>
                <w:rFonts w:ascii="宋体" w:hAnsi="宋体"/>
                <w:sz w:val="22"/>
                <w:szCs w:val="22"/>
              </w:rPr>
              <w:t>HUAWEI交换机（24口）</w:t>
            </w:r>
          </w:p>
        </w:tc>
        <w:tc>
          <w:tcPr>
            <w:tcW w:w="2552" w:type="dxa"/>
            <w:vAlign w:val="center"/>
          </w:tcPr>
          <w:p w14:paraId="45EDA7B5">
            <w:pPr>
              <w:jc w:val="center"/>
              <w:rPr>
                <w:rFonts w:ascii="宋体" w:hAnsi="宋体"/>
                <w:sz w:val="22"/>
                <w:szCs w:val="22"/>
              </w:rPr>
            </w:pPr>
            <w:r>
              <w:rPr>
                <w:rFonts w:ascii="宋体" w:hAnsi="宋体"/>
                <w:sz w:val="22"/>
                <w:szCs w:val="22"/>
              </w:rPr>
              <w:t>S1700</w:t>
            </w:r>
          </w:p>
        </w:tc>
        <w:tc>
          <w:tcPr>
            <w:tcW w:w="1275" w:type="dxa"/>
            <w:vAlign w:val="center"/>
          </w:tcPr>
          <w:p w14:paraId="289D2D93">
            <w:pPr>
              <w:jc w:val="center"/>
              <w:rPr>
                <w:rFonts w:ascii="宋体" w:hAnsi="宋体"/>
                <w:sz w:val="22"/>
                <w:szCs w:val="22"/>
              </w:rPr>
            </w:pPr>
            <w:r>
              <w:rPr>
                <w:rFonts w:ascii="宋体" w:hAnsi="宋体"/>
                <w:sz w:val="22"/>
                <w:szCs w:val="22"/>
              </w:rPr>
              <w:t>1</w:t>
            </w:r>
          </w:p>
        </w:tc>
        <w:tc>
          <w:tcPr>
            <w:tcW w:w="1050" w:type="dxa"/>
            <w:vAlign w:val="center"/>
          </w:tcPr>
          <w:p w14:paraId="00524B1D">
            <w:pPr>
              <w:jc w:val="center"/>
              <w:rPr>
                <w:rFonts w:ascii="宋体" w:hAnsi="宋体"/>
                <w:sz w:val="22"/>
                <w:szCs w:val="22"/>
              </w:rPr>
            </w:pPr>
            <w:r>
              <w:rPr>
                <w:rFonts w:hint="eastAsia" w:ascii="宋体" w:hAnsi="宋体"/>
                <w:sz w:val="22"/>
                <w:szCs w:val="22"/>
              </w:rPr>
              <w:t>台</w:t>
            </w:r>
          </w:p>
        </w:tc>
      </w:tr>
      <w:tr w14:paraId="65AB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DDE0A8D">
            <w:pPr>
              <w:tabs>
                <w:tab w:val="left" w:pos="0"/>
              </w:tabs>
              <w:jc w:val="center"/>
              <w:rPr>
                <w:rFonts w:ascii="宋体" w:hAnsi="宋体"/>
                <w:sz w:val="22"/>
                <w:szCs w:val="22"/>
              </w:rPr>
            </w:pPr>
            <w:r>
              <w:rPr>
                <w:rFonts w:ascii="宋体" w:hAnsi="宋体"/>
                <w:sz w:val="22"/>
                <w:szCs w:val="22"/>
              </w:rPr>
              <w:t>22</w:t>
            </w:r>
          </w:p>
        </w:tc>
        <w:tc>
          <w:tcPr>
            <w:tcW w:w="2835" w:type="dxa"/>
            <w:vAlign w:val="center"/>
          </w:tcPr>
          <w:p w14:paraId="4908FB59">
            <w:pPr>
              <w:jc w:val="center"/>
              <w:rPr>
                <w:rFonts w:ascii="宋体" w:hAnsi="宋体"/>
                <w:sz w:val="22"/>
                <w:szCs w:val="22"/>
              </w:rPr>
            </w:pPr>
            <w:r>
              <w:rPr>
                <w:rFonts w:hint="eastAsia" w:ascii="宋体" w:hAnsi="宋体"/>
                <w:sz w:val="22"/>
                <w:szCs w:val="22"/>
              </w:rPr>
              <w:t>高清</w:t>
            </w:r>
            <w:r>
              <w:rPr>
                <w:rFonts w:ascii="宋体" w:hAnsi="宋体"/>
                <w:sz w:val="22"/>
                <w:szCs w:val="22"/>
              </w:rPr>
              <w:t>HDMI分配器</w:t>
            </w:r>
          </w:p>
        </w:tc>
        <w:tc>
          <w:tcPr>
            <w:tcW w:w="2552" w:type="dxa"/>
            <w:vAlign w:val="center"/>
          </w:tcPr>
          <w:p w14:paraId="54246800">
            <w:pPr>
              <w:jc w:val="center"/>
              <w:rPr>
                <w:rFonts w:ascii="宋体" w:hAnsi="宋体"/>
                <w:sz w:val="22"/>
                <w:szCs w:val="22"/>
              </w:rPr>
            </w:pPr>
            <w:r>
              <w:rPr>
                <w:rFonts w:ascii="宋体" w:hAnsi="宋体"/>
                <w:sz w:val="22"/>
                <w:szCs w:val="22"/>
              </w:rPr>
              <w:t>1.3B-1.4V 3D FULL-HD</w:t>
            </w:r>
          </w:p>
        </w:tc>
        <w:tc>
          <w:tcPr>
            <w:tcW w:w="1275" w:type="dxa"/>
            <w:vAlign w:val="center"/>
          </w:tcPr>
          <w:p w14:paraId="5819722D">
            <w:pPr>
              <w:jc w:val="center"/>
              <w:rPr>
                <w:rFonts w:ascii="宋体" w:hAnsi="宋体"/>
                <w:sz w:val="22"/>
                <w:szCs w:val="22"/>
              </w:rPr>
            </w:pPr>
            <w:r>
              <w:rPr>
                <w:rFonts w:ascii="宋体" w:hAnsi="宋体"/>
                <w:sz w:val="22"/>
                <w:szCs w:val="22"/>
              </w:rPr>
              <w:t>1</w:t>
            </w:r>
          </w:p>
        </w:tc>
        <w:tc>
          <w:tcPr>
            <w:tcW w:w="1050" w:type="dxa"/>
            <w:vAlign w:val="center"/>
          </w:tcPr>
          <w:p w14:paraId="2F24D479">
            <w:pPr>
              <w:jc w:val="center"/>
              <w:rPr>
                <w:rFonts w:ascii="宋体" w:hAnsi="宋体"/>
                <w:sz w:val="22"/>
                <w:szCs w:val="22"/>
              </w:rPr>
            </w:pPr>
            <w:r>
              <w:rPr>
                <w:rFonts w:hint="eastAsia" w:ascii="宋体" w:hAnsi="宋体"/>
                <w:sz w:val="22"/>
                <w:szCs w:val="22"/>
              </w:rPr>
              <w:t>个</w:t>
            </w:r>
          </w:p>
        </w:tc>
      </w:tr>
      <w:tr w14:paraId="316E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1331648">
            <w:pPr>
              <w:tabs>
                <w:tab w:val="left" w:pos="0"/>
              </w:tabs>
              <w:jc w:val="center"/>
              <w:rPr>
                <w:rFonts w:ascii="宋体" w:hAnsi="宋体"/>
                <w:sz w:val="22"/>
                <w:szCs w:val="22"/>
              </w:rPr>
            </w:pPr>
            <w:r>
              <w:rPr>
                <w:rFonts w:ascii="宋体" w:hAnsi="宋体"/>
                <w:sz w:val="22"/>
                <w:szCs w:val="22"/>
              </w:rPr>
              <w:t>23</w:t>
            </w:r>
          </w:p>
        </w:tc>
        <w:tc>
          <w:tcPr>
            <w:tcW w:w="2835" w:type="dxa"/>
            <w:vAlign w:val="center"/>
          </w:tcPr>
          <w:p w14:paraId="36BBCB2D">
            <w:pPr>
              <w:jc w:val="center"/>
              <w:rPr>
                <w:rFonts w:ascii="宋体" w:hAnsi="宋体"/>
                <w:sz w:val="22"/>
                <w:szCs w:val="22"/>
              </w:rPr>
            </w:pPr>
            <w:r>
              <w:rPr>
                <w:rFonts w:ascii="宋体" w:hAnsi="宋体"/>
                <w:sz w:val="22"/>
                <w:szCs w:val="22"/>
              </w:rPr>
              <w:t>BTIT升降机</w:t>
            </w:r>
          </w:p>
        </w:tc>
        <w:tc>
          <w:tcPr>
            <w:tcW w:w="2552" w:type="dxa"/>
            <w:vAlign w:val="center"/>
          </w:tcPr>
          <w:p w14:paraId="136ED7DD">
            <w:pPr>
              <w:jc w:val="center"/>
              <w:rPr>
                <w:rFonts w:ascii="宋体" w:hAnsi="宋体"/>
                <w:sz w:val="22"/>
                <w:szCs w:val="22"/>
              </w:rPr>
            </w:pPr>
            <w:r>
              <w:rPr>
                <w:rFonts w:ascii="宋体" w:hAnsi="宋体"/>
                <w:sz w:val="22"/>
                <w:szCs w:val="22"/>
              </w:rPr>
              <w:t>NP8</w:t>
            </w:r>
          </w:p>
        </w:tc>
        <w:tc>
          <w:tcPr>
            <w:tcW w:w="1275" w:type="dxa"/>
            <w:vAlign w:val="center"/>
          </w:tcPr>
          <w:p w14:paraId="25ECCB77">
            <w:pPr>
              <w:jc w:val="center"/>
              <w:rPr>
                <w:rFonts w:ascii="宋体" w:hAnsi="宋体"/>
                <w:sz w:val="22"/>
                <w:szCs w:val="22"/>
              </w:rPr>
            </w:pPr>
            <w:r>
              <w:rPr>
                <w:rFonts w:ascii="宋体" w:hAnsi="宋体"/>
                <w:sz w:val="22"/>
                <w:szCs w:val="22"/>
              </w:rPr>
              <w:t>1</w:t>
            </w:r>
          </w:p>
        </w:tc>
        <w:tc>
          <w:tcPr>
            <w:tcW w:w="1050" w:type="dxa"/>
            <w:vAlign w:val="center"/>
          </w:tcPr>
          <w:p w14:paraId="37462823">
            <w:pPr>
              <w:jc w:val="center"/>
              <w:rPr>
                <w:rFonts w:ascii="宋体" w:hAnsi="宋体"/>
                <w:sz w:val="22"/>
                <w:szCs w:val="22"/>
              </w:rPr>
            </w:pPr>
            <w:r>
              <w:rPr>
                <w:rFonts w:hint="eastAsia" w:ascii="宋体" w:hAnsi="宋体"/>
                <w:sz w:val="22"/>
                <w:szCs w:val="22"/>
              </w:rPr>
              <w:t>套</w:t>
            </w:r>
          </w:p>
        </w:tc>
      </w:tr>
      <w:tr w14:paraId="4F88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4915D49">
            <w:pPr>
              <w:tabs>
                <w:tab w:val="left" w:pos="0"/>
              </w:tabs>
              <w:jc w:val="center"/>
              <w:rPr>
                <w:rFonts w:ascii="宋体" w:hAnsi="宋体"/>
                <w:sz w:val="22"/>
                <w:szCs w:val="22"/>
              </w:rPr>
            </w:pPr>
            <w:r>
              <w:rPr>
                <w:rFonts w:ascii="宋体" w:hAnsi="宋体"/>
                <w:sz w:val="22"/>
                <w:szCs w:val="22"/>
              </w:rPr>
              <w:t>24</w:t>
            </w:r>
          </w:p>
        </w:tc>
        <w:tc>
          <w:tcPr>
            <w:tcW w:w="2835" w:type="dxa"/>
            <w:vAlign w:val="center"/>
          </w:tcPr>
          <w:p w14:paraId="10546E71">
            <w:pPr>
              <w:jc w:val="center"/>
              <w:rPr>
                <w:rFonts w:ascii="宋体" w:hAnsi="宋体"/>
                <w:sz w:val="22"/>
                <w:szCs w:val="22"/>
              </w:rPr>
            </w:pPr>
            <w:r>
              <w:rPr>
                <w:rFonts w:hint="eastAsia" w:ascii="宋体" w:hAnsi="宋体"/>
                <w:sz w:val="22"/>
                <w:szCs w:val="22"/>
              </w:rPr>
              <w:t>平板</w:t>
            </w:r>
          </w:p>
        </w:tc>
        <w:tc>
          <w:tcPr>
            <w:tcW w:w="2552" w:type="dxa"/>
            <w:vAlign w:val="center"/>
          </w:tcPr>
          <w:p w14:paraId="1F3E46A1">
            <w:pPr>
              <w:jc w:val="center"/>
              <w:rPr>
                <w:rFonts w:ascii="宋体" w:hAnsi="宋体"/>
                <w:sz w:val="22"/>
                <w:szCs w:val="22"/>
              </w:rPr>
            </w:pPr>
            <w:r>
              <w:rPr>
                <w:rFonts w:ascii="宋体" w:hAnsi="宋体"/>
                <w:sz w:val="22"/>
                <w:szCs w:val="22"/>
              </w:rPr>
              <w:t>ipad</w:t>
            </w:r>
          </w:p>
        </w:tc>
        <w:tc>
          <w:tcPr>
            <w:tcW w:w="1275" w:type="dxa"/>
            <w:vAlign w:val="center"/>
          </w:tcPr>
          <w:p w14:paraId="62463E22">
            <w:pPr>
              <w:jc w:val="center"/>
              <w:rPr>
                <w:rFonts w:ascii="宋体" w:hAnsi="宋体"/>
                <w:sz w:val="22"/>
                <w:szCs w:val="22"/>
              </w:rPr>
            </w:pPr>
            <w:r>
              <w:rPr>
                <w:rFonts w:ascii="宋体" w:hAnsi="宋体"/>
                <w:sz w:val="22"/>
                <w:szCs w:val="22"/>
              </w:rPr>
              <w:t>1</w:t>
            </w:r>
          </w:p>
        </w:tc>
        <w:tc>
          <w:tcPr>
            <w:tcW w:w="1050" w:type="dxa"/>
            <w:vAlign w:val="center"/>
          </w:tcPr>
          <w:p w14:paraId="5985060A">
            <w:pPr>
              <w:jc w:val="center"/>
              <w:rPr>
                <w:rFonts w:ascii="宋体" w:hAnsi="宋体"/>
                <w:sz w:val="22"/>
                <w:szCs w:val="22"/>
              </w:rPr>
            </w:pPr>
            <w:r>
              <w:rPr>
                <w:rFonts w:hint="eastAsia" w:ascii="宋体" w:hAnsi="宋体"/>
                <w:sz w:val="22"/>
                <w:szCs w:val="22"/>
              </w:rPr>
              <w:t>台</w:t>
            </w:r>
          </w:p>
        </w:tc>
      </w:tr>
      <w:tr w14:paraId="06E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A90A4B9">
            <w:pPr>
              <w:tabs>
                <w:tab w:val="left" w:pos="0"/>
              </w:tabs>
              <w:jc w:val="center"/>
              <w:rPr>
                <w:rFonts w:ascii="宋体" w:hAnsi="宋体"/>
                <w:sz w:val="22"/>
                <w:szCs w:val="22"/>
              </w:rPr>
            </w:pPr>
            <w:r>
              <w:rPr>
                <w:rFonts w:ascii="宋体" w:hAnsi="宋体"/>
                <w:sz w:val="22"/>
                <w:szCs w:val="22"/>
              </w:rPr>
              <w:t>25</w:t>
            </w:r>
          </w:p>
        </w:tc>
        <w:tc>
          <w:tcPr>
            <w:tcW w:w="2835" w:type="dxa"/>
            <w:vAlign w:val="center"/>
          </w:tcPr>
          <w:p w14:paraId="0746095A">
            <w:pPr>
              <w:jc w:val="center"/>
              <w:rPr>
                <w:rFonts w:ascii="宋体" w:hAnsi="宋体"/>
                <w:sz w:val="22"/>
                <w:szCs w:val="22"/>
              </w:rPr>
            </w:pPr>
            <w:r>
              <w:rPr>
                <w:rFonts w:ascii="宋体" w:hAnsi="宋体"/>
                <w:sz w:val="22"/>
                <w:szCs w:val="22"/>
              </w:rPr>
              <w:t>DMXlighting console射灯控制器</w:t>
            </w:r>
          </w:p>
        </w:tc>
        <w:tc>
          <w:tcPr>
            <w:tcW w:w="2552" w:type="dxa"/>
            <w:vAlign w:val="center"/>
          </w:tcPr>
          <w:p w14:paraId="19245A2B">
            <w:pPr>
              <w:jc w:val="center"/>
              <w:rPr>
                <w:rFonts w:ascii="宋体" w:hAnsi="宋体"/>
                <w:sz w:val="22"/>
                <w:szCs w:val="22"/>
              </w:rPr>
            </w:pPr>
            <w:r>
              <w:rPr>
                <w:rFonts w:ascii="宋体" w:hAnsi="宋体"/>
                <w:sz w:val="22"/>
                <w:szCs w:val="22"/>
              </w:rPr>
              <w:t>A48</w:t>
            </w:r>
          </w:p>
        </w:tc>
        <w:tc>
          <w:tcPr>
            <w:tcW w:w="1275" w:type="dxa"/>
            <w:vAlign w:val="center"/>
          </w:tcPr>
          <w:p w14:paraId="33490B62">
            <w:pPr>
              <w:jc w:val="center"/>
              <w:rPr>
                <w:rFonts w:ascii="宋体" w:hAnsi="宋体"/>
                <w:sz w:val="22"/>
                <w:szCs w:val="22"/>
              </w:rPr>
            </w:pPr>
            <w:r>
              <w:rPr>
                <w:rFonts w:ascii="宋体" w:hAnsi="宋体"/>
                <w:sz w:val="22"/>
                <w:szCs w:val="22"/>
              </w:rPr>
              <w:t>1</w:t>
            </w:r>
          </w:p>
        </w:tc>
        <w:tc>
          <w:tcPr>
            <w:tcW w:w="1050" w:type="dxa"/>
            <w:vAlign w:val="center"/>
          </w:tcPr>
          <w:p w14:paraId="3EBC4D58">
            <w:pPr>
              <w:jc w:val="center"/>
              <w:rPr>
                <w:rFonts w:ascii="宋体" w:hAnsi="宋体"/>
                <w:sz w:val="22"/>
                <w:szCs w:val="22"/>
              </w:rPr>
            </w:pPr>
            <w:r>
              <w:rPr>
                <w:rFonts w:hint="eastAsia" w:ascii="宋体" w:hAnsi="宋体"/>
                <w:sz w:val="22"/>
                <w:szCs w:val="22"/>
              </w:rPr>
              <w:t>套</w:t>
            </w:r>
          </w:p>
        </w:tc>
      </w:tr>
      <w:tr w14:paraId="6819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0994A22">
            <w:pPr>
              <w:tabs>
                <w:tab w:val="left" w:pos="0"/>
              </w:tabs>
              <w:jc w:val="center"/>
              <w:rPr>
                <w:rFonts w:ascii="宋体" w:hAnsi="宋体"/>
                <w:sz w:val="22"/>
                <w:szCs w:val="22"/>
              </w:rPr>
            </w:pPr>
            <w:r>
              <w:rPr>
                <w:rFonts w:ascii="宋体" w:hAnsi="宋体"/>
                <w:sz w:val="22"/>
                <w:szCs w:val="22"/>
              </w:rPr>
              <w:t>26</w:t>
            </w:r>
          </w:p>
        </w:tc>
        <w:tc>
          <w:tcPr>
            <w:tcW w:w="2835" w:type="dxa"/>
            <w:vAlign w:val="center"/>
          </w:tcPr>
          <w:p w14:paraId="29625CD8">
            <w:pPr>
              <w:jc w:val="center"/>
              <w:rPr>
                <w:rFonts w:ascii="宋体" w:hAnsi="宋体"/>
                <w:sz w:val="22"/>
                <w:szCs w:val="22"/>
              </w:rPr>
            </w:pPr>
            <w:r>
              <w:rPr>
                <w:rFonts w:ascii="宋体" w:hAnsi="宋体"/>
                <w:sz w:val="22"/>
                <w:szCs w:val="22"/>
              </w:rPr>
              <w:t>audio-technica无线麦克风主机</w:t>
            </w:r>
          </w:p>
        </w:tc>
        <w:tc>
          <w:tcPr>
            <w:tcW w:w="2552" w:type="dxa"/>
            <w:vAlign w:val="center"/>
          </w:tcPr>
          <w:p w14:paraId="1F5AE287">
            <w:pPr>
              <w:jc w:val="center"/>
              <w:rPr>
                <w:rFonts w:ascii="宋体" w:hAnsi="宋体"/>
                <w:sz w:val="22"/>
                <w:szCs w:val="22"/>
              </w:rPr>
            </w:pPr>
            <w:r>
              <w:rPr>
                <w:rFonts w:ascii="宋体" w:hAnsi="宋体"/>
                <w:sz w:val="22"/>
                <w:szCs w:val="22"/>
              </w:rPr>
              <w:t>ATW-R3100bl</w:t>
            </w:r>
          </w:p>
        </w:tc>
        <w:tc>
          <w:tcPr>
            <w:tcW w:w="1275" w:type="dxa"/>
            <w:vAlign w:val="center"/>
          </w:tcPr>
          <w:p w14:paraId="58F8AF39">
            <w:pPr>
              <w:jc w:val="center"/>
              <w:rPr>
                <w:rFonts w:ascii="宋体" w:hAnsi="宋体"/>
                <w:sz w:val="22"/>
                <w:szCs w:val="22"/>
              </w:rPr>
            </w:pPr>
            <w:r>
              <w:rPr>
                <w:rFonts w:ascii="宋体" w:hAnsi="宋体"/>
                <w:sz w:val="22"/>
                <w:szCs w:val="22"/>
              </w:rPr>
              <w:t>1</w:t>
            </w:r>
          </w:p>
        </w:tc>
        <w:tc>
          <w:tcPr>
            <w:tcW w:w="1050" w:type="dxa"/>
            <w:vAlign w:val="center"/>
          </w:tcPr>
          <w:p w14:paraId="440A34AC">
            <w:pPr>
              <w:jc w:val="center"/>
              <w:rPr>
                <w:rFonts w:ascii="宋体" w:hAnsi="宋体"/>
                <w:sz w:val="22"/>
                <w:szCs w:val="22"/>
              </w:rPr>
            </w:pPr>
            <w:r>
              <w:rPr>
                <w:rFonts w:hint="eastAsia" w:ascii="宋体" w:hAnsi="宋体"/>
                <w:sz w:val="22"/>
                <w:szCs w:val="22"/>
              </w:rPr>
              <w:t>台</w:t>
            </w:r>
          </w:p>
        </w:tc>
      </w:tr>
      <w:tr w14:paraId="1A35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27E8439">
            <w:pPr>
              <w:tabs>
                <w:tab w:val="left" w:pos="0"/>
              </w:tabs>
              <w:jc w:val="center"/>
              <w:rPr>
                <w:rFonts w:ascii="宋体" w:hAnsi="宋体"/>
                <w:sz w:val="22"/>
                <w:szCs w:val="22"/>
              </w:rPr>
            </w:pPr>
            <w:r>
              <w:rPr>
                <w:rFonts w:ascii="宋体" w:hAnsi="宋体"/>
                <w:sz w:val="22"/>
                <w:szCs w:val="22"/>
              </w:rPr>
              <w:t>27</w:t>
            </w:r>
          </w:p>
        </w:tc>
        <w:tc>
          <w:tcPr>
            <w:tcW w:w="2835" w:type="dxa"/>
            <w:vAlign w:val="center"/>
          </w:tcPr>
          <w:p w14:paraId="1598BFEB">
            <w:pPr>
              <w:jc w:val="center"/>
              <w:rPr>
                <w:rFonts w:ascii="宋体" w:hAnsi="宋体"/>
                <w:sz w:val="22"/>
                <w:szCs w:val="22"/>
              </w:rPr>
            </w:pPr>
            <w:r>
              <w:rPr>
                <w:rFonts w:ascii="宋体" w:hAnsi="宋体"/>
                <w:sz w:val="22"/>
                <w:szCs w:val="22"/>
              </w:rPr>
              <w:t>audio-technica无线麦克风</w:t>
            </w:r>
          </w:p>
        </w:tc>
        <w:tc>
          <w:tcPr>
            <w:tcW w:w="2552" w:type="dxa"/>
            <w:vAlign w:val="center"/>
          </w:tcPr>
          <w:p w14:paraId="24D03E1F">
            <w:pPr>
              <w:jc w:val="center"/>
              <w:rPr>
                <w:rFonts w:ascii="宋体" w:hAnsi="宋体"/>
                <w:sz w:val="22"/>
                <w:szCs w:val="22"/>
              </w:rPr>
            </w:pPr>
            <w:r>
              <w:rPr>
                <w:rFonts w:ascii="宋体" w:hAnsi="宋体"/>
                <w:sz w:val="22"/>
                <w:szCs w:val="22"/>
              </w:rPr>
              <w:t>ATW-T341b</w:t>
            </w:r>
          </w:p>
        </w:tc>
        <w:tc>
          <w:tcPr>
            <w:tcW w:w="1275" w:type="dxa"/>
            <w:vAlign w:val="center"/>
          </w:tcPr>
          <w:p w14:paraId="189ACACF">
            <w:pPr>
              <w:jc w:val="center"/>
              <w:rPr>
                <w:rFonts w:ascii="宋体" w:hAnsi="宋体"/>
                <w:sz w:val="22"/>
                <w:szCs w:val="22"/>
              </w:rPr>
            </w:pPr>
            <w:r>
              <w:rPr>
                <w:rFonts w:ascii="宋体" w:hAnsi="宋体"/>
                <w:sz w:val="22"/>
                <w:szCs w:val="22"/>
              </w:rPr>
              <w:t>1</w:t>
            </w:r>
          </w:p>
        </w:tc>
        <w:tc>
          <w:tcPr>
            <w:tcW w:w="1050" w:type="dxa"/>
            <w:vAlign w:val="center"/>
          </w:tcPr>
          <w:p w14:paraId="1BBF28B0">
            <w:pPr>
              <w:jc w:val="center"/>
              <w:rPr>
                <w:rFonts w:ascii="宋体" w:hAnsi="宋体"/>
                <w:sz w:val="22"/>
                <w:szCs w:val="22"/>
              </w:rPr>
            </w:pPr>
            <w:r>
              <w:rPr>
                <w:rFonts w:hint="eastAsia" w:ascii="宋体" w:hAnsi="宋体"/>
                <w:sz w:val="22"/>
                <w:szCs w:val="22"/>
              </w:rPr>
              <w:t>只</w:t>
            </w:r>
          </w:p>
        </w:tc>
      </w:tr>
      <w:tr w14:paraId="6E75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70867F9">
            <w:pPr>
              <w:tabs>
                <w:tab w:val="left" w:pos="0"/>
              </w:tabs>
              <w:jc w:val="center"/>
              <w:rPr>
                <w:rFonts w:ascii="宋体" w:hAnsi="宋体"/>
                <w:sz w:val="22"/>
                <w:szCs w:val="22"/>
              </w:rPr>
            </w:pPr>
            <w:r>
              <w:rPr>
                <w:rFonts w:ascii="宋体" w:hAnsi="宋体"/>
                <w:sz w:val="22"/>
                <w:szCs w:val="22"/>
              </w:rPr>
              <w:t>28</w:t>
            </w:r>
          </w:p>
        </w:tc>
        <w:tc>
          <w:tcPr>
            <w:tcW w:w="2835" w:type="dxa"/>
            <w:vAlign w:val="center"/>
          </w:tcPr>
          <w:p w14:paraId="5B6CFA31">
            <w:pPr>
              <w:jc w:val="center"/>
              <w:rPr>
                <w:rFonts w:ascii="宋体" w:hAnsi="宋体"/>
                <w:sz w:val="22"/>
                <w:szCs w:val="22"/>
              </w:rPr>
            </w:pPr>
            <w:r>
              <w:rPr>
                <w:rFonts w:ascii="宋体" w:hAnsi="宋体"/>
                <w:sz w:val="22"/>
                <w:szCs w:val="22"/>
              </w:rPr>
              <w:t>audio-technica有线麦克风</w:t>
            </w:r>
          </w:p>
        </w:tc>
        <w:tc>
          <w:tcPr>
            <w:tcW w:w="2552" w:type="dxa"/>
            <w:vAlign w:val="center"/>
          </w:tcPr>
          <w:p w14:paraId="651C2CEE">
            <w:pPr>
              <w:jc w:val="center"/>
              <w:rPr>
                <w:rFonts w:ascii="宋体" w:hAnsi="宋体"/>
                <w:sz w:val="22"/>
                <w:szCs w:val="22"/>
              </w:rPr>
            </w:pPr>
            <w:r>
              <w:rPr>
                <w:rFonts w:ascii="宋体" w:hAnsi="宋体"/>
                <w:sz w:val="22"/>
                <w:szCs w:val="22"/>
              </w:rPr>
              <w:t>AT86683</w:t>
            </w:r>
          </w:p>
        </w:tc>
        <w:tc>
          <w:tcPr>
            <w:tcW w:w="1275" w:type="dxa"/>
            <w:vAlign w:val="center"/>
          </w:tcPr>
          <w:p w14:paraId="459CA823">
            <w:pPr>
              <w:jc w:val="center"/>
              <w:rPr>
                <w:rFonts w:ascii="宋体" w:hAnsi="宋体"/>
                <w:sz w:val="22"/>
                <w:szCs w:val="22"/>
              </w:rPr>
            </w:pPr>
            <w:r>
              <w:rPr>
                <w:rFonts w:ascii="宋体" w:hAnsi="宋体"/>
                <w:sz w:val="22"/>
                <w:szCs w:val="22"/>
              </w:rPr>
              <w:t>2</w:t>
            </w:r>
          </w:p>
        </w:tc>
        <w:tc>
          <w:tcPr>
            <w:tcW w:w="1050" w:type="dxa"/>
            <w:vAlign w:val="center"/>
          </w:tcPr>
          <w:p w14:paraId="3F5420FD">
            <w:pPr>
              <w:jc w:val="center"/>
              <w:rPr>
                <w:rFonts w:ascii="宋体" w:hAnsi="宋体"/>
                <w:sz w:val="22"/>
                <w:szCs w:val="22"/>
              </w:rPr>
            </w:pPr>
            <w:r>
              <w:rPr>
                <w:rFonts w:hint="eastAsia" w:ascii="宋体" w:hAnsi="宋体"/>
                <w:sz w:val="22"/>
                <w:szCs w:val="22"/>
              </w:rPr>
              <w:t>只</w:t>
            </w:r>
          </w:p>
        </w:tc>
      </w:tr>
      <w:tr w14:paraId="3B74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C781083">
            <w:pPr>
              <w:tabs>
                <w:tab w:val="left" w:pos="0"/>
              </w:tabs>
              <w:jc w:val="center"/>
              <w:rPr>
                <w:rFonts w:ascii="宋体" w:hAnsi="宋体"/>
                <w:sz w:val="22"/>
                <w:szCs w:val="22"/>
              </w:rPr>
            </w:pPr>
            <w:r>
              <w:rPr>
                <w:rFonts w:ascii="宋体" w:hAnsi="宋体"/>
                <w:sz w:val="22"/>
                <w:szCs w:val="22"/>
              </w:rPr>
              <w:t>29</w:t>
            </w:r>
          </w:p>
        </w:tc>
        <w:tc>
          <w:tcPr>
            <w:tcW w:w="2835" w:type="dxa"/>
            <w:vAlign w:val="center"/>
          </w:tcPr>
          <w:p w14:paraId="054C9134">
            <w:pPr>
              <w:jc w:val="center"/>
              <w:rPr>
                <w:rFonts w:ascii="宋体" w:hAnsi="宋体"/>
                <w:sz w:val="22"/>
                <w:szCs w:val="22"/>
              </w:rPr>
            </w:pPr>
            <w:r>
              <w:rPr>
                <w:rFonts w:hint="eastAsia" w:ascii="宋体" w:hAnsi="宋体"/>
                <w:sz w:val="22"/>
                <w:szCs w:val="22"/>
              </w:rPr>
              <w:t>电视机</w:t>
            </w:r>
          </w:p>
        </w:tc>
        <w:tc>
          <w:tcPr>
            <w:tcW w:w="2552" w:type="dxa"/>
            <w:vAlign w:val="center"/>
          </w:tcPr>
          <w:p w14:paraId="595D61CD">
            <w:pPr>
              <w:jc w:val="center"/>
              <w:rPr>
                <w:rFonts w:ascii="宋体" w:hAnsi="宋体"/>
                <w:sz w:val="22"/>
                <w:szCs w:val="22"/>
              </w:rPr>
            </w:pPr>
          </w:p>
        </w:tc>
        <w:tc>
          <w:tcPr>
            <w:tcW w:w="1275" w:type="dxa"/>
            <w:vAlign w:val="center"/>
          </w:tcPr>
          <w:p w14:paraId="033C9BED">
            <w:pPr>
              <w:jc w:val="center"/>
              <w:rPr>
                <w:rFonts w:ascii="宋体" w:hAnsi="宋体"/>
                <w:sz w:val="22"/>
                <w:szCs w:val="22"/>
              </w:rPr>
            </w:pPr>
            <w:r>
              <w:rPr>
                <w:rFonts w:ascii="宋体" w:hAnsi="宋体"/>
                <w:sz w:val="22"/>
                <w:szCs w:val="22"/>
              </w:rPr>
              <w:t>2</w:t>
            </w:r>
          </w:p>
        </w:tc>
        <w:tc>
          <w:tcPr>
            <w:tcW w:w="1050" w:type="dxa"/>
            <w:vAlign w:val="center"/>
          </w:tcPr>
          <w:p w14:paraId="2F41807D">
            <w:pPr>
              <w:jc w:val="center"/>
              <w:rPr>
                <w:rFonts w:ascii="宋体" w:hAnsi="宋体"/>
                <w:sz w:val="22"/>
                <w:szCs w:val="22"/>
              </w:rPr>
            </w:pPr>
            <w:r>
              <w:rPr>
                <w:rFonts w:hint="eastAsia" w:ascii="宋体" w:hAnsi="宋体"/>
                <w:sz w:val="22"/>
                <w:szCs w:val="22"/>
              </w:rPr>
              <w:t>台</w:t>
            </w:r>
          </w:p>
        </w:tc>
      </w:tr>
      <w:tr w14:paraId="5B27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02B57F1">
            <w:pPr>
              <w:tabs>
                <w:tab w:val="left" w:pos="0"/>
              </w:tabs>
              <w:jc w:val="center"/>
              <w:rPr>
                <w:rFonts w:ascii="宋体" w:hAnsi="宋体"/>
                <w:sz w:val="22"/>
                <w:szCs w:val="22"/>
              </w:rPr>
            </w:pPr>
            <w:r>
              <w:rPr>
                <w:rFonts w:ascii="宋体" w:hAnsi="宋体"/>
                <w:sz w:val="22"/>
                <w:szCs w:val="22"/>
              </w:rPr>
              <w:t>30</w:t>
            </w:r>
          </w:p>
        </w:tc>
        <w:tc>
          <w:tcPr>
            <w:tcW w:w="2835" w:type="dxa"/>
            <w:vAlign w:val="center"/>
          </w:tcPr>
          <w:p w14:paraId="5EFC3F66">
            <w:pPr>
              <w:jc w:val="center"/>
              <w:rPr>
                <w:rFonts w:ascii="宋体" w:hAnsi="宋体"/>
                <w:sz w:val="22"/>
                <w:szCs w:val="22"/>
              </w:rPr>
            </w:pPr>
            <w:r>
              <w:rPr>
                <w:rFonts w:ascii="宋体" w:hAnsi="宋体"/>
                <w:sz w:val="22"/>
                <w:szCs w:val="22"/>
              </w:rPr>
              <w:t xml:space="preserve">YAMAHA音响 </w:t>
            </w:r>
            <w:r>
              <w:rPr>
                <w:rFonts w:hint="eastAsia" w:ascii="宋体" w:hAnsi="宋体"/>
                <w:sz w:val="22"/>
                <w:szCs w:val="22"/>
              </w:rPr>
              <w:t>主音箱</w:t>
            </w:r>
          </w:p>
        </w:tc>
        <w:tc>
          <w:tcPr>
            <w:tcW w:w="2552" w:type="dxa"/>
            <w:vAlign w:val="center"/>
          </w:tcPr>
          <w:p w14:paraId="3B265B65">
            <w:pPr>
              <w:jc w:val="center"/>
              <w:rPr>
                <w:rFonts w:ascii="宋体" w:hAnsi="宋体"/>
                <w:sz w:val="22"/>
                <w:szCs w:val="22"/>
              </w:rPr>
            </w:pPr>
          </w:p>
        </w:tc>
        <w:tc>
          <w:tcPr>
            <w:tcW w:w="1275" w:type="dxa"/>
            <w:vAlign w:val="center"/>
          </w:tcPr>
          <w:p w14:paraId="61678546">
            <w:pPr>
              <w:jc w:val="center"/>
              <w:rPr>
                <w:rFonts w:ascii="宋体" w:hAnsi="宋体"/>
                <w:sz w:val="22"/>
                <w:szCs w:val="22"/>
              </w:rPr>
            </w:pPr>
            <w:r>
              <w:rPr>
                <w:rFonts w:ascii="宋体" w:hAnsi="宋体"/>
                <w:sz w:val="22"/>
                <w:szCs w:val="22"/>
              </w:rPr>
              <w:t>2</w:t>
            </w:r>
          </w:p>
        </w:tc>
        <w:tc>
          <w:tcPr>
            <w:tcW w:w="1050" w:type="dxa"/>
            <w:vAlign w:val="center"/>
          </w:tcPr>
          <w:p w14:paraId="799DCC32">
            <w:pPr>
              <w:jc w:val="center"/>
              <w:rPr>
                <w:rFonts w:ascii="宋体" w:hAnsi="宋体"/>
                <w:sz w:val="22"/>
                <w:szCs w:val="22"/>
              </w:rPr>
            </w:pPr>
            <w:r>
              <w:rPr>
                <w:rFonts w:hint="eastAsia" w:ascii="宋体" w:hAnsi="宋体"/>
                <w:sz w:val="22"/>
                <w:szCs w:val="22"/>
              </w:rPr>
              <w:t>台</w:t>
            </w:r>
          </w:p>
        </w:tc>
      </w:tr>
      <w:tr w14:paraId="79A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C2AC162">
            <w:pPr>
              <w:tabs>
                <w:tab w:val="left" w:pos="0"/>
              </w:tabs>
              <w:jc w:val="center"/>
              <w:rPr>
                <w:rFonts w:ascii="宋体" w:hAnsi="宋体"/>
                <w:sz w:val="22"/>
                <w:szCs w:val="22"/>
              </w:rPr>
            </w:pPr>
            <w:r>
              <w:rPr>
                <w:rFonts w:ascii="宋体" w:hAnsi="宋体"/>
                <w:sz w:val="22"/>
                <w:szCs w:val="22"/>
              </w:rPr>
              <w:t>31</w:t>
            </w:r>
          </w:p>
        </w:tc>
        <w:tc>
          <w:tcPr>
            <w:tcW w:w="2835" w:type="dxa"/>
            <w:vAlign w:val="center"/>
          </w:tcPr>
          <w:p w14:paraId="0FB1A9E4">
            <w:pPr>
              <w:jc w:val="center"/>
              <w:rPr>
                <w:rFonts w:ascii="宋体" w:hAnsi="宋体"/>
                <w:sz w:val="22"/>
                <w:szCs w:val="22"/>
              </w:rPr>
            </w:pPr>
            <w:r>
              <w:rPr>
                <w:rFonts w:ascii="宋体" w:hAnsi="宋体"/>
                <w:sz w:val="22"/>
                <w:szCs w:val="22"/>
              </w:rPr>
              <w:t xml:space="preserve">YAMAHA音响 </w:t>
            </w:r>
            <w:r>
              <w:rPr>
                <w:rFonts w:hint="eastAsia" w:ascii="宋体" w:hAnsi="宋体"/>
                <w:sz w:val="22"/>
                <w:szCs w:val="22"/>
              </w:rPr>
              <w:t>中置</w:t>
            </w:r>
          </w:p>
        </w:tc>
        <w:tc>
          <w:tcPr>
            <w:tcW w:w="2552" w:type="dxa"/>
            <w:vAlign w:val="center"/>
          </w:tcPr>
          <w:p w14:paraId="17953A42">
            <w:pPr>
              <w:jc w:val="center"/>
              <w:rPr>
                <w:rFonts w:ascii="宋体" w:hAnsi="宋体"/>
                <w:sz w:val="22"/>
                <w:szCs w:val="22"/>
              </w:rPr>
            </w:pPr>
          </w:p>
        </w:tc>
        <w:tc>
          <w:tcPr>
            <w:tcW w:w="1275" w:type="dxa"/>
            <w:vAlign w:val="center"/>
          </w:tcPr>
          <w:p w14:paraId="31E39403">
            <w:pPr>
              <w:jc w:val="center"/>
              <w:rPr>
                <w:rFonts w:ascii="宋体" w:hAnsi="宋体"/>
                <w:sz w:val="22"/>
                <w:szCs w:val="22"/>
              </w:rPr>
            </w:pPr>
            <w:r>
              <w:rPr>
                <w:rFonts w:ascii="宋体" w:hAnsi="宋体"/>
                <w:sz w:val="22"/>
                <w:szCs w:val="22"/>
              </w:rPr>
              <w:t>1</w:t>
            </w:r>
          </w:p>
        </w:tc>
        <w:tc>
          <w:tcPr>
            <w:tcW w:w="1050" w:type="dxa"/>
            <w:vAlign w:val="center"/>
          </w:tcPr>
          <w:p w14:paraId="688C304E">
            <w:pPr>
              <w:jc w:val="center"/>
              <w:rPr>
                <w:rFonts w:ascii="宋体" w:hAnsi="宋体"/>
                <w:sz w:val="22"/>
                <w:szCs w:val="22"/>
              </w:rPr>
            </w:pPr>
            <w:r>
              <w:rPr>
                <w:rFonts w:hint="eastAsia" w:ascii="宋体" w:hAnsi="宋体"/>
                <w:sz w:val="22"/>
                <w:szCs w:val="22"/>
              </w:rPr>
              <w:t>台</w:t>
            </w:r>
          </w:p>
        </w:tc>
      </w:tr>
      <w:tr w14:paraId="0932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34244CE">
            <w:pPr>
              <w:tabs>
                <w:tab w:val="left" w:pos="0"/>
              </w:tabs>
              <w:jc w:val="center"/>
              <w:rPr>
                <w:rFonts w:ascii="宋体" w:hAnsi="宋体"/>
                <w:sz w:val="22"/>
                <w:szCs w:val="22"/>
              </w:rPr>
            </w:pPr>
            <w:r>
              <w:rPr>
                <w:rFonts w:ascii="宋体" w:hAnsi="宋体"/>
                <w:sz w:val="22"/>
                <w:szCs w:val="22"/>
              </w:rPr>
              <w:t>32</w:t>
            </w:r>
          </w:p>
        </w:tc>
        <w:tc>
          <w:tcPr>
            <w:tcW w:w="2835" w:type="dxa"/>
            <w:vAlign w:val="center"/>
          </w:tcPr>
          <w:p w14:paraId="1163B83C">
            <w:pPr>
              <w:jc w:val="center"/>
              <w:rPr>
                <w:rFonts w:ascii="宋体" w:hAnsi="宋体"/>
                <w:sz w:val="22"/>
                <w:szCs w:val="22"/>
              </w:rPr>
            </w:pPr>
            <w:r>
              <w:rPr>
                <w:rFonts w:ascii="宋体" w:hAnsi="宋体"/>
                <w:sz w:val="22"/>
                <w:szCs w:val="22"/>
              </w:rPr>
              <w:t xml:space="preserve">YAMAHA音响 </w:t>
            </w:r>
            <w:r>
              <w:rPr>
                <w:rFonts w:hint="eastAsia" w:ascii="宋体" w:hAnsi="宋体"/>
                <w:sz w:val="22"/>
                <w:szCs w:val="22"/>
              </w:rPr>
              <w:t>反听</w:t>
            </w:r>
          </w:p>
        </w:tc>
        <w:tc>
          <w:tcPr>
            <w:tcW w:w="2552" w:type="dxa"/>
            <w:vAlign w:val="center"/>
          </w:tcPr>
          <w:p w14:paraId="37CB1F3C">
            <w:pPr>
              <w:jc w:val="center"/>
              <w:rPr>
                <w:rFonts w:ascii="宋体" w:hAnsi="宋体"/>
                <w:sz w:val="22"/>
                <w:szCs w:val="22"/>
              </w:rPr>
            </w:pPr>
          </w:p>
        </w:tc>
        <w:tc>
          <w:tcPr>
            <w:tcW w:w="1275" w:type="dxa"/>
            <w:vAlign w:val="center"/>
          </w:tcPr>
          <w:p w14:paraId="61EC21B8">
            <w:pPr>
              <w:jc w:val="center"/>
              <w:rPr>
                <w:rFonts w:ascii="宋体" w:hAnsi="宋体"/>
                <w:sz w:val="22"/>
                <w:szCs w:val="22"/>
              </w:rPr>
            </w:pPr>
            <w:r>
              <w:rPr>
                <w:rFonts w:ascii="宋体" w:hAnsi="宋体"/>
                <w:sz w:val="22"/>
                <w:szCs w:val="22"/>
              </w:rPr>
              <w:t>2</w:t>
            </w:r>
          </w:p>
        </w:tc>
        <w:tc>
          <w:tcPr>
            <w:tcW w:w="1050" w:type="dxa"/>
            <w:vAlign w:val="center"/>
          </w:tcPr>
          <w:p w14:paraId="30E3DD82">
            <w:pPr>
              <w:jc w:val="center"/>
              <w:rPr>
                <w:rFonts w:ascii="宋体" w:hAnsi="宋体"/>
                <w:sz w:val="22"/>
                <w:szCs w:val="22"/>
              </w:rPr>
            </w:pPr>
            <w:r>
              <w:rPr>
                <w:rFonts w:hint="eastAsia" w:ascii="宋体" w:hAnsi="宋体"/>
                <w:sz w:val="22"/>
                <w:szCs w:val="22"/>
              </w:rPr>
              <w:t>只</w:t>
            </w:r>
          </w:p>
        </w:tc>
      </w:tr>
      <w:tr w14:paraId="6E57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4FFA7EF">
            <w:pPr>
              <w:tabs>
                <w:tab w:val="left" w:pos="0"/>
              </w:tabs>
              <w:jc w:val="center"/>
              <w:rPr>
                <w:rFonts w:ascii="宋体" w:hAnsi="宋体"/>
                <w:sz w:val="22"/>
                <w:szCs w:val="22"/>
              </w:rPr>
            </w:pPr>
            <w:r>
              <w:rPr>
                <w:rFonts w:ascii="宋体" w:hAnsi="宋体"/>
                <w:sz w:val="22"/>
                <w:szCs w:val="22"/>
              </w:rPr>
              <w:t>33</w:t>
            </w:r>
          </w:p>
        </w:tc>
        <w:tc>
          <w:tcPr>
            <w:tcW w:w="2835" w:type="dxa"/>
            <w:vAlign w:val="center"/>
          </w:tcPr>
          <w:p w14:paraId="517B0599">
            <w:pPr>
              <w:jc w:val="center"/>
              <w:rPr>
                <w:rFonts w:ascii="宋体" w:hAnsi="宋体"/>
                <w:sz w:val="22"/>
                <w:szCs w:val="22"/>
              </w:rPr>
            </w:pPr>
            <w:r>
              <w:rPr>
                <w:rFonts w:ascii="宋体" w:hAnsi="宋体"/>
                <w:sz w:val="22"/>
                <w:szCs w:val="22"/>
              </w:rPr>
              <w:t xml:space="preserve">YAMAHA音响 </w:t>
            </w:r>
            <w:r>
              <w:rPr>
                <w:rFonts w:hint="eastAsia" w:ascii="宋体" w:hAnsi="宋体"/>
                <w:sz w:val="22"/>
                <w:szCs w:val="22"/>
              </w:rPr>
              <w:t>天花</w:t>
            </w:r>
          </w:p>
        </w:tc>
        <w:tc>
          <w:tcPr>
            <w:tcW w:w="2552" w:type="dxa"/>
            <w:vAlign w:val="center"/>
          </w:tcPr>
          <w:p w14:paraId="27EDBC48">
            <w:pPr>
              <w:jc w:val="center"/>
              <w:rPr>
                <w:rFonts w:ascii="宋体" w:hAnsi="宋体"/>
                <w:sz w:val="22"/>
                <w:szCs w:val="22"/>
              </w:rPr>
            </w:pPr>
          </w:p>
        </w:tc>
        <w:tc>
          <w:tcPr>
            <w:tcW w:w="1275" w:type="dxa"/>
            <w:vAlign w:val="center"/>
          </w:tcPr>
          <w:p w14:paraId="145C36BE">
            <w:pPr>
              <w:jc w:val="center"/>
              <w:rPr>
                <w:rFonts w:ascii="宋体" w:hAnsi="宋体"/>
                <w:sz w:val="22"/>
                <w:szCs w:val="22"/>
              </w:rPr>
            </w:pPr>
            <w:r>
              <w:rPr>
                <w:rFonts w:ascii="宋体" w:hAnsi="宋体"/>
                <w:sz w:val="22"/>
                <w:szCs w:val="22"/>
              </w:rPr>
              <w:t>16</w:t>
            </w:r>
          </w:p>
        </w:tc>
        <w:tc>
          <w:tcPr>
            <w:tcW w:w="1050" w:type="dxa"/>
            <w:vAlign w:val="center"/>
          </w:tcPr>
          <w:p w14:paraId="3459A94B">
            <w:pPr>
              <w:jc w:val="center"/>
              <w:rPr>
                <w:rFonts w:ascii="宋体" w:hAnsi="宋体"/>
                <w:sz w:val="22"/>
                <w:szCs w:val="22"/>
              </w:rPr>
            </w:pPr>
            <w:r>
              <w:rPr>
                <w:rFonts w:hint="eastAsia" w:ascii="宋体" w:hAnsi="宋体"/>
                <w:sz w:val="22"/>
                <w:szCs w:val="22"/>
              </w:rPr>
              <w:t>只</w:t>
            </w:r>
          </w:p>
        </w:tc>
      </w:tr>
      <w:tr w14:paraId="2970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2197F01">
            <w:pPr>
              <w:tabs>
                <w:tab w:val="left" w:pos="0"/>
              </w:tabs>
              <w:jc w:val="center"/>
              <w:rPr>
                <w:rFonts w:ascii="宋体" w:hAnsi="宋体"/>
                <w:sz w:val="22"/>
                <w:szCs w:val="22"/>
              </w:rPr>
            </w:pPr>
            <w:r>
              <w:rPr>
                <w:rFonts w:ascii="宋体" w:hAnsi="宋体"/>
                <w:sz w:val="22"/>
                <w:szCs w:val="22"/>
              </w:rPr>
              <w:t>34</w:t>
            </w:r>
          </w:p>
        </w:tc>
        <w:tc>
          <w:tcPr>
            <w:tcW w:w="2835" w:type="dxa"/>
            <w:vAlign w:val="center"/>
          </w:tcPr>
          <w:p w14:paraId="39D1640F">
            <w:pPr>
              <w:jc w:val="center"/>
              <w:rPr>
                <w:rFonts w:ascii="宋体" w:hAnsi="宋体"/>
                <w:sz w:val="22"/>
                <w:szCs w:val="22"/>
              </w:rPr>
            </w:pPr>
            <w:r>
              <w:rPr>
                <w:rFonts w:ascii="宋体" w:hAnsi="宋体"/>
                <w:sz w:val="22"/>
                <w:szCs w:val="22"/>
              </w:rPr>
              <w:t>YAMAHA音频处理器</w:t>
            </w:r>
          </w:p>
        </w:tc>
        <w:tc>
          <w:tcPr>
            <w:tcW w:w="2552" w:type="dxa"/>
            <w:vAlign w:val="center"/>
          </w:tcPr>
          <w:p w14:paraId="0E853032">
            <w:pPr>
              <w:jc w:val="center"/>
              <w:rPr>
                <w:rFonts w:ascii="宋体" w:hAnsi="宋体"/>
                <w:sz w:val="22"/>
                <w:szCs w:val="22"/>
              </w:rPr>
            </w:pPr>
            <w:r>
              <w:rPr>
                <w:rFonts w:ascii="宋体" w:hAnsi="宋体"/>
                <w:sz w:val="22"/>
                <w:szCs w:val="22"/>
              </w:rPr>
              <w:t>MTX3</w:t>
            </w:r>
          </w:p>
        </w:tc>
        <w:tc>
          <w:tcPr>
            <w:tcW w:w="1275" w:type="dxa"/>
            <w:vAlign w:val="center"/>
          </w:tcPr>
          <w:p w14:paraId="2C0DF8E7">
            <w:pPr>
              <w:jc w:val="center"/>
              <w:rPr>
                <w:rFonts w:ascii="宋体" w:hAnsi="宋体"/>
                <w:sz w:val="22"/>
                <w:szCs w:val="22"/>
              </w:rPr>
            </w:pPr>
            <w:r>
              <w:rPr>
                <w:rFonts w:ascii="宋体" w:hAnsi="宋体"/>
                <w:sz w:val="22"/>
                <w:szCs w:val="22"/>
              </w:rPr>
              <w:t>1</w:t>
            </w:r>
          </w:p>
        </w:tc>
        <w:tc>
          <w:tcPr>
            <w:tcW w:w="1050" w:type="dxa"/>
            <w:vAlign w:val="center"/>
          </w:tcPr>
          <w:p w14:paraId="562EBED6">
            <w:pPr>
              <w:jc w:val="center"/>
              <w:rPr>
                <w:rFonts w:ascii="宋体" w:hAnsi="宋体"/>
                <w:sz w:val="22"/>
                <w:szCs w:val="22"/>
              </w:rPr>
            </w:pPr>
            <w:r>
              <w:rPr>
                <w:rFonts w:hint="eastAsia" w:ascii="宋体" w:hAnsi="宋体"/>
                <w:sz w:val="22"/>
                <w:szCs w:val="22"/>
              </w:rPr>
              <w:t>台</w:t>
            </w:r>
          </w:p>
        </w:tc>
      </w:tr>
      <w:tr w14:paraId="440B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911E4DA">
            <w:pPr>
              <w:tabs>
                <w:tab w:val="left" w:pos="0"/>
              </w:tabs>
              <w:jc w:val="center"/>
              <w:rPr>
                <w:rFonts w:ascii="宋体" w:hAnsi="宋体"/>
                <w:sz w:val="22"/>
                <w:szCs w:val="22"/>
              </w:rPr>
            </w:pPr>
            <w:r>
              <w:rPr>
                <w:rFonts w:ascii="宋体" w:hAnsi="宋体"/>
                <w:sz w:val="22"/>
                <w:szCs w:val="22"/>
              </w:rPr>
              <w:t>35</w:t>
            </w:r>
          </w:p>
        </w:tc>
        <w:tc>
          <w:tcPr>
            <w:tcW w:w="2835" w:type="dxa"/>
            <w:vAlign w:val="center"/>
          </w:tcPr>
          <w:p w14:paraId="2068A415">
            <w:pPr>
              <w:jc w:val="center"/>
              <w:rPr>
                <w:rFonts w:ascii="宋体" w:hAnsi="宋体"/>
                <w:sz w:val="22"/>
                <w:szCs w:val="22"/>
              </w:rPr>
            </w:pPr>
            <w:r>
              <w:rPr>
                <w:rFonts w:ascii="宋体" w:hAnsi="宋体"/>
                <w:sz w:val="22"/>
                <w:szCs w:val="22"/>
              </w:rPr>
              <w:t>ENEWAVE功放</w:t>
            </w:r>
          </w:p>
        </w:tc>
        <w:tc>
          <w:tcPr>
            <w:tcW w:w="2552" w:type="dxa"/>
            <w:vAlign w:val="center"/>
          </w:tcPr>
          <w:p w14:paraId="6DF77E62">
            <w:pPr>
              <w:jc w:val="center"/>
              <w:rPr>
                <w:rFonts w:ascii="宋体" w:hAnsi="宋体"/>
                <w:sz w:val="22"/>
                <w:szCs w:val="22"/>
              </w:rPr>
            </w:pPr>
            <w:r>
              <w:rPr>
                <w:rFonts w:ascii="宋体" w:hAnsi="宋体"/>
                <w:sz w:val="22"/>
                <w:szCs w:val="22"/>
              </w:rPr>
              <w:t>CA-1600II</w:t>
            </w:r>
          </w:p>
        </w:tc>
        <w:tc>
          <w:tcPr>
            <w:tcW w:w="1275" w:type="dxa"/>
            <w:vAlign w:val="center"/>
          </w:tcPr>
          <w:p w14:paraId="6394234E">
            <w:pPr>
              <w:jc w:val="center"/>
              <w:rPr>
                <w:rFonts w:ascii="宋体" w:hAnsi="宋体"/>
                <w:sz w:val="22"/>
                <w:szCs w:val="22"/>
              </w:rPr>
            </w:pPr>
            <w:r>
              <w:rPr>
                <w:rFonts w:ascii="宋体" w:hAnsi="宋体"/>
                <w:sz w:val="22"/>
                <w:szCs w:val="22"/>
              </w:rPr>
              <w:t>2</w:t>
            </w:r>
          </w:p>
        </w:tc>
        <w:tc>
          <w:tcPr>
            <w:tcW w:w="1050" w:type="dxa"/>
            <w:vAlign w:val="center"/>
          </w:tcPr>
          <w:p w14:paraId="31DF1295">
            <w:pPr>
              <w:jc w:val="center"/>
              <w:rPr>
                <w:rFonts w:ascii="宋体" w:hAnsi="宋体"/>
                <w:sz w:val="22"/>
                <w:szCs w:val="22"/>
              </w:rPr>
            </w:pPr>
            <w:r>
              <w:rPr>
                <w:rFonts w:hint="eastAsia" w:ascii="宋体" w:hAnsi="宋体"/>
                <w:sz w:val="22"/>
                <w:szCs w:val="22"/>
              </w:rPr>
              <w:t>台</w:t>
            </w:r>
          </w:p>
        </w:tc>
      </w:tr>
      <w:tr w14:paraId="2E1F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0CF89F8">
            <w:pPr>
              <w:tabs>
                <w:tab w:val="left" w:pos="0"/>
              </w:tabs>
              <w:jc w:val="center"/>
              <w:rPr>
                <w:rFonts w:ascii="宋体" w:hAnsi="宋体"/>
                <w:sz w:val="22"/>
                <w:szCs w:val="22"/>
              </w:rPr>
            </w:pPr>
            <w:r>
              <w:rPr>
                <w:rFonts w:ascii="宋体" w:hAnsi="宋体"/>
                <w:sz w:val="22"/>
                <w:szCs w:val="22"/>
              </w:rPr>
              <w:t>36</w:t>
            </w:r>
          </w:p>
        </w:tc>
        <w:tc>
          <w:tcPr>
            <w:tcW w:w="2835" w:type="dxa"/>
            <w:vAlign w:val="center"/>
          </w:tcPr>
          <w:p w14:paraId="0FB65F17">
            <w:pPr>
              <w:jc w:val="center"/>
              <w:rPr>
                <w:rFonts w:ascii="宋体" w:hAnsi="宋体"/>
                <w:sz w:val="22"/>
                <w:szCs w:val="22"/>
              </w:rPr>
            </w:pPr>
            <w:r>
              <w:rPr>
                <w:rFonts w:hint="eastAsia" w:ascii="宋体" w:hAnsi="宋体"/>
                <w:sz w:val="22"/>
                <w:szCs w:val="22"/>
              </w:rPr>
              <w:t>电源管理器</w:t>
            </w:r>
            <w:r>
              <w:rPr>
                <w:rFonts w:ascii="宋体" w:hAnsi="宋体"/>
                <w:sz w:val="22"/>
                <w:szCs w:val="22"/>
              </w:rPr>
              <w:t>CHANSTCK</w:t>
            </w:r>
          </w:p>
        </w:tc>
        <w:tc>
          <w:tcPr>
            <w:tcW w:w="2552" w:type="dxa"/>
            <w:vAlign w:val="center"/>
          </w:tcPr>
          <w:p w14:paraId="66B04DEA">
            <w:pPr>
              <w:jc w:val="center"/>
              <w:rPr>
                <w:rFonts w:ascii="宋体" w:hAnsi="宋体"/>
                <w:sz w:val="22"/>
                <w:szCs w:val="22"/>
              </w:rPr>
            </w:pPr>
            <w:r>
              <w:rPr>
                <w:rFonts w:ascii="宋体" w:hAnsi="宋体"/>
                <w:sz w:val="22"/>
                <w:szCs w:val="22"/>
              </w:rPr>
              <w:t>PF801</w:t>
            </w:r>
          </w:p>
        </w:tc>
        <w:tc>
          <w:tcPr>
            <w:tcW w:w="1275" w:type="dxa"/>
            <w:vAlign w:val="center"/>
          </w:tcPr>
          <w:p w14:paraId="7ACB8454">
            <w:pPr>
              <w:jc w:val="center"/>
              <w:rPr>
                <w:rFonts w:ascii="宋体" w:hAnsi="宋体"/>
                <w:sz w:val="22"/>
                <w:szCs w:val="22"/>
              </w:rPr>
            </w:pPr>
            <w:r>
              <w:rPr>
                <w:rFonts w:ascii="宋体" w:hAnsi="宋体"/>
                <w:sz w:val="22"/>
                <w:szCs w:val="22"/>
              </w:rPr>
              <w:t>1</w:t>
            </w:r>
          </w:p>
        </w:tc>
        <w:tc>
          <w:tcPr>
            <w:tcW w:w="1050" w:type="dxa"/>
            <w:vAlign w:val="center"/>
          </w:tcPr>
          <w:p w14:paraId="41946B2C">
            <w:pPr>
              <w:jc w:val="center"/>
              <w:rPr>
                <w:rFonts w:ascii="宋体" w:hAnsi="宋体"/>
                <w:sz w:val="22"/>
                <w:szCs w:val="22"/>
              </w:rPr>
            </w:pPr>
            <w:r>
              <w:rPr>
                <w:rFonts w:hint="eastAsia" w:ascii="宋体" w:hAnsi="宋体"/>
                <w:sz w:val="22"/>
                <w:szCs w:val="22"/>
              </w:rPr>
              <w:t>台</w:t>
            </w:r>
          </w:p>
        </w:tc>
      </w:tr>
      <w:tr w14:paraId="342B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5AD0D51">
            <w:pPr>
              <w:tabs>
                <w:tab w:val="left" w:pos="0"/>
              </w:tabs>
              <w:jc w:val="center"/>
              <w:rPr>
                <w:rFonts w:ascii="宋体" w:hAnsi="宋体"/>
                <w:sz w:val="22"/>
                <w:szCs w:val="22"/>
              </w:rPr>
            </w:pPr>
            <w:r>
              <w:rPr>
                <w:rFonts w:ascii="宋体" w:hAnsi="宋体"/>
                <w:sz w:val="22"/>
                <w:szCs w:val="22"/>
              </w:rPr>
              <w:t>37</w:t>
            </w:r>
          </w:p>
        </w:tc>
        <w:tc>
          <w:tcPr>
            <w:tcW w:w="2835" w:type="dxa"/>
            <w:vAlign w:val="center"/>
          </w:tcPr>
          <w:p w14:paraId="22FEBB22">
            <w:pPr>
              <w:jc w:val="center"/>
              <w:rPr>
                <w:rFonts w:ascii="宋体" w:hAnsi="宋体"/>
                <w:sz w:val="22"/>
                <w:szCs w:val="22"/>
              </w:rPr>
            </w:pPr>
            <w:r>
              <w:rPr>
                <w:rFonts w:ascii="宋体" w:hAnsi="宋体"/>
                <w:sz w:val="22"/>
                <w:szCs w:val="22"/>
              </w:rPr>
              <w:t>ENEWAVE音箱</w:t>
            </w:r>
          </w:p>
        </w:tc>
        <w:tc>
          <w:tcPr>
            <w:tcW w:w="2552" w:type="dxa"/>
            <w:vAlign w:val="center"/>
          </w:tcPr>
          <w:p w14:paraId="63FCA4E4">
            <w:pPr>
              <w:jc w:val="center"/>
              <w:rPr>
                <w:rFonts w:ascii="宋体" w:hAnsi="宋体"/>
                <w:sz w:val="22"/>
                <w:szCs w:val="22"/>
              </w:rPr>
            </w:pPr>
          </w:p>
        </w:tc>
        <w:tc>
          <w:tcPr>
            <w:tcW w:w="1275" w:type="dxa"/>
            <w:vAlign w:val="center"/>
          </w:tcPr>
          <w:p w14:paraId="05E9FA88">
            <w:pPr>
              <w:jc w:val="center"/>
              <w:rPr>
                <w:rFonts w:ascii="宋体" w:hAnsi="宋体"/>
                <w:sz w:val="22"/>
                <w:szCs w:val="22"/>
              </w:rPr>
            </w:pPr>
            <w:r>
              <w:rPr>
                <w:rFonts w:ascii="宋体" w:hAnsi="宋体"/>
                <w:sz w:val="22"/>
                <w:szCs w:val="22"/>
              </w:rPr>
              <w:t>1</w:t>
            </w:r>
          </w:p>
        </w:tc>
        <w:tc>
          <w:tcPr>
            <w:tcW w:w="1050" w:type="dxa"/>
            <w:vAlign w:val="center"/>
          </w:tcPr>
          <w:p w14:paraId="397417EF">
            <w:pPr>
              <w:jc w:val="center"/>
              <w:rPr>
                <w:rFonts w:ascii="宋体" w:hAnsi="宋体"/>
                <w:sz w:val="22"/>
                <w:szCs w:val="22"/>
              </w:rPr>
            </w:pPr>
            <w:r>
              <w:rPr>
                <w:rFonts w:hint="eastAsia" w:ascii="宋体" w:hAnsi="宋体"/>
                <w:sz w:val="22"/>
                <w:szCs w:val="22"/>
              </w:rPr>
              <w:t>套</w:t>
            </w:r>
          </w:p>
        </w:tc>
      </w:tr>
      <w:tr w14:paraId="4BD6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B10F9C5">
            <w:pPr>
              <w:tabs>
                <w:tab w:val="left" w:pos="0"/>
              </w:tabs>
              <w:jc w:val="center"/>
              <w:rPr>
                <w:rFonts w:ascii="宋体" w:hAnsi="宋体"/>
                <w:sz w:val="22"/>
                <w:szCs w:val="22"/>
              </w:rPr>
            </w:pPr>
            <w:r>
              <w:rPr>
                <w:rFonts w:ascii="宋体" w:hAnsi="宋体"/>
                <w:sz w:val="22"/>
                <w:szCs w:val="22"/>
              </w:rPr>
              <w:t>38</w:t>
            </w:r>
          </w:p>
        </w:tc>
        <w:tc>
          <w:tcPr>
            <w:tcW w:w="2835" w:type="dxa"/>
            <w:vAlign w:val="center"/>
          </w:tcPr>
          <w:p w14:paraId="565951C8">
            <w:pPr>
              <w:jc w:val="center"/>
              <w:rPr>
                <w:rFonts w:ascii="宋体" w:hAnsi="宋体"/>
                <w:sz w:val="22"/>
                <w:szCs w:val="22"/>
              </w:rPr>
            </w:pPr>
            <w:r>
              <w:rPr>
                <w:rFonts w:hint="eastAsia" w:ascii="宋体" w:hAnsi="宋体"/>
                <w:sz w:val="22"/>
                <w:szCs w:val="22"/>
              </w:rPr>
              <w:t>音频处理器</w:t>
            </w:r>
          </w:p>
        </w:tc>
        <w:tc>
          <w:tcPr>
            <w:tcW w:w="2552" w:type="dxa"/>
            <w:vAlign w:val="center"/>
          </w:tcPr>
          <w:p w14:paraId="0C0087A1">
            <w:pPr>
              <w:jc w:val="center"/>
              <w:rPr>
                <w:rFonts w:ascii="宋体" w:hAnsi="宋体"/>
                <w:sz w:val="22"/>
                <w:szCs w:val="22"/>
              </w:rPr>
            </w:pPr>
            <w:r>
              <w:rPr>
                <w:rFonts w:ascii="宋体" w:hAnsi="宋体"/>
                <w:sz w:val="22"/>
                <w:szCs w:val="22"/>
              </w:rPr>
              <w:t>ATDM-0604</w:t>
            </w:r>
          </w:p>
        </w:tc>
        <w:tc>
          <w:tcPr>
            <w:tcW w:w="1275" w:type="dxa"/>
            <w:vAlign w:val="center"/>
          </w:tcPr>
          <w:p w14:paraId="4986B930">
            <w:pPr>
              <w:jc w:val="center"/>
              <w:rPr>
                <w:rFonts w:ascii="宋体" w:hAnsi="宋体"/>
                <w:sz w:val="22"/>
                <w:szCs w:val="22"/>
              </w:rPr>
            </w:pPr>
            <w:r>
              <w:rPr>
                <w:rFonts w:ascii="宋体" w:hAnsi="宋体"/>
                <w:sz w:val="22"/>
                <w:szCs w:val="22"/>
              </w:rPr>
              <w:t>1</w:t>
            </w:r>
          </w:p>
        </w:tc>
        <w:tc>
          <w:tcPr>
            <w:tcW w:w="1050" w:type="dxa"/>
            <w:vAlign w:val="center"/>
          </w:tcPr>
          <w:p w14:paraId="2113B75A">
            <w:pPr>
              <w:jc w:val="center"/>
              <w:rPr>
                <w:rFonts w:ascii="宋体" w:hAnsi="宋体"/>
                <w:sz w:val="22"/>
                <w:szCs w:val="22"/>
              </w:rPr>
            </w:pPr>
            <w:r>
              <w:rPr>
                <w:rFonts w:hint="eastAsia" w:ascii="宋体" w:hAnsi="宋体"/>
                <w:sz w:val="22"/>
                <w:szCs w:val="22"/>
              </w:rPr>
              <w:t>台</w:t>
            </w:r>
          </w:p>
        </w:tc>
      </w:tr>
      <w:tr w14:paraId="532C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1218D05">
            <w:pPr>
              <w:tabs>
                <w:tab w:val="left" w:pos="0"/>
              </w:tabs>
              <w:jc w:val="center"/>
              <w:rPr>
                <w:rFonts w:ascii="宋体" w:hAnsi="宋体"/>
                <w:sz w:val="22"/>
                <w:szCs w:val="22"/>
              </w:rPr>
            </w:pPr>
            <w:r>
              <w:rPr>
                <w:rFonts w:ascii="宋体" w:hAnsi="宋体"/>
                <w:sz w:val="22"/>
                <w:szCs w:val="22"/>
              </w:rPr>
              <w:t>39</w:t>
            </w:r>
          </w:p>
        </w:tc>
        <w:tc>
          <w:tcPr>
            <w:tcW w:w="2835" w:type="dxa"/>
            <w:vAlign w:val="center"/>
          </w:tcPr>
          <w:p w14:paraId="3A89F196">
            <w:pPr>
              <w:jc w:val="center"/>
              <w:rPr>
                <w:rFonts w:ascii="宋体" w:hAnsi="宋体"/>
                <w:sz w:val="22"/>
                <w:szCs w:val="22"/>
              </w:rPr>
            </w:pPr>
            <w:r>
              <w:rPr>
                <w:rFonts w:hint="eastAsia" w:ascii="宋体" w:hAnsi="宋体"/>
                <w:sz w:val="22"/>
                <w:szCs w:val="22"/>
              </w:rPr>
              <w:t>会议鹅颈话筒</w:t>
            </w:r>
          </w:p>
        </w:tc>
        <w:tc>
          <w:tcPr>
            <w:tcW w:w="2552" w:type="dxa"/>
            <w:vAlign w:val="center"/>
          </w:tcPr>
          <w:p w14:paraId="67D7800F">
            <w:pPr>
              <w:jc w:val="center"/>
              <w:rPr>
                <w:rFonts w:ascii="宋体" w:hAnsi="宋体"/>
                <w:sz w:val="22"/>
                <w:szCs w:val="22"/>
              </w:rPr>
            </w:pPr>
            <w:r>
              <w:rPr>
                <w:rFonts w:ascii="宋体" w:hAnsi="宋体"/>
                <w:sz w:val="22"/>
                <w:szCs w:val="22"/>
              </w:rPr>
              <w:t>AT8688S</w:t>
            </w:r>
          </w:p>
        </w:tc>
        <w:tc>
          <w:tcPr>
            <w:tcW w:w="1275" w:type="dxa"/>
            <w:vAlign w:val="center"/>
          </w:tcPr>
          <w:p w14:paraId="7303C744">
            <w:pPr>
              <w:jc w:val="center"/>
              <w:rPr>
                <w:rFonts w:ascii="宋体" w:hAnsi="宋体"/>
                <w:sz w:val="22"/>
                <w:szCs w:val="22"/>
              </w:rPr>
            </w:pPr>
            <w:r>
              <w:rPr>
                <w:rFonts w:ascii="宋体" w:hAnsi="宋体"/>
                <w:sz w:val="22"/>
                <w:szCs w:val="22"/>
              </w:rPr>
              <w:t>3</w:t>
            </w:r>
          </w:p>
        </w:tc>
        <w:tc>
          <w:tcPr>
            <w:tcW w:w="1050" w:type="dxa"/>
            <w:vAlign w:val="center"/>
          </w:tcPr>
          <w:p w14:paraId="077FFD09">
            <w:pPr>
              <w:jc w:val="center"/>
              <w:rPr>
                <w:rFonts w:ascii="宋体" w:hAnsi="宋体"/>
                <w:sz w:val="22"/>
                <w:szCs w:val="22"/>
              </w:rPr>
            </w:pPr>
            <w:r>
              <w:rPr>
                <w:rFonts w:hint="eastAsia" w:ascii="宋体" w:hAnsi="宋体"/>
                <w:sz w:val="22"/>
                <w:szCs w:val="22"/>
              </w:rPr>
              <w:t>只</w:t>
            </w:r>
          </w:p>
        </w:tc>
      </w:tr>
      <w:tr w14:paraId="3F37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21664D3">
            <w:pPr>
              <w:tabs>
                <w:tab w:val="left" w:pos="0"/>
              </w:tabs>
              <w:jc w:val="center"/>
              <w:rPr>
                <w:rFonts w:ascii="宋体" w:hAnsi="宋体"/>
                <w:sz w:val="22"/>
                <w:szCs w:val="22"/>
              </w:rPr>
            </w:pPr>
            <w:r>
              <w:rPr>
                <w:rFonts w:ascii="宋体" w:hAnsi="宋体"/>
                <w:sz w:val="22"/>
                <w:szCs w:val="22"/>
              </w:rPr>
              <w:t>40</w:t>
            </w:r>
          </w:p>
        </w:tc>
        <w:tc>
          <w:tcPr>
            <w:tcW w:w="2835" w:type="dxa"/>
            <w:vAlign w:val="center"/>
          </w:tcPr>
          <w:p w14:paraId="2B0160A7">
            <w:pPr>
              <w:jc w:val="center"/>
              <w:rPr>
                <w:rFonts w:ascii="宋体" w:hAnsi="宋体"/>
                <w:sz w:val="22"/>
                <w:szCs w:val="22"/>
              </w:rPr>
            </w:pPr>
            <w:r>
              <w:rPr>
                <w:rFonts w:hint="eastAsia" w:ascii="宋体" w:hAnsi="宋体"/>
                <w:sz w:val="22"/>
                <w:szCs w:val="22"/>
              </w:rPr>
              <w:t>调音台</w:t>
            </w:r>
          </w:p>
        </w:tc>
        <w:tc>
          <w:tcPr>
            <w:tcW w:w="2552" w:type="dxa"/>
            <w:vAlign w:val="center"/>
          </w:tcPr>
          <w:p w14:paraId="6F89C0B9">
            <w:pPr>
              <w:jc w:val="center"/>
              <w:rPr>
                <w:rFonts w:ascii="宋体" w:hAnsi="宋体"/>
                <w:sz w:val="22"/>
                <w:szCs w:val="22"/>
              </w:rPr>
            </w:pPr>
            <w:r>
              <w:rPr>
                <w:rFonts w:ascii="宋体" w:hAnsi="宋体"/>
                <w:sz w:val="22"/>
                <w:szCs w:val="22"/>
              </w:rPr>
              <w:t>MG16</w:t>
            </w:r>
          </w:p>
        </w:tc>
        <w:tc>
          <w:tcPr>
            <w:tcW w:w="1275" w:type="dxa"/>
            <w:vAlign w:val="center"/>
          </w:tcPr>
          <w:p w14:paraId="562C8B6F">
            <w:pPr>
              <w:jc w:val="center"/>
              <w:rPr>
                <w:rFonts w:ascii="宋体" w:hAnsi="宋体"/>
                <w:sz w:val="22"/>
                <w:szCs w:val="22"/>
              </w:rPr>
            </w:pPr>
            <w:r>
              <w:rPr>
                <w:rFonts w:ascii="宋体" w:hAnsi="宋体"/>
                <w:sz w:val="22"/>
                <w:szCs w:val="22"/>
              </w:rPr>
              <w:t>1</w:t>
            </w:r>
          </w:p>
        </w:tc>
        <w:tc>
          <w:tcPr>
            <w:tcW w:w="1050" w:type="dxa"/>
            <w:vAlign w:val="center"/>
          </w:tcPr>
          <w:p w14:paraId="1CEBC65A">
            <w:pPr>
              <w:jc w:val="center"/>
              <w:rPr>
                <w:rFonts w:ascii="宋体" w:hAnsi="宋体"/>
                <w:sz w:val="22"/>
                <w:szCs w:val="22"/>
              </w:rPr>
            </w:pPr>
            <w:r>
              <w:rPr>
                <w:rFonts w:hint="eastAsia" w:ascii="宋体" w:hAnsi="宋体"/>
                <w:sz w:val="22"/>
                <w:szCs w:val="22"/>
              </w:rPr>
              <w:t>台</w:t>
            </w:r>
          </w:p>
        </w:tc>
      </w:tr>
      <w:tr w14:paraId="6739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47B59FF">
            <w:pPr>
              <w:tabs>
                <w:tab w:val="left" w:pos="0"/>
              </w:tabs>
              <w:jc w:val="center"/>
              <w:rPr>
                <w:rFonts w:ascii="宋体" w:hAnsi="宋体"/>
                <w:sz w:val="22"/>
                <w:szCs w:val="22"/>
              </w:rPr>
            </w:pPr>
            <w:r>
              <w:rPr>
                <w:rFonts w:ascii="宋体" w:hAnsi="宋体"/>
                <w:sz w:val="22"/>
                <w:szCs w:val="22"/>
              </w:rPr>
              <w:t>41</w:t>
            </w:r>
          </w:p>
        </w:tc>
        <w:tc>
          <w:tcPr>
            <w:tcW w:w="2835" w:type="dxa"/>
            <w:vAlign w:val="center"/>
          </w:tcPr>
          <w:p w14:paraId="234127A9">
            <w:pPr>
              <w:jc w:val="center"/>
              <w:rPr>
                <w:rFonts w:ascii="宋体" w:hAnsi="宋体"/>
                <w:sz w:val="22"/>
                <w:szCs w:val="22"/>
              </w:rPr>
            </w:pPr>
            <w:r>
              <w:rPr>
                <w:rFonts w:hint="eastAsia" w:ascii="宋体" w:hAnsi="宋体"/>
                <w:sz w:val="22"/>
                <w:szCs w:val="22"/>
              </w:rPr>
              <w:t>电源管理器</w:t>
            </w:r>
          </w:p>
        </w:tc>
        <w:tc>
          <w:tcPr>
            <w:tcW w:w="2552" w:type="dxa"/>
            <w:vAlign w:val="center"/>
          </w:tcPr>
          <w:p w14:paraId="22290865">
            <w:pPr>
              <w:jc w:val="center"/>
              <w:rPr>
                <w:rFonts w:ascii="宋体" w:hAnsi="宋体"/>
                <w:sz w:val="22"/>
                <w:szCs w:val="22"/>
              </w:rPr>
            </w:pPr>
            <w:r>
              <w:rPr>
                <w:rFonts w:ascii="宋体" w:hAnsi="宋体"/>
                <w:sz w:val="22"/>
                <w:szCs w:val="22"/>
              </w:rPr>
              <w:t>PW-108</w:t>
            </w:r>
          </w:p>
        </w:tc>
        <w:tc>
          <w:tcPr>
            <w:tcW w:w="1275" w:type="dxa"/>
            <w:vAlign w:val="center"/>
          </w:tcPr>
          <w:p w14:paraId="01FE84F6">
            <w:pPr>
              <w:jc w:val="center"/>
              <w:rPr>
                <w:rFonts w:ascii="宋体" w:hAnsi="宋体"/>
                <w:sz w:val="22"/>
                <w:szCs w:val="22"/>
              </w:rPr>
            </w:pPr>
            <w:r>
              <w:rPr>
                <w:rFonts w:ascii="宋体" w:hAnsi="宋体"/>
                <w:sz w:val="22"/>
                <w:szCs w:val="22"/>
              </w:rPr>
              <w:t>2</w:t>
            </w:r>
          </w:p>
        </w:tc>
        <w:tc>
          <w:tcPr>
            <w:tcW w:w="1050" w:type="dxa"/>
            <w:vAlign w:val="center"/>
          </w:tcPr>
          <w:p w14:paraId="197FABA3">
            <w:pPr>
              <w:jc w:val="center"/>
              <w:rPr>
                <w:rFonts w:ascii="宋体" w:hAnsi="宋体"/>
                <w:sz w:val="22"/>
                <w:szCs w:val="22"/>
              </w:rPr>
            </w:pPr>
            <w:r>
              <w:rPr>
                <w:rFonts w:hint="eastAsia" w:ascii="宋体" w:hAnsi="宋体"/>
                <w:sz w:val="22"/>
                <w:szCs w:val="22"/>
              </w:rPr>
              <w:t>台</w:t>
            </w:r>
          </w:p>
        </w:tc>
      </w:tr>
      <w:tr w14:paraId="32A1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522789D">
            <w:pPr>
              <w:tabs>
                <w:tab w:val="left" w:pos="0"/>
              </w:tabs>
              <w:jc w:val="center"/>
              <w:rPr>
                <w:rFonts w:ascii="宋体" w:hAnsi="宋体"/>
                <w:sz w:val="22"/>
                <w:szCs w:val="22"/>
              </w:rPr>
            </w:pPr>
            <w:r>
              <w:rPr>
                <w:rFonts w:ascii="宋体" w:hAnsi="宋体"/>
                <w:sz w:val="22"/>
                <w:szCs w:val="22"/>
              </w:rPr>
              <w:t>42</w:t>
            </w:r>
          </w:p>
        </w:tc>
        <w:tc>
          <w:tcPr>
            <w:tcW w:w="2835" w:type="dxa"/>
            <w:vAlign w:val="center"/>
          </w:tcPr>
          <w:p w14:paraId="032176EC">
            <w:pPr>
              <w:jc w:val="center"/>
              <w:rPr>
                <w:rFonts w:ascii="宋体" w:hAnsi="宋体"/>
                <w:sz w:val="22"/>
                <w:szCs w:val="22"/>
              </w:rPr>
            </w:pPr>
            <w:r>
              <w:rPr>
                <w:rFonts w:hint="eastAsia" w:ascii="宋体" w:hAnsi="宋体"/>
                <w:sz w:val="22"/>
                <w:szCs w:val="22"/>
              </w:rPr>
              <w:t>无线手持话筒</w:t>
            </w:r>
          </w:p>
        </w:tc>
        <w:tc>
          <w:tcPr>
            <w:tcW w:w="2552" w:type="dxa"/>
            <w:vAlign w:val="center"/>
          </w:tcPr>
          <w:p w14:paraId="6D681A7A">
            <w:pPr>
              <w:jc w:val="center"/>
              <w:rPr>
                <w:rFonts w:ascii="宋体" w:hAnsi="宋体"/>
                <w:sz w:val="22"/>
                <w:szCs w:val="22"/>
              </w:rPr>
            </w:pPr>
            <w:r>
              <w:rPr>
                <w:rFonts w:ascii="宋体" w:hAnsi="宋体"/>
                <w:sz w:val="22"/>
                <w:szCs w:val="22"/>
              </w:rPr>
              <w:t>K-150</w:t>
            </w:r>
          </w:p>
        </w:tc>
        <w:tc>
          <w:tcPr>
            <w:tcW w:w="1275" w:type="dxa"/>
            <w:vAlign w:val="center"/>
          </w:tcPr>
          <w:p w14:paraId="41A491E7">
            <w:pPr>
              <w:jc w:val="center"/>
              <w:rPr>
                <w:rFonts w:ascii="宋体" w:hAnsi="宋体"/>
                <w:sz w:val="22"/>
                <w:szCs w:val="22"/>
              </w:rPr>
            </w:pPr>
            <w:r>
              <w:rPr>
                <w:rFonts w:ascii="宋体" w:hAnsi="宋体"/>
                <w:sz w:val="22"/>
                <w:szCs w:val="22"/>
              </w:rPr>
              <w:t>1</w:t>
            </w:r>
          </w:p>
        </w:tc>
        <w:tc>
          <w:tcPr>
            <w:tcW w:w="1050" w:type="dxa"/>
            <w:vAlign w:val="center"/>
          </w:tcPr>
          <w:p w14:paraId="12ED8F0C">
            <w:pPr>
              <w:jc w:val="center"/>
              <w:rPr>
                <w:rFonts w:ascii="宋体" w:hAnsi="宋体"/>
                <w:sz w:val="22"/>
                <w:szCs w:val="22"/>
              </w:rPr>
            </w:pPr>
            <w:r>
              <w:rPr>
                <w:rFonts w:hint="eastAsia" w:ascii="宋体" w:hAnsi="宋体"/>
                <w:sz w:val="22"/>
                <w:szCs w:val="22"/>
              </w:rPr>
              <w:t>套</w:t>
            </w:r>
          </w:p>
        </w:tc>
      </w:tr>
      <w:tr w14:paraId="4259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819844E">
            <w:pPr>
              <w:tabs>
                <w:tab w:val="left" w:pos="0"/>
              </w:tabs>
              <w:jc w:val="center"/>
              <w:rPr>
                <w:rFonts w:ascii="宋体" w:hAnsi="宋体"/>
                <w:sz w:val="22"/>
                <w:szCs w:val="22"/>
              </w:rPr>
            </w:pPr>
            <w:r>
              <w:rPr>
                <w:rFonts w:ascii="宋体" w:hAnsi="宋体"/>
                <w:sz w:val="22"/>
                <w:szCs w:val="22"/>
              </w:rPr>
              <w:t>43</w:t>
            </w:r>
          </w:p>
        </w:tc>
        <w:tc>
          <w:tcPr>
            <w:tcW w:w="2835" w:type="dxa"/>
            <w:vAlign w:val="center"/>
          </w:tcPr>
          <w:p w14:paraId="565E7462">
            <w:pPr>
              <w:jc w:val="center"/>
              <w:rPr>
                <w:rFonts w:ascii="宋体" w:hAnsi="宋体"/>
                <w:sz w:val="22"/>
                <w:szCs w:val="22"/>
              </w:rPr>
            </w:pPr>
            <w:r>
              <w:rPr>
                <w:rFonts w:hint="eastAsia" w:ascii="宋体" w:hAnsi="宋体"/>
                <w:sz w:val="22"/>
                <w:szCs w:val="22"/>
              </w:rPr>
              <w:t>无线头带麦克</w:t>
            </w:r>
          </w:p>
        </w:tc>
        <w:tc>
          <w:tcPr>
            <w:tcW w:w="2552" w:type="dxa"/>
            <w:vAlign w:val="center"/>
          </w:tcPr>
          <w:p w14:paraId="61321310">
            <w:pPr>
              <w:jc w:val="center"/>
              <w:rPr>
                <w:rFonts w:ascii="宋体" w:hAnsi="宋体"/>
                <w:sz w:val="22"/>
                <w:szCs w:val="22"/>
              </w:rPr>
            </w:pPr>
            <w:r>
              <w:rPr>
                <w:rFonts w:ascii="宋体" w:hAnsi="宋体"/>
                <w:sz w:val="22"/>
                <w:szCs w:val="22"/>
              </w:rPr>
              <w:t>K-151</w:t>
            </w:r>
          </w:p>
        </w:tc>
        <w:tc>
          <w:tcPr>
            <w:tcW w:w="1275" w:type="dxa"/>
            <w:vAlign w:val="center"/>
          </w:tcPr>
          <w:p w14:paraId="19F3AAA1">
            <w:pPr>
              <w:jc w:val="center"/>
              <w:rPr>
                <w:rFonts w:ascii="宋体" w:hAnsi="宋体"/>
                <w:sz w:val="22"/>
                <w:szCs w:val="22"/>
              </w:rPr>
            </w:pPr>
            <w:r>
              <w:rPr>
                <w:rFonts w:ascii="宋体" w:hAnsi="宋体"/>
                <w:sz w:val="22"/>
                <w:szCs w:val="22"/>
              </w:rPr>
              <w:t>1</w:t>
            </w:r>
          </w:p>
        </w:tc>
        <w:tc>
          <w:tcPr>
            <w:tcW w:w="1050" w:type="dxa"/>
            <w:vAlign w:val="center"/>
          </w:tcPr>
          <w:p w14:paraId="573F302F">
            <w:pPr>
              <w:jc w:val="center"/>
              <w:rPr>
                <w:rFonts w:ascii="宋体" w:hAnsi="宋体"/>
                <w:sz w:val="22"/>
                <w:szCs w:val="22"/>
              </w:rPr>
            </w:pPr>
            <w:r>
              <w:rPr>
                <w:rFonts w:hint="eastAsia" w:ascii="宋体" w:hAnsi="宋体"/>
                <w:sz w:val="22"/>
                <w:szCs w:val="22"/>
              </w:rPr>
              <w:t>只</w:t>
            </w:r>
          </w:p>
        </w:tc>
      </w:tr>
      <w:tr w14:paraId="6998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A010D7A">
            <w:pPr>
              <w:tabs>
                <w:tab w:val="left" w:pos="0"/>
              </w:tabs>
              <w:jc w:val="center"/>
              <w:rPr>
                <w:rFonts w:ascii="宋体" w:hAnsi="宋体"/>
                <w:sz w:val="22"/>
                <w:szCs w:val="22"/>
              </w:rPr>
            </w:pPr>
            <w:r>
              <w:rPr>
                <w:rFonts w:ascii="宋体" w:hAnsi="宋体"/>
                <w:sz w:val="22"/>
                <w:szCs w:val="22"/>
              </w:rPr>
              <w:t>44</w:t>
            </w:r>
          </w:p>
        </w:tc>
        <w:tc>
          <w:tcPr>
            <w:tcW w:w="2835" w:type="dxa"/>
            <w:vAlign w:val="center"/>
          </w:tcPr>
          <w:p w14:paraId="407AB995">
            <w:pPr>
              <w:jc w:val="center"/>
              <w:rPr>
                <w:rFonts w:ascii="宋体" w:hAnsi="宋体"/>
                <w:sz w:val="22"/>
                <w:szCs w:val="22"/>
              </w:rPr>
            </w:pPr>
            <w:r>
              <w:rPr>
                <w:rFonts w:hint="eastAsia" w:ascii="宋体" w:hAnsi="宋体"/>
                <w:sz w:val="22"/>
                <w:szCs w:val="22"/>
              </w:rPr>
              <w:t>均衡器</w:t>
            </w:r>
          </w:p>
        </w:tc>
        <w:tc>
          <w:tcPr>
            <w:tcW w:w="2552" w:type="dxa"/>
            <w:vAlign w:val="center"/>
          </w:tcPr>
          <w:p w14:paraId="25F097C9">
            <w:pPr>
              <w:jc w:val="center"/>
              <w:rPr>
                <w:rFonts w:ascii="宋体" w:hAnsi="宋体"/>
                <w:sz w:val="22"/>
                <w:szCs w:val="22"/>
              </w:rPr>
            </w:pPr>
            <w:r>
              <w:rPr>
                <w:rFonts w:ascii="宋体" w:hAnsi="宋体"/>
                <w:sz w:val="22"/>
                <w:szCs w:val="22"/>
              </w:rPr>
              <w:t>1231</w:t>
            </w:r>
          </w:p>
        </w:tc>
        <w:tc>
          <w:tcPr>
            <w:tcW w:w="1275" w:type="dxa"/>
            <w:vAlign w:val="center"/>
          </w:tcPr>
          <w:p w14:paraId="5F21A60D">
            <w:pPr>
              <w:jc w:val="center"/>
              <w:rPr>
                <w:rFonts w:ascii="宋体" w:hAnsi="宋体"/>
                <w:sz w:val="22"/>
                <w:szCs w:val="22"/>
              </w:rPr>
            </w:pPr>
            <w:r>
              <w:rPr>
                <w:rFonts w:ascii="宋体" w:hAnsi="宋体"/>
                <w:sz w:val="22"/>
                <w:szCs w:val="22"/>
              </w:rPr>
              <w:t>1</w:t>
            </w:r>
          </w:p>
        </w:tc>
        <w:tc>
          <w:tcPr>
            <w:tcW w:w="1050" w:type="dxa"/>
            <w:vAlign w:val="center"/>
          </w:tcPr>
          <w:p w14:paraId="6F4A6EF2">
            <w:pPr>
              <w:jc w:val="center"/>
              <w:rPr>
                <w:rFonts w:ascii="宋体" w:hAnsi="宋体"/>
                <w:sz w:val="22"/>
                <w:szCs w:val="22"/>
              </w:rPr>
            </w:pPr>
            <w:r>
              <w:rPr>
                <w:rFonts w:hint="eastAsia" w:ascii="宋体" w:hAnsi="宋体"/>
                <w:sz w:val="22"/>
                <w:szCs w:val="22"/>
              </w:rPr>
              <w:t>台</w:t>
            </w:r>
          </w:p>
        </w:tc>
      </w:tr>
      <w:tr w14:paraId="1A51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44921B4">
            <w:pPr>
              <w:tabs>
                <w:tab w:val="left" w:pos="0"/>
              </w:tabs>
              <w:jc w:val="center"/>
              <w:rPr>
                <w:rFonts w:ascii="宋体" w:hAnsi="宋体"/>
                <w:sz w:val="22"/>
                <w:szCs w:val="22"/>
              </w:rPr>
            </w:pPr>
            <w:r>
              <w:rPr>
                <w:rFonts w:ascii="宋体" w:hAnsi="宋体"/>
                <w:sz w:val="22"/>
                <w:szCs w:val="22"/>
              </w:rPr>
              <w:t>45</w:t>
            </w:r>
          </w:p>
        </w:tc>
        <w:tc>
          <w:tcPr>
            <w:tcW w:w="2835" w:type="dxa"/>
            <w:vAlign w:val="center"/>
          </w:tcPr>
          <w:p w14:paraId="550FEBF6">
            <w:pPr>
              <w:jc w:val="center"/>
              <w:rPr>
                <w:rFonts w:ascii="宋体" w:hAnsi="宋体"/>
                <w:sz w:val="22"/>
                <w:szCs w:val="22"/>
              </w:rPr>
            </w:pPr>
            <w:r>
              <w:rPr>
                <w:rFonts w:ascii="宋体" w:hAnsi="宋体"/>
                <w:sz w:val="22"/>
                <w:szCs w:val="22"/>
              </w:rPr>
              <w:t>15寸音箱功率放大器</w:t>
            </w:r>
          </w:p>
        </w:tc>
        <w:tc>
          <w:tcPr>
            <w:tcW w:w="2552" w:type="dxa"/>
            <w:vAlign w:val="center"/>
          </w:tcPr>
          <w:p w14:paraId="2769768B">
            <w:pPr>
              <w:jc w:val="center"/>
              <w:rPr>
                <w:rFonts w:ascii="宋体" w:hAnsi="宋体"/>
                <w:sz w:val="22"/>
                <w:szCs w:val="22"/>
              </w:rPr>
            </w:pPr>
            <w:r>
              <w:rPr>
                <w:rFonts w:ascii="宋体" w:hAnsi="宋体"/>
                <w:sz w:val="22"/>
                <w:szCs w:val="22"/>
              </w:rPr>
              <w:t>MAX2800</w:t>
            </w:r>
          </w:p>
        </w:tc>
        <w:tc>
          <w:tcPr>
            <w:tcW w:w="1275" w:type="dxa"/>
            <w:vAlign w:val="center"/>
          </w:tcPr>
          <w:p w14:paraId="10EE9A08">
            <w:pPr>
              <w:jc w:val="center"/>
              <w:rPr>
                <w:rFonts w:ascii="宋体" w:hAnsi="宋体"/>
                <w:sz w:val="22"/>
                <w:szCs w:val="22"/>
              </w:rPr>
            </w:pPr>
            <w:r>
              <w:rPr>
                <w:rFonts w:hint="eastAsia" w:ascii="宋体" w:hAnsi="宋体"/>
                <w:sz w:val="22"/>
                <w:szCs w:val="22"/>
              </w:rPr>
              <w:t>2</w:t>
            </w:r>
          </w:p>
        </w:tc>
        <w:tc>
          <w:tcPr>
            <w:tcW w:w="1050" w:type="dxa"/>
            <w:vAlign w:val="center"/>
          </w:tcPr>
          <w:p w14:paraId="76E92409">
            <w:pPr>
              <w:jc w:val="center"/>
              <w:rPr>
                <w:rFonts w:ascii="宋体" w:hAnsi="宋体"/>
                <w:sz w:val="22"/>
                <w:szCs w:val="22"/>
              </w:rPr>
            </w:pPr>
            <w:r>
              <w:rPr>
                <w:rFonts w:hint="eastAsia" w:ascii="宋体" w:hAnsi="宋体"/>
                <w:sz w:val="22"/>
                <w:szCs w:val="22"/>
              </w:rPr>
              <w:t>台</w:t>
            </w:r>
          </w:p>
        </w:tc>
      </w:tr>
      <w:tr w14:paraId="3F22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6E39E5F">
            <w:pPr>
              <w:tabs>
                <w:tab w:val="left" w:pos="0"/>
              </w:tabs>
              <w:jc w:val="center"/>
              <w:rPr>
                <w:rFonts w:ascii="宋体" w:hAnsi="宋体"/>
                <w:sz w:val="22"/>
                <w:szCs w:val="22"/>
              </w:rPr>
            </w:pPr>
            <w:r>
              <w:rPr>
                <w:rFonts w:ascii="宋体" w:hAnsi="宋体"/>
                <w:sz w:val="22"/>
                <w:szCs w:val="22"/>
              </w:rPr>
              <w:t>46</w:t>
            </w:r>
          </w:p>
        </w:tc>
        <w:tc>
          <w:tcPr>
            <w:tcW w:w="2835" w:type="dxa"/>
            <w:vAlign w:val="center"/>
          </w:tcPr>
          <w:p w14:paraId="4A932CDE">
            <w:pPr>
              <w:jc w:val="center"/>
              <w:rPr>
                <w:rFonts w:ascii="宋体" w:hAnsi="宋体"/>
                <w:sz w:val="22"/>
                <w:szCs w:val="22"/>
              </w:rPr>
            </w:pPr>
            <w:r>
              <w:rPr>
                <w:rFonts w:hint="eastAsia" w:ascii="宋体" w:hAnsi="宋体"/>
                <w:sz w:val="22"/>
                <w:szCs w:val="22"/>
              </w:rPr>
              <w:t>室外高功率扩声音箱</w:t>
            </w:r>
          </w:p>
        </w:tc>
        <w:tc>
          <w:tcPr>
            <w:tcW w:w="2552" w:type="dxa"/>
            <w:vAlign w:val="center"/>
          </w:tcPr>
          <w:p w14:paraId="2D889F7A">
            <w:pPr>
              <w:jc w:val="center"/>
              <w:rPr>
                <w:rFonts w:ascii="宋体" w:hAnsi="宋体"/>
                <w:sz w:val="22"/>
                <w:szCs w:val="22"/>
              </w:rPr>
            </w:pPr>
            <w:r>
              <w:rPr>
                <w:rFonts w:hint="eastAsia" w:ascii="宋体" w:hAnsi="宋体"/>
                <w:sz w:val="22"/>
                <w:szCs w:val="22"/>
              </w:rPr>
              <w:t>Niko</w:t>
            </w:r>
          </w:p>
        </w:tc>
        <w:tc>
          <w:tcPr>
            <w:tcW w:w="1275" w:type="dxa"/>
            <w:vAlign w:val="center"/>
          </w:tcPr>
          <w:p w14:paraId="3F095019">
            <w:pPr>
              <w:jc w:val="center"/>
              <w:rPr>
                <w:rFonts w:ascii="宋体" w:hAnsi="宋体"/>
                <w:sz w:val="22"/>
                <w:szCs w:val="22"/>
              </w:rPr>
            </w:pPr>
            <w:r>
              <w:rPr>
                <w:rFonts w:ascii="宋体" w:hAnsi="宋体"/>
                <w:sz w:val="22"/>
                <w:szCs w:val="22"/>
              </w:rPr>
              <w:t>4</w:t>
            </w:r>
          </w:p>
        </w:tc>
        <w:tc>
          <w:tcPr>
            <w:tcW w:w="1050" w:type="dxa"/>
            <w:vAlign w:val="center"/>
          </w:tcPr>
          <w:p w14:paraId="26452095">
            <w:pPr>
              <w:jc w:val="center"/>
              <w:rPr>
                <w:rFonts w:ascii="宋体" w:hAnsi="宋体"/>
                <w:sz w:val="22"/>
                <w:szCs w:val="22"/>
              </w:rPr>
            </w:pPr>
            <w:r>
              <w:rPr>
                <w:rFonts w:hint="eastAsia" w:ascii="宋体" w:hAnsi="宋体"/>
                <w:sz w:val="22"/>
                <w:szCs w:val="22"/>
              </w:rPr>
              <w:t>台</w:t>
            </w:r>
          </w:p>
        </w:tc>
      </w:tr>
      <w:tr w14:paraId="5DDA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C36F088">
            <w:pPr>
              <w:tabs>
                <w:tab w:val="left" w:pos="0"/>
              </w:tabs>
              <w:jc w:val="center"/>
              <w:rPr>
                <w:rFonts w:ascii="宋体" w:hAnsi="宋体"/>
                <w:sz w:val="22"/>
                <w:szCs w:val="22"/>
              </w:rPr>
            </w:pPr>
            <w:r>
              <w:rPr>
                <w:rFonts w:ascii="宋体" w:hAnsi="宋体"/>
                <w:sz w:val="22"/>
                <w:szCs w:val="22"/>
              </w:rPr>
              <w:t>47</w:t>
            </w:r>
          </w:p>
        </w:tc>
        <w:tc>
          <w:tcPr>
            <w:tcW w:w="2835" w:type="dxa"/>
            <w:vAlign w:val="center"/>
          </w:tcPr>
          <w:p w14:paraId="4EE2909A">
            <w:pPr>
              <w:jc w:val="center"/>
              <w:rPr>
                <w:rFonts w:ascii="宋体" w:hAnsi="宋体"/>
                <w:sz w:val="22"/>
                <w:szCs w:val="22"/>
              </w:rPr>
            </w:pPr>
            <w:r>
              <w:rPr>
                <w:rFonts w:hint="eastAsia" w:ascii="宋体" w:hAnsi="宋体"/>
                <w:sz w:val="22"/>
                <w:szCs w:val="22"/>
              </w:rPr>
              <w:t>音箱航空机柜</w:t>
            </w:r>
          </w:p>
        </w:tc>
        <w:tc>
          <w:tcPr>
            <w:tcW w:w="2552" w:type="dxa"/>
            <w:vAlign w:val="center"/>
          </w:tcPr>
          <w:p w14:paraId="1C495835">
            <w:pPr>
              <w:jc w:val="center"/>
              <w:rPr>
                <w:rFonts w:ascii="宋体" w:hAnsi="宋体"/>
                <w:sz w:val="22"/>
                <w:szCs w:val="22"/>
              </w:rPr>
            </w:pPr>
            <w:r>
              <w:rPr>
                <w:rFonts w:hint="eastAsia" w:ascii="宋体" w:hAnsi="宋体"/>
                <w:sz w:val="22"/>
                <w:szCs w:val="22"/>
              </w:rPr>
              <w:t>定制</w:t>
            </w:r>
          </w:p>
        </w:tc>
        <w:tc>
          <w:tcPr>
            <w:tcW w:w="1275" w:type="dxa"/>
            <w:vAlign w:val="center"/>
          </w:tcPr>
          <w:p w14:paraId="1F63CE81">
            <w:pPr>
              <w:jc w:val="center"/>
              <w:rPr>
                <w:rFonts w:ascii="宋体" w:hAnsi="宋体"/>
                <w:sz w:val="22"/>
                <w:szCs w:val="22"/>
              </w:rPr>
            </w:pPr>
            <w:r>
              <w:rPr>
                <w:rFonts w:ascii="宋体" w:hAnsi="宋体"/>
                <w:sz w:val="22"/>
                <w:szCs w:val="22"/>
              </w:rPr>
              <w:t>4</w:t>
            </w:r>
          </w:p>
        </w:tc>
        <w:tc>
          <w:tcPr>
            <w:tcW w:w="1050" w:type="dxa"/>
            <w:vAlign w:val="center"/>
          </w:tcPr>
          <w:p w14:paraId="4191522D">
            <w:pPr>
              <w:jc w:val="center"/>
              <w:rPr>
                <w:rFonts w:ascii="宋体" w:hAnsi="宋体"/>
                <w:sz w:val="22"/>
                <w:szCs w:val="22"/>
              </w:rPr>
            </w:pPr>
            <w:r>
              <w:rPr>
                <w:rFonts w:hint="eastAsia" w:ascii="宋体" w:hAnsi="宋体"/>
                <w:sz w:val="22"/>
                <w:szCs w:val="22"/>
              </w:rPr>
              <w:t>台</w:t>
            </w:r>
          </w:p>
        </w:tc>
      </w:tr>
      <w:tr w14:paraId="5BCE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10167FE">
            <w:pPr>
              <w:tabs>
                <w:tab w:val="left" w:pos="0"/>
              </w:tabs>
              <w:jc w:val="center"/>
              <w:rPr>
                <w:rFonts w:ascii="宋体" w:hAnsi="宋体"/>
                <w:sz w:val="22"/>
                <w:szCs w:val="22"/>
              </w:rPr>
            </w:pPr>
            <w:r>
              <w:rPr>
                <w:rFonts w:ascii="宋体" w:hAnsi="宋体"/>
                <w:sz w:val="22"/>
                <w:szCs w:val="22"/>
              </w:rPr>
              <w:t>48</w:t>
            </w:r>
          </w:p>
        </w:tc>
        <w:tc>
          <w:tcPr>
            <w:tcW w:w="2835" w:type="dxa"/>
            <w:vAlign w:val="center"/>
          </w:tcPr>
          <w:p w14:paraId="5CE544D9">
            <w:pPr>
              <w:jc w:val="center"/>
              <w:rPr>
                <w:rFonts w:ascii="宋体" w:hAnsi="宋体"/>
                <w:sz w:val="22"/>
                <w:szCs w:val="22"/>
              </w:rPr>
            </w:pPr>
            <w:r>
              <w:rPr>
                <w:rFonts w:hint="eastAsia" w:ascii="宋体" w:hAnsi="宋体"/>
                <w:sz w:val="22"/>
                <w:szCs w:val="22"/>
              </w:rPr>
              <w:t>设备航空机柜</w:t>
            </w:r>
          </w:p>
        </w:tc>
        <w:tc>
          <w:tcPr>
            <w:tcW w:w="2552" w:type="dxa"/>
            <w:vAlign w:val="center"/>
          </w:tcPr>
          <w:p w14:paraId="7A098C43">
            <w:pPr>
              <w:jc w:val="center"/>
              <w:rPr>
                <w:rFonts w:ascii="宋体" w:hAnsi="宋体"/>
                <w:sz w:val="22"/>
                <w:szCs w:val="22"/>
              </w:rPr>
            </w:pPr>
            <w:r>
              <w:rPr>
                <w:rFonts w:hint="eastAsia" w:ascii="宋体" w:hAnsi="宋体"/>
                <w:sz w:val="22"/>
                <w:szCs w:val="22"/>
              </w:rPr>
              <w:t>定制</w:t>
            </w:r>
          </w:p>
        </w:tc>
        <w:tc>
          <w:tcPr>
            <w:tcW w:w="1275" w:type="dxa"/>
            <w:vAlign w:val="center"/>
          </w:tcPr>
          <w:p w14:paraId="2D9E3344">
            <w:pPr>
              <w:jc w:val="center"/>
              <w:rPr>
                <w:rFonts w:ascii="宋体" w:hAnsi="宋体"/>
                <w:sz w:val="22"/>
                <w:szCs w:val="22"/>
              </w:rPr>
            </w:pPr>
            <w:r>
              <w:rPr>
                <w:rFonts w:ascii="宋体" w:hAnsi="宋体"/>
                <w:sz w:val="22"/>
                <w:szCs w:val="22"/>
              </w:rPr>
              <w:t>1</w:t>
            </w:r>
          </w:p>
        </w:tc>
        <w:tc>
          <w:tcPr>
            <w:tcW w:w="1050" w:type="dxa"/>
            <w:vAlign w:val="center"/>
          </w:tcPr>
          <w:p w14:paraId="57F39E29">
            <w:pPr>
              <w:jc w:val="center"/>
              <w:rPr>
                <w:rFonts w:ascii="宋体" w:hAnsi="宋体"/>
                <w:sz w:val="22"/>
                <w:szCs w:val="22"/>
              </w:rPr>
            </w:pPr>
            <w:r>
              <w:rPr>
                <w:rFonts w:hint="eastAsia" w:ascii="宋体" w:hAnsi="宋体"/>
                <w:sz w:val="22"/>
                <w:szCs w:val="22"/>
              </w:rPr>
              <w:t>个</w:t>
            </w:r>
          </w:p>
        </w:tc>
      </w:tr>
      <w:tr w14:paraId="38DB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124BF94">
            <w:pPr>
              <w:tabs>
                <w:tab w:val="left" w:pos="0"/>
              </w:tabs>
              <w:jc w:val="center"/>
              <w:rPr>
                <w:rFonts w:ascii="宋体" w:hAnsi="宋体"/>
                <w:sz w:val="22"/>
                <w:szCs w:val="22"/>
              </w:rPr>
            </w:pPr>
            <w:r>
              <w:rPr>
                <w:rFonts w:ascii="宋体" w:hAnsi="宋体"/>
                <w:sz w:val="22"/>
                <w:szCs w:val="22"/>
              </w:rPr>
              <w:t>49</w:t>
            </w:r>
          </w:p>
        </w:tc>
        <w:tc>
          <w:tcPr>
            <w:tcW w:w="2835" w:type="dxa"/>
            <w:vAlign w:val="center"/>
          </w:tcPr>
          <w:p w14:paraId="2C827C6A">
            <w:pPr>
              <w:jc w:val="center"/>
              <w:rPr>
                <w:rFonts w:ascii="宋体" w:hAnsi="宋体"/>
                <w:sz w:val="22"/>
                <w:szCs w:val="22"/>
              </w:rPr>
            </w:pPr>
            <w:r>
              <w:rPr>
                <w:rFonts w:hint="eastAsia" w:ascii="宋体" w:hAnsi="宋体"/>
                <w:sz w:val="22"/>
                <w:szCs w:val="22"/>
              </w:rPr>
              <w:t>现场配件航空机柜</w:t>
            </w:r>
          </w:p>
        </w:tc>
        <w:tc>
          <w:tcPr>
            <w:tcW w:w="2552" w:type="dxa"/>
            <w:vAlign w:val="center"/>
          </w:tcPr>
          <w:p w14:paraId="008FCA5C">
            <w:pPr>
              <w:jc w:val="center"/>
              <w:rPr>
                <w:rFonts w:ascii="宋体" w:hAnsi="宋体"/>
                <w:sz w:val="22"/>
                <w:szCs w:val="22"/>
              </w:rPr>
            </w:pPr>
            <w:r>
              <w:rPr>
                <w:rFonts w:hint="eastAsia" w:ascii="宋体" w:hAnsi="宋体"/>
                <w:sz w:val="22"/>
                <w:szCs w:val="22"/>
              </w:rPr>
              <w:t>定制</w:t>
            </w:r>
          </w:p>
        </w:tc>
        <w:tc>
          <w:tcPr>
            <w:tcW w:w="1275" w:type="dxa"/>
            <w:vAlign w:val="center"/>
          </w:tcPr>
          <w:p w14:paraId="4C3DCF69">
            <w:pPr>
              <w:jc w:val="center"/>
              <w:rPr>
                <w:rFonts w:ascii="宋体" w:hAnsi="宋体"/>
                <w:sz w:val="22"/>
                <w:szCs w:val="22"/>
              </w:rPr>
            </w:pPr>
            <w:r>
              <w:rPr>
                <w:rFonts w:ascii="宋体" w:hAnsi="宋体"/>
                <w:sz w:val="22"/>
                <w:szCs w:val="22"/>
              </w:rPr>
              <w:t>1</w:t>
            </w:r>
          </w:p>
        </w:tc>
        <w:tc>
          <w:tcPr>
            <w:tcW w:w="1050" w:type="dxa"/>
            <w:vAlign w:val="center"/>
          </w:tcPr>
          <w:p w14:paraId="621CFB7B">
            <w:pPr>
              <w:jc w:val="center"/>
              <w:rPr>
                <w:rFonts w:ascii="宋体" w:hAnsi="宋体"/>
                <w:sz w:val="22"/>
                <w:szCs w:val="22"/>
              </w:rPr>
            </w:pPr>
            <w:r>
              <w:rPr>
                <w:rFonts w:hint="eastAsia" w:ascii="宋体" w:hAnsi="宋体"/>
                <w:sz w:val="22"/>
                <w:szCs w:val="22"/>
              </w:rPr>
              <w:t>个</w:t>
            </w:r>
          </w:p>
        </w:tc>
      </w:tr>
      <w:tr w14:paraId="2920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CE41891">
            <w:pPr>
              <w:tabs>
                <w:tab w:val="left" w:pos="0"/>
              </w:tabs>
              <w:jc w:val="center"/>
              <w:rPr>
                <w:rFonts w:ascii="宋体" w:hAnsi="宋体"/>
                <w:sz w:val="22"/>
                <w:szCs w:val="22"/>
              </w:rPr>
            </w:pPr>
            <w:r>
              <w:rPr>
                <w:rFonts w:ascii="宋体" w:hAnsi="宋体"/>
                <w:sz w:val="22"/>
                <w:szCs w:val="22"/>
              </w:rPr>
              <w:t>50</w:t>
            </w:r>
          </w:p>
        </w:tc>
        <w:tc>
          <w:tcPr>
            <w:tcW w:w="2835" w:type="dxa"/>
            <w:vAlign w:val="center"/>
          </w:tcPr>
          <w:p w14:paraId="245DAB67">
            <w:pPr>
              <w:jc w:val="center"/>
              <w:rPr>
                <w:rFonts w:ascii="宋体" w:hAnsi="宋体"/>
                <w:sz w:val="22"/>
                <w:szCs w:val="22"/>
              </w:rPr>
            </w:pPr>
            <w:r>
              <w:rPr>
                <w:rFonts w:ascii="宋体" w:hAnsi="宋体"/>
                <w:sz w:val="22"/>
                <w:szCs w:val="22"/>
              </w:rPr>
              <w:t>86寸显示终端</w:t>
            </w:r>
          </w:p>
        </w:tc>
        <w:tc>
          <w:tcPr>
            <w:tcW w:w="2552" w:type="dxa"/>
            <w:vAlign w:val="center"/>
          </w:tcPr>
          <w:p w14:paraId="17181314">
            <w:pPr>
              <w:jc w:val="center"/>
              <w:rPr>
                <w:rFonts w:ascii="宋体" w:hAnsi="宋体"/>
                <w:sz w:val="22"/>
                <w:szCs w:val="22"/>
              </w:rPr>
            </w:pPr>
            <w:r>
              <w:rPr>
                <w:rFonts w:hint="eastAsia" w:ascii="宋体" w:hAnsi="宋体"/>
                <w:sz w:val="22"/>
                <w:szCs w:val="22"/>
              </w:rPr>
              <w:t>国产</w:t>
            </w:r>
          </w:p>
        </w:tc>
        <w:tc>
          <w:tcPr>
            <w:tcW w:w="1275" w:type="dxa"/>
            <w:vAlign w:val="center"/>
          </w:tcPr>
          <w:p w14:paraId="1E5F7262">
            <w:pPr>
              <w:jc w:val="center"/>
              <w:rPr>
                <w:rFonts w:ascii="宋体" w:hAnsi="宋体"/>
                <w:sz w:val="22"/>
                <w:szCs w:val="22"/>
              </w:rPr>
            </w:pPr>
            <w:r>
              <w:rPr>
                <w:rFonts w:ascii="宋体" w:hAnsi="宋体"/>
                <w:sz w:val="22"/>
                <w:szCs w:val="22"/>
              </w:rPr>
              <w:t>1</w:t>
            </w:r>
          </w:p>
        </w:tc>
        <w:tc>
          <w:tcPr>
            <w:tcW w:w="1050" w:type="dxa"/>
            <w:vAlign w:val="center"/>
          </w:tcPr>
          <w:p w14:paraId="53B9E802">
            <w:pPr>
              <w:jc w:val="center"/>
              <w:rPr>
                <w:rFonts w:ascii="宋体" w:hAnsi="宋体"/>
                <w:sz w:val="22"/>
                <w:szCs w:val="22"/>
              </w:rPr>
            </w:pPr>
            <w:r>
              <w:rPr>
                <w:rFonts w:hint="eastAsia" w:ascii="宋体" w:hAnsi="宋体"/>
                <w:sz w:val="22"/>
                <w:szCs w:val="22"/>
              </w:rPr>
              <w:t>台</w:t>
            </w:r>
          </w:p>
        </w:tc>
      </w:tr>
      <w:tr w14:paraId="3FCE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17" w:type="dxa"/>
            <w:vAlign w:val="center"/>
          </w:tcPr>
          <w:p w14:paraId="266941AA">
            <w:pPr>
              <w:tabs>
                <w:tab w:val="left" w:pos="0"/>
              </w:tabs>
              <w:jc w:val="center"/>
              <w:rPr>
                <w:rFonts w:ascii="宋体" w:hAnsi="宋体"/>
                <w:sz w:val="22"/>
                <w:szCs w:val="22"/>
              </w:rPr>
            </w:pPr>
            <w:r>
              <w:rPr>
                <w:rFonts w:ascii="宋体" w:hAnsi="宋体"/>
                <w:sz w:val="22"/>
                <w:szCs w:val="22"/>
              </w:rPr>
              <w:t>51</w:t>
            </w:r>
          </w:p>
        </w:tc>
        <w:tc>
          <w:tcPr>
            <w:tcW w:w="2835" w:type="dxa"/>
            <w:vAlign w:val="center"/>
          </w:tcPr>
          <w:p w14:paraId="1C7AEC0F">
            <w:pPr>
              <w:jc w:val="center"/>
              <w:rPr>
                <w:rFonts w:ascii="宋体" w:hAnsi="宋体"/>
                <w:sz w:val="22"/>
                <w:szCs w:val="22"/>
              </w:rPr>
            </w:pPr>
            <w:r>
              <w:rPr>
                <w:rFonts w:ascii="宋体" w:hAnsi="宋体"/>
                <w:sz w:val="22"/>
                <w:szCs w:val="22"/>
              </w:rPr>
              <w:t>LED显示屏（8M*0.5）</w:t>
            </w:r>
          </w:p>
        </w:tc>
        <w:tc>
          <w:tcPr>
            <w:tcW w:w="2552" w:type="dxa"/>
            <w:vAlign w:val="center"/>
          </w:tcPr>
          <w:p w14:paraId="248D09FE">
            <w:pPr>
              <w:jc w:val="center"/>
              <w:rPr>
                <w:rFonts w:ascii="宋体" w:hAnsi="宋体"/>
                <w:sz w:val="22"/>
                <w:szCs w:val="22"/>
              </w:rPr>
            </w:pPr>
            <w:r>
              <w:rPr>
                <w:rFonts w:hint="eastAsia" w:ascii="宋体" w:hAnsi="宋体"/>
                <w:sz w:val="22"/>
                <w:szCs w:val="22"/>
              </w:rPr>
              <w:t>国产</w:t>
            </w:r>
          </w:p>
        </w:tc>
        <w:tc>
          <w:tcPr>
            <w:tcW w:w="1275" w:type="dxa"/>
            <w:vAlign w:val="center"/>
          </w:tcPr>
          <w:p w14:paraId="52F23438">
            <w:pPr>
              <w:jc w:val="center"/>
              <w:rPr>
                <w:rFonts w:ascii="宋体" w:hAnsi="宋体"/>
                <w:sz w:val="22"/>
                <w:szCs w:val="22"/>
              </w:rPr>
            </w:pPr>
            <w:r>
              <w:rPr>
                <w:rFonts w:ascii="宋体" w:hAnsi="宋体"/>
                <w:sz w:val="22"/>
                <w:szCs w:val="22"/>
              </w:rPr>
              <w:t>1</w:t>
            </w:r>
          </w:p>
        </w:tc>
        <w:tc>
          <w:tcPr>
            <w:tcW w:w="1050" w:type="dxa"/>
            <w:vAlign w:val="center"/>
          </w:tcPr>
          <w:p w14:paraId="5479231E">
            <w:pPr>
              <w:jc w:val="center"/>
              <w:rPr>
                <w:rFonts w:ascii="宋体" w:hAnsi="宋体"/>
                <w:sz w:val="22"/>
                <w:szCs w:val="22"/>
              </w:rPr>
            </w:pPr>
            <w:r>
              <w:rPr>
                <w:rFonts w:hint="eastAsia" w:ascii="宋体" w:hAnsi="宋体"/>
                <w:sz w:val="22"/>
                <w:szCs w:val="22"/>
              </w:rPr>
              <w:t>套</w:t>
            </w:r>
          </w:p>
        </w:tc>
      </w:tr>
      <w:tr w14:paraId="58B9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17" w:type="dxa"/>
            <w:vAlign w:val="center"/>
          </w:tcPr>
          <w:p w14:paraId="1281FACB">
            <w:pPr>
              <w:tabs>
                <w:tab w:val="left" w:pos="0"/>
              </w:tabs>
              <w:jc w:val="center"/>
              <w:rPr>
                <w:rFonts w:ascii="宋体" w:hAnsi="宋体"/>
                <w:sz w:val="22"/>
                <w:szCs w:val="22"/>
              </w:rPr>
            </w:pPr>
            <w:r>
              <w:rPr>
                <w:rFonts w:ascii="宋体" w:hAnsi="宋体"/>
                <w:sz w:val="22"/>
                <w:szCs w:val="22"/>
              </w:rPr>
              <w:t>52</w:t>
            </w:r>
          </w:p>
        </w:tc>
        <w:tc>
          <w:tcPr>
            <w:tcW w:w="2835" w:type="dxa"/>
            <w:vAlign w:val="center"/>
          </w:tcPr>
          <w:p w14:paraId="10C74205">
            <w:pPr>
              <w:jc w:val="center"/>
              <w:rPr>
                <w:rFonts w:ascii="宋体" w:hAnsi="宋体"/>
                <w:sz w:val="22"/>
                <w:szCs w:val="22"/>
              </w:rPr>
            </w:pPr>
            <w:r>
              <w:rPr>
                <w:rFonts w:ascii="宋体" w:hAnsi="宋体"/>
                <w:sz w:val="22"/>
                <w:szCs w:val="22"/>
              </w:rPr>
              <w:t>LED显示屏（4M*0.5）</w:t>
            </w:r>
          </w:p>
        </w:tc>
        <w:tc>
          <w:tcPr>
            <w:tcW w:w="2552" w:type="dxa"/>
            <w:vAlign w:val="center"/>
          </w:tcPr>
          <w:p w14:paraId="5FE8EC1A">
            <w:pPr>
              <w:jc w:val="center"/>
              <w:rPr>
                <w:rFonts w:ascii="宋体" w:hAnsi="宋体"/>
                <w:sz w:val="22"/>
                <w:szCs w:val="22"/>
              </w:rPr>
            </w:pPr>
            <w:r>
              <w:rPr>
                <w:rFonts w:hint="eastAsia" w:ascii="宋体" w:hAnsi="宋体"/>
                <w:sz w:val="22"/>
                <w:szCs w:val="22"/>
              </w:rPr>
              <w:t>国产</w:t>
            </w:r>
          </w:p>
        </w:tc>
        <w:tc>
          <w:tcPr>
            <w:tcW w:w="1275" w:type="dxa"/>
            <w:vAlign w:val="center"/>
          </w:tcPr>
          <w:p w14:paraId="033EA330">
            <w:pPr>
              <w:jc w:val="center"/>
              <w:rPr>
                <w:rFonts w:ascii="宋体" w:hAnsi="宋体"/>
                <w:sz w:val="22"/>
                <w:szCs w:val="22"/>
              </w:rPr>
            </w:pPr>
            <w:r>
              <w:rPr>
                <w:rFonts w:ascii="宋体" w:hAnsi="宋体"/>
                <w:sz w:val="22"/>
                <w:szCs w:val="22"/>
              </w:rPr>
              <w:t>1</w:t>
            </w:r>
          </w:p>
        </w:tc>
        <w:tc>
          <w:tcPr>
            <w:tcW w:w="1050" w:type="dxa"/>
            <w:vAlign w:val="center"/>
          </w:tcPr>
          <w:p w14:paraId="630389F8">
            <w:pPr>
              <w:jc w:val="center"/>
              <w:rPr>
                <w:rFonts w:ascii="宋体" w:hAnsi="宋体"/>
                <w:sz w:val="22"/>
                <w:szCs w:val="22"/>
              </w:rPr>
            </w:pPr>
            <w:r>
              <w:rPr>
                <w:rFonts w:hint="eastAsia" w:ascii="宋体" w:hAnsi="宋体"/>
                <w:sz w:val="22"/>
                <w:szCs w:val="22"/>
              </w:rPr>
              <w:t>套</w:t>
            </w:r>
          </w:p>
        </w:tc>
      </w:tr>
      <w:tr w14:paraId="1A24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9B40CA4">
            <w:pPr>
              <w:tabs>
                <w:tab w:val="left" w:pos="0"/>
              </w:tabs>
              <w:jc w:val="center"/>
              <w:rPr>
                <w:rFonts w:ascii="宋体" w:hAnsi="宋体"/>
                <w:sz w:val="22"/>
                <w:szCs w:val="22"/>
              </w:rPr>
            </w:pPr>
            <w:r>
              <w:rPr>
                <w:rFonts w:ascii="宋体" w:hAnsi="宋体"/>
                <w:sz w:val="22"/>
                <w:szCs w:val="22"/>
              </w:rPr>
              <w:t>53</w:t>
            </w:r>
          </w:p>
        </w:tc>
        <w:tc>
          <w:tcPr>
            <w:tcW w:w="2835" w:type="dxa"/>
            <w:vAlign w:val="center"/>
          </w:tcPr>
          <w:p w14:paraId="4D9379BB">
            <w:pPr>
              <w:jc w:val="center"/>
              <w:rPr>
                <w:rFonts w:ascii="宋体" w:hAnsi="宋体"/>
                <w:sz w:val="22"/>
                <w:szCs w:val="22"/>
              </w:rPr>
            </w:pPr>
            <w:r>
              <w:rPr>
                <w:rFonts w:hint="eastAsia" w:ascii="宋体" w:hAnsi="宋体"/>
                <w:sz w:val="22"/>
                <w:szCs w:val="22"/>
              </w:rPr>
              <w:t>高清视讯终端</w:t>
            </w:r>
          </w:p>
        </w:tc>
        <w:tc>
          <w:tcPr>
            <w:tcW w:w="2552" w:type="dxa"/>
            <w:vAlign w:val="center"/>
          </w:tcPr>
          <w:p w14:paraId="0B7AEAC5">
            <w:pPr>
              <w:jc w:val="center"/>
              <w:rPr>
                <w:rFonts w:ascii="宋体" w:hAnsi="宋体"/>
                <w:sz w:val="22"/>
                <w:szCs w:val="22"/>
              </w:rPr>
            </w:pPr>
            <w:r>
              <w:rPr>
                <w:rFonts w:ascii="宋体" w:hAnsi="宋体"/>
                <w:sz w:val="22"/>
                <w:szCs w:val="22"/>
              </w:rPr>
              <w:t>TE40</w:t>
            </w:r>
          </w:p>
        </w:tc>
        <w:tc>
          <w:tcPr>
            <w:tcW w:w="1275" w:type="dxa"/>
            <w:vAlign w:val="center"/>
          </w:tcPr>
          <w:p w14:paraId="5372E2F8">
            <w:pPr>
              <w:jc w:val="center"/>
              <w:rPr>
                <w:rFonts w:ascii="宋体" w:hAnsi="宋体"/>
                <w:sz w:val="22"/>
                <w:szCs w:val="22"/>
              </w:rPr>
            </w:pPr>
            <w:r>
              <w:rPr>
                <w:rFonts w:ascii="宋体" w:hAnsi="宋体"/>
                <w:sz w:val="22"/>
                <w:szCs w:val="22"/>
              </w:rPr>
              <w:t>2</w:t>
            </w:r>
          </w:p>
        </w:tc>
        <w:tc>
          <w:tcPr>
            <w:tcW w:w="1050" w:type="dxa"/>
            <w:vAlign w:val="center"/>
          </w:tcPr>
          <w:p w14:paraId="18F60211">
            <w:pPr>
              <w:jc w:val="center"/>
              <w:rPr>
                <w:rFonts w:ascii="宋体" w:hAnsi="宋体"/>
                <w:sz w:val="22"/>
                <w:szCs w:val="22"/>
              </w:rPr>
            </w:pPr>
            <w:r>
              <w:rPr>
                <w:rFonts w:hint="eastAsia" w:ascii="宋体" w:hAnsi="宋体"/>
                <w:sz w:val="22"/>
                <w:szCs w:val="22"/>
              </w:rPr>
              <w:t>套</w:t>
            </w:r>
          </w:p>
        </w:tc>
      </w:tr>
      <w:tr w14:paraId="00F0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1D5B6A4">
            <w:pPr>
              <w:tabs>
                <w:tab w:val="left" w:pos="0"/>
              </w:tabs>
              <w:jc w:val="center"/>
              <w:rPr>
                <w:rFonts w:ascii="宋体" w:hAnsi="宋体"/>
                <w:sz w:val="22"/>
                <w:szCs w:val="22"/>
              </w:rPr>
            </w:pPr>
            <w:r>
              <w:rPr>
                <w:rFonts w:ascii="宋体" w:hAnsi="宋体"/>
                <w:sz w:val="22"/>
                <w:szCs w:val="22"/>
              </w:rPr>
              <w:t>54</w:t>
            </w:r>
          </w:p>
        </w:tc>
        <w:tc>
          <w:tcPr>
            <w:tcW w:w="2835" w:type="dxa"/>
            <w:vAlign w:val="center"/>
          </w:tcPr>
          <w:p w14:paraId="47CDFBF9">
            <w:pPr>
              <w:jc w:val="center"/>
              <w:rPr>
                <w:rFonts w:ascii="宋体" w:hAnsi="宋体"/>
                <w:sz w:val="22"/>
                <w:szCs w:val="22"/>
              </w:rPr>
            </w:pPr>
            <w:r>
              <w:rPr>
                <w:rFonts w:hint="eastAsia" w:ascii="宋体" w:hAnsi="宋体"/>
                <w:sz w:val="22"/>
                <w:szCs w:val="22"/>
              </w:rPr>
              <w:t>高清视讯终端</w:t>
            </w:r>
          </w:p>
        </w:tc>
        <w:tc>
          <w:tcPr>
            <w:tcW w:w="2552" w:type="dxa"/>
            <w:vAlign w:val="center"/>
          </w:tcPr>
          <w:p w14:paraId="30C341F6">
            <w:pPr>
              <w:jc w:val="center"/>
              <w:rPr>
                <w:rFonts w:ascii="宋体" w:hAnsi="宋体"/>
                <w:sz w:val="22"/>
                <w:szCs w:val="22"/>
              </w:rPr>
            </w:pPr>
            <w:r>
              <w:rPr>
                <w:rFonts w:ascii="宋体" w:hAnsi="宋体"/>
                <w:sz w:val="22"/>
                <w:szCs w:val="22"/>
              </w:rPr>
              <w:t>BOX600</w:t>
            </w:r>
          </w:p>
        </w:tc>
        <w:tc>
          <w:tcPr>
            <w:tcW w:w="1275" w:type="dxa"/>
            <w:vAlign w:val="center"/>
          </w:tcPr>
          <w:p w14:paraId="2B9EABC0">
            <w:pPr>
              <w:jc w:val="center"/>
              <w:rPr>
                <w:rFonts w:ascii="宋体" w:hAnsi="宋体"/>
                <w:sz w:val="22"/>
                <w:szCs w:val="22"/>
              </w:rPr>
            </w:pPr>
            <w:r>
              <w:rPr>
                <w:rFonts w:ascii="宋体" w:hAnsi="宋体"/>
                <w:sz w:val="22"/>
                <w:szCs w:val="22"/>
              </w:rPr>
              <w:t>1</w:t>
            </w:r>
          </w:p>
        </w:tc>
        <w:tc>
          <w:tcPr>
            <w:tcW w:w="1050" w:type="dxa"/>
            <w:vAlign w:val="center"/>
          </w:tcPr>
          <w:p w14:paraId="2809AE36">
            <w:pPr>
              <w:jc w:val="center"/>
              <w:rPr>
                <w:rFonts w:ascii="宋体" w:hAnsi="宋体"/>
                <w:sz w:val="22"/>
                <w:szCs w:val="22"/>
              </w:rPr>
            </w:pPr>
            <w:r>
              <w:rPr>
                <w:rFonts w:hint="eastAsia" w:ascii="宋体" w:hAnsi="宋体"/>
                <w:sz w:val="22"/>
                <w:szCs w:val="22"/>
              </w:rPr>
              <w:t>套</w:t>
            </w:r>
          </w:p>
        </w:tc>
      </w:tr>
      <w:tr w14:paraId="3E35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CCB5769">
            <w:pPr>
              <w:tabs>
                <w:tab w:val="left" w:pos="0"/>
              </w:tabs>
              <w:jc w:val="center"/>
              <w:rPr>
                <w:rFonts w:ascii="宋体" w:hAnsi="宋体"/>
                <w:sz w:val="22"/>
                <w:szCs w:val="22"/>
              </w:rPr>
            </w:pPr>
            <w:r>
              <w:rPr>
                <w:rFonts w:ascii="宋体" w:hAnsi="宋体"/>
                <w:sz w:val="22"/>
                <w:szCs w:val="22"/>
              </w:rPr>
              <w:t>55</w:t>
            </w:r>
          </w:p>
        </w:tc>
        <w:tc>
          <w:tcPr>
            <w:tcW w:w="2835" w:type="dxa"/>
            <w:vAlign w:val="center"/>
          </w:tcPr>
          <w:p w14:paraId="3B858703">
            <w:pPr>
              <w:jc w:val="center"/>
              <w:rPr>
                <w:rFonts w:ascii="宋体" w:hAnsi="宋体"/>
                <w:sz w:val="22"/>
                <w:szCs w:val="22"/>
              </w:rPr>
            </w:pPr>
            <w:r>
              <w:rPr>
                <w:rFonts w:hint="eastAsia" w:ascii="宋体" w:hAnsi="宋体"/>
                <w:sz w:val="22"/>
                <w:szCs w:val="22"/>
              </w:rPr>
              <w:t>高清视讯终端</w:t>
            </w:r>
          </w:p>
        </w:tc>
        <w:tc>
          <w:tcPr>
            <w:tcW w:w="2552" w:type="dxa"/>
            <w:vAlign w:val="center"/>
          </w:tcPr>
          <w:p w14:paraId="278269F4">
            <w:pPr>
              <w:jc w:val="center"/>
              <w:rPr>
                <w:rFonts w:ascii="宋体" w:hAnsi="宋体"/>
                <w:sz w:val="22"/>
                <w:szCs w:val="22"/>
              </w:rPr>
            </w:pPr>
            <w:r>
              <w:rPr>
                <w:rFonts w:ascii="宋体" w:hAnsi="宋体"/>
                <w:sz w:val="22"/>
                <w:szCs w:val="22"/>
              </w:rPr>
              <w:t>BOX600</w:t>
            </w:r>
          </w:p>
        </w:tc>
        <w:tc>
          <w:tcPr>
            <w:tcW w:w="1275" w:type="dxa"/>
            <w:vAlign w:val="center"/>
          </w:tcPr>
          <w:p w14:paraId="02E00A2E">
            <w:pPr>
              <w:jc w:val="center"/>
              <w:rPr>
                <w:rFonts w:ascii="宋体" w:hAnsi="宋体"/>
                <w:sz w:val="22"/>
                <w:szCs w:val="22"/>
              </w:rPr>
            </w:pPr>
            <w:r>
              <w:rPr>
                <w:rFonts w:ascii="宋体" w:hAnsi="宋体"/>
                <w:sz w:val="22"/>
                <w:szCs w:val="22"/>
              </w:rPr>
              <w:t>1</w:t>
            </w:r>
          </w:p>
        </w:tc>
        <w:tc>
          <w:tcPr>
            <w:tcW w:w="1050" w:type="dxa"/>
            <w:vAlign w:val="center"/>
          </w:tcPr>
          <w:p w14:paraId="1BE19D32">
            <w:pPr>
              <w:jc w:val="center"/>
              <w:rPr>
                <w:rFonts w:ascii="宋体" w:hAnsi="宋体"/>
                <w:sz w:val="22"/>
                <w:szCs w:val="22"/>
              </w:rPr>
            </w:pPr>
            <w:r>
              <w:rPr>
                <w:rFonts w:hint="eastAsia" w:ascii="宋体" w:hAnsi="宋体"/>
                <w:sz w:val="22"/>
                <w:szCs w:val="22"/>
              </w:rPr>
              <w:t>套</w:t>
            </w:r>
          </w:p>
        </w:tc>
      </w:tr>
    </w:tbl>
    <w:p w14:paraId="2C2F5114"/>
    <w:p w14:paraId="040F5982">
      <w:pPr>
        <w:spacing w:line="360" w:lineRule="auto"/>
        <w:rPr>
          <w:rFonts w:asciiTheme="minorEastAsia" w:hAnsiTheme="minorEastAsia" w:eastAsiaTheme="minorEastAsia"/>
          <w:bCs/>
          <w:highlight w:val="yellow"/>
        </w:rPr>
      </w:pPr>
      <w:r>
        <w:rPr>
          <w:rFonts w:hint="eastAsia" w:asciiTheme="minorEastAsia" w:hAnsiTheme="minorEastAsia" w:eastAsiaTheme="minorEastAsia"/>
          <w:bCs/>
          <w:highlight w:val="yellow"/>
        </w:rPr>
        <w:t>4.维护服务要求</w:t>
      </w:r>
    </w:p>
    <w:p w14:paraId="2C8555A0">
      <w:pPr>
        <w:spacing w:line="360" w:lineRule="auto"/>
        <w:rPr>
          <w:ins w:id="11" w:author="臻" w:date="2025-11-04T16:13:49Z"/>
          <w:rFonts w:hint="eastAsia" w:asciiTheme="minorEastAsia" w:hAnsiTheme="minorEastAsia" w:eastAsiaTheme="minorEastAsia"/>
          <w:color w:val="auto"/>
          <w:highlight w:val="yellow"/>
        </w:rPr>
      </w:pPr>
      <w:r>
        <w:rPr>
          <w:rFonts w:hint="eastAsia"/>
          <w:color w:val="auto"/>
          <w:szCs w:val="21"/>
          <w:highlight w:val="yellow"/>
        </w:rPr>
        <w:t>★</w:t>
      </w:r>
      <w:r>
        <w:rPr>
          <w:rFonts w:hint="eastAsia" w:asciiTheme="minorEastAsia" w:hAnsiTheme="minorEastAsia" w:eastAsiaTheme="minorEastAsia"/>
          <w:color w:val="auto"/>
          <w:highlight w:val="yellow"/>
        </w:rPr>
        <w:t>服务期限：</w:t>
      </w:r>
      <w:r>
        <w:rPr>
          <w:rFonts w:hint="default" w:asciiTheme="minorEastAsia" w:hAnsiTheme="minorEastAsia" w:eastAsiaTheme="minorEastAsia"/>
          <w:color w:val="auto"/>
          <w:highlight w:val="yellow"/>
          <w:lang w:val="en-US"/>
        </w:rPr>
        <w:t>自合同签订之日起</w:t>
      </w:r>
      <w:r>
        <w:rPr>
          <w:rFonts w:hint="eastAsia" w:asciiTheme="minorEastAsia" w:hAnsiTheme="minorEastAsia" w:eastAsiaTheme="minorEastAsia"/>
          <w:color w:val="auto"/>
          <w:highlight w:val="yellow"/>
        </w:rPr>
        <w:t>12个月。</w:t>
      </w:r>
    </w:p>
    <w:p w14:paraId="2E93C9C2">
      <w:pPr>
        <w:spacing w:line="360" w:lineRule="auto"/>
        <w:rPr>
          <w:rFonts w:hint="eastAsia" w:asciiTheme="minorEastAsia" w:hAnsiTheme="minorEastAsia" w:eastAsiaTheme="minorEastAsia"/>
          <w:color w:val="auto"/>
          <w:highlight w:val="yellow"/>
        </w:rPr>
      </w:pPr>
      <w:r>
        <w:rPr>
          <w:rFonts w:hint="eastAsia"/>
          <w:color w:val="auto"/>
          <w:szCs w:val="21"/>
          <w:highlight w:val="yellow"/>
        </w:rPr>
        <w:t>★</w:t>
      </w:r>
      <w:r>
        <w:rPr>
          <w:rFonts w:hint="eastAsia" w:asciiTheme="minorEastAsia" w:hAnsiTheme="minorEastAsia" w:eastAsiaTheme="minorEastAsia"/>
          <w:color w:val="auto"/>
          <w:highlight w:val="yellow"/>
        </w:rPr>
        <w:t>中标人须派驻维护工程师在采购单位现场办公，其中一名为技术管理负责人，需具备丰富经验。</w:t>
      </w:r>
    </w:p>
    <w:p w14:paraId="24B2C8FA">
      <w:pPr>
        <w:pStyle w:val="5"/>
      </w:pPr>
      <w:r>
        <w:rPr>
          <w:rFonts w:hint="eastAsia"/>
        </w:rPr>
        <w:t>3.3.项目管理</w:t>
      </w:r>
      <w:r>
        <w:rPr>
          <w:rFonts w:hint="eastAsia"/>
          <w:bCs w:val="0"/>
        </w:rPr>
        <w:t>要求</w:t>
      </w:r>
    </w:p>
    <w:p w14:paraId="4004F148">
      <w:pPr>
        <w:spacing w:line="360" w:lineRule="auto"/>
        <w:rPr>
          <w:rFonts w:asciiTheme="minorEastAsia" w:hAnsiTheme="minorEastAsia" w:eastAsiaTheme="minorEastAsia"/>
        </w:rPr>
      </w:pPr>
      <w:r>
        <w:rPr>
          <w:rFonts w:hint="eastAsia" w:asciiTheme="minorEastAsia" w:hAnsiTheme="minorEastAsia" w:eastAsiaTheme="minorEastAsia"/>
        </w:rPr>
        <w:t>1）设备出现故障，由中标人免费检修。如需更换不能修复的设备及所有零配件、耗材等，由采购单位填写审批表，经采购单位签字盖章后，交由中标人办理。中标人故障处理完毕与采购单位核定、结账。</w:t>
      </w:r>
    </w:p>
    <w:p w14:paraId="3BD1AD84">
      <w:pPr>
        <w:spacing w:line="360" w:lineRule="auto"/>
        <w:rPr>
          <w:rFonts w:asciiTheme="minorEastAsia" w:hAnsiTheme="minorEastAsia" w:eastAsiaTheme="minorEastAsia"/>
        </w:rPr>
      </w:pPr>
      <w:r>
        <w:rPr>
          <w:rFonts w:hint="eastAsia" w:asciiTheme="minorEastAsia" w:hAnsiTheme="minorEastAsia" w:eastAsiaTheme="minorEastAsia"/>
        </w:rPr>
        <w:t>2）中标人安排的常驻人员需按采购单位正常考勤，服从采购单位的管理。若常驻人员有事外出，中标人需安排备勤人员，以备采购单位不时之需。</w:t>
      </w:r>
    </w:p>
    <w:p w14:paraId="2D48DAFD">
      <w:pPr>
        <w:spacing w:line="360" w:lineRule="auto"/>
        <w:rPr>
          <w:rFonts w:asciiTheme="minorEastAsia" w:hAnsiTheme="minorEastAsia" w:eastAsiaTheme="minorEastAsia"/>
        </w:rPr>
      </w:pPr>
      <w:r>
        <w:rPr>
          <w:rFonts w:hint="eastAsia" w:asciiTheme="minorEastAsia" w:hAnsiTheme="minorEastAsia" w:eastAsiaTheme="minorEastAsia"/>
        </w:rPr>
        <w:t>3)</w:t>
      </w:r>
      <w:r>
        <w:rPr>
          <w:rFonts w:hint="eastAsia"/>
        </w:rPr>
        <w:t xml:space="preserve"> </w:t>
      </w:r>
      <w:r>
        <w:rPr>
          <w:rFonts w:hint="eastAsia" w:asciiTheme="minorEastAsia" w:hAnsiTheme="minorEastAsia" w:eastAsiaTheme="minorEastAsia"/>
        </w:rPr>
        <w:t>项目维护设备清单明细中的“3.2.5、会议室其他设备清单”部分，中标人只提供设备的维护，不负责设备的维修和更换配件等费用。</w:t>
      </w:r>
    </w:p>
    <w:p w14:paraId="0C43033F">
      <w:pPr>
        <w:spacing w:line="360" w:lineRule="auto"/>
        <w:rPr>
          <w:rFonts w:asciiTheme="minorEastAsia" w:hAnsiTheme="minorEastAsia" w:eastAsiaTheme="minorEastAsia"/>
        </w:rPr>
      </w:pPr>
      <w:r>
        <w:rPr>
          <w:rFonts w:hint="eastAsia" w:asciiTheme="minorEastAsia" w:hAnsiTheme="minorEastAsia" w:eastAsiaTheme="minorEastAsia"/>
        </w:rPr>
        <w:t>4）服务响应要求：</w:t>
      </w:r>
    </w:p>
    <w:p w14:paraId="728E8A39">
      <w:pPr>
        <w:spacing w:line="360" w:lineRule="auto"/>
        <w:rPr>
          <w:rFonts w:asciiTheme="minorEastAsia" w:hAnsiTheme="minorEastAsia" w:eastAsiaTheme="minorEastAsia"/>
        </w:rPr>
      </w:pPr>
      <w:r>
        <w:rPr>
          <w:rFonts w:hint="eastAsia" w:asciiTheme="minorEastAsia" w:hAnsiTheme="minorEastAsia" w:eastAsiaTheme="minorEastAsia"/>
        </w:rPr>
        <w:t>须提供常设7*24小时的全天候客户咨询服务。对采购人的服务通知，投标人在接报后30分钟内响应，3小时内到达现场。提供不定期的电话巡访服务，特殊情况做到随叫随到。</w:t>
      </w:r>
    </w:p>
    <w:p w14:paraId="3EF0B250">
      <w:pPr>
        <w:spacing w:line="360" w:lineRule="auto"/>
        <w:rPr>
          <w:rFonts w:asciiTheme="minorEastAsia" w:hAnsiTheme="minorEastAsia" w:eastAsiaTheme="minorEastAsia"/>
        </w:rPr>
      </w:pPr>
      <w:r>
        <w:rPr>
          <w:rFonts w:hint="eastAsia" w:asciiTheme="minorEastAsia" w:hAnsiTheme="minorEastAsia" w:eastAsiaTheme="minorEastAsia"/>
        </w:rPr>
        <w:t>排除故障时间：</w:t>
      </w:r>
    </w:p>
    <w:p w14:paraId="11771ADA">
      <w:pPr>
        <w:spacing w:line="360" w:lineRule="auto"/>
        <w:rPr>
          <w:rFonts w:asciiTheme="minorEastAsia" w:hAnsiTheme="minorEastAsia" w:eastAsiaTheme="minorEastAsia"/>
        </w:rPr>
      </w:pPr>
      <w:r>
        <w:rPr>
          <w:rFonts w:hint="eastAsia" w:asciiTheme="minorEastAsia" w:hAnsiTheme="minorEastAsia" w:eastAsiaTheme="minorEastAsia"/>
        </w:rPr>
        <w:t>一般故障需8小时内排除；特殊故障应在24小时内修复的，并提交书面说明。</w:t>
      </w:r>
    </w:p>
    <w:p w14:paraId="75799342">
      <w:pPr>
        <w:spacing w:line="360" w:lineRule="auto"/>
        <w:rPr>
          <w:rFonts w:asciiTheme="minorEastAsia" w:hAnsiTheme="minorEastAsia" w:eastAsiaTheme="minorEastAsia"/>
          <w:sz w:val="24"/>
        </w:rPr>
      </w:pPr>
      <w:r>
        <w:rPr>
          <w:rFonts w:hint="eastAsia" w:asciiTheme="minorEastAsia" w:hAnsiTheme="minorEastAsia" w:eastAsiaTheme="minorEastAsia"/>
        </w:rPr>
        <w:t>5）备品备件要求：在每次维护服务过程中，当需要更换的备品备件及配件价格总费用单次超过</w:t>
      </w:r>
      <w:r>
        <w:rPr>
          <w:rFonts w:hint="default" w:asciiTheme="minorEastAsia" w:hAnsiTheme="minorEastAsia" w:eastAsiaTheme="minorEastAsia"/>
          <w:lang w:val="en-US"/>
        </w:rPr>
        <w:t>5000</w:t>
      </w:r>
      <w:r>
        <w:rPr>
          <w:rFonts w:hint="eastAsia" w:asciiTheme="minorEastAsia" w:hAnsiTheme="minorEastAsia" w:eastAsiaTheme="minorEastAsia"/>
        </w:rPr>
        <w:t>元时或出现无法维修需要重新采购备件，由维护单位报采购单位，采购单位审批通过后再购买相关备品备件及配件，费用由采购单位负责；</w:t>
      </w:r>
      <w:r>
        <w:rPr>
          <w:rFonts w:hint="eastAsia" w:asciiTheme="minorEastAsia" w:hAnsiTheme="minorEastAsia" w:eastAsiaTheme="minorEastAsia"/>
          <w:lang w:val="en-US" w:eastAsia="zh-CN"/>
        </w:rPr>
        <w:t>5000</w:t>
      </w:r>
      <w:r>
        <w:rPr>
          <w:rFonts w:hint="eastAsia" w:asciiTheme="minorEastAsia" w:hAnsiTheme="minorEastAsia" w:eastAsiaTheme="minorEastAsia"/>
        </w:rPr>
        <w:t>元以内时由维护单位负责。</w:t>
      </w:r>
    </w:p>
    <w:p w14:paraId="10A98DD9">
      <w:pPr>
        <w:spacing w:line="360" w:lineRule="auto"/>
        <w:rPr>
          <w:rFonts w:hint="eastAsia" w:asciiTheme="minorEastAsia" w:hAnsiTheme="minorEastAsia" w:eastAsiaTheme="minorEastAsia"/>
          <w:color w:val="auto"/>
          <w:highlight w:val="none"/>
        </w:rPr>
      </w:pPr>
    </w:p>
    <w:p w14:paraId="30243C4A">
      <w:pPr>
        <w:spacing w:line="360" w:lineRule="auto"/>
        <w:ind w:firstLine="440" w:firstLineChars="200"/>
        <w:rPr>
          <w:rFonts w:hint="eastAsia" w:asciiTheme="minorEastAsia" w:hAnsiTheme="minorEastAsia" w:eastAsiaTheme="minorEastAsia" w:cstheme="minorEastAsia"/>
          <w:kern w:val="10"/>
          <w:sz w:val="22"/>
          <w:szCs w:val="22"/>
        </w:rPr>
      </w:pPr>
    </w:p>
    <w:p w14:paraId="580FD029">
      <w:pPr>
        <w:rPr>
          <w:b/>
          <w:sz w:val="24"/>
        </w:rPr>
      </w:pPr>
    </w:p>
    <w:p w14:paraId="32D27686">
      <w:pPr>
        <w:pStyle w:val="5"/>
      </w:pPr>
      <w:r>
        <w:rPr>
          <w:rFonts w:hint="eastAsia"/>
        </w:rPr>
        <w:t>六、商务要求</w:t>
      </w:r>
    </w:p>
    <w:tbl>
      <w:tblPr>
        <w:tblStyle w:val="43"/>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14:paraId="24D3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14:paraId="1BB72A3B">
            <w:pPr>
              <w:jc w:val="center"/>
              <w:rPr>
                <w:rFonts w:ascii="宋体" w:hAnsi="宋体"/>
                <w:b/>
                <w:bCs/>
                <w:szCs w:val="21"/>
              </w:rPr>
            </w:pPr>
            <w:bookmarkStart w:id="37" w:name="OLE_LINK68"/>
            <w:r>
              <w:rPr>
                <w:rFonts w:hint="eastAsia" w:ascii="宋体" w:hAnsi="宋体"/>
                <w:b/>
                <w:bCs/>
                <w:szCs w:val="21"/>
              </w:rPr>
              <w:t>序号</w:t>
            </w:r>
          </w:p>
        </w:tc>
        <w:tc>
          <w:tcPr>
            <w:tcW w:w="993" w:type="dxa"/>
            <w:vAlign w:val="center"/>
          </w:tcPr>
          <w:p w14:paraId="7AEC56FD">
            <w:pPr>
              <w:jc w:val="center"/>
              <w:rPr>
                <w:rFonts w:ascii="宋体" w:hAnsi="宋体"/>
                <w:b/>
                <w:bCs/>
                <w:szCs w:val="21"/>
              </w:rPr>
            </w:pPr>
            <w:r>
              <w:rPr>
                <w:rFonts w:hint="eastAsia" w:ascii="宋体" w:hAnsi="宋体"/>
                <w:b/>
                <w:bCs/>
                <w:szCs w:val="21"/>
              </w:rPr>
              <w:t>商务需求项</w:t>
            </w:r>
          </w:p>
        </w:tc>
        <w:tc>
          <w:tcPr>
            <w:tcW w:w="6609" w:type="dxa"/>
            <w:vAlign w:val="center"/>
          </w:tcPr>
          <w:p w14:paraId="55E87551">
            <w:pPr>
              <w:jc w:val="center"/>
              <w:rPr>
                <w:rFonts w:ascii="宋体" w:hAnsi="宋体"/>
                <w:b/>
                <w:bCs/>
                <w:szCs w:val="21"/>
              </w:rPr>
            </w:pPr>
            <w:r>
              <w:rPr>
                <w:rFonts w:hint="eastAsia" w:ascii="宋体" w:hAnsi="宋体"/>
                <w:b/>
                <w:bCs/>
                <w:szCs w:val="21"/>
              </w:rPr>
              <w:t>招标商务要求</w:t>
            </w:r>
          </w:p>
        </w:tc>
      </w:tr>
      <w:tr w14:paraId="1137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75" w:type="dxa"/>
            <w:vMerge w:val="restart"/>
            <w:vAlign w:val="center"/>
          </w:tcPr>
          <w:p w14:paraId="6E3C7A5C">
            <w:pPr>
              <w:rPr>
                <w:rFonts w:ascii="宋体" w:hAnsi="宋体"/>
                <w:b/>
                <w:bCs/>
                <w:szCs w:val="21"/>
              </w:rPr>
            </w:pPr>
            <w:r>
              <w:rPr>
                <w:rFonts w:hint="eastAsia" w:ascii="宋体" w:hAnsi="宋体"/>
                <w:b/>
                <w:bCs/>
                <w:szCs w:val="21"/>
              </w:rPr>
              <w:t>1</w:t>
            </w:r>
          </w:p>
          <w:p w14:paraId="42CD58D6">
            <w:pPr>
              <w:rPr>
                <w:rFonts w:ascii="宋体" w:hAnsi="宋体"/>
                <w:b/>
                <w:bCs/>
                <w:szCs w:val="21"/>
              </w:rPr>
            </w:pPr>
          </w:p>
        </w:tc>
        <w:tc>
          <w:tcPr>
            <w:tcW w:w="993" w:type="dxa"/>
            <w:vMerge w:val="restart"/>
            <w:vAlign w:val="center"/>
          </w:tcPr>
          <w:p w14:paraId="015BB9D5">
            <w:pPr>
              <w:rPr>
                <w:rFonts w:ascii="宋体" w:hAnsi="宋体"/>
                <w:b/>
                <w:bCs/>
                <w:szCs w:val="21"/>
              </w:rPr>
            </w:pPr>
            <w:r>
              <w:rPr>
                <w:rFonts w:hint="eastAsia" w:ascii="宋体" w:hAnsi="宋体"/>
                <w:b/>
                <w:sz w:val="20"/>
                <w:szCs w:val="20"/>
              </w:rPr>
              <w:t>必备条款</w:t>
            </w:r>
          </w:p>
        </w:tc>
        <w:tc>
          <w:tcPr>
            <w:tcW w:w="6609" w:type="dxa"/>
            <w:vAlign w:val="center"/>
          </w:tcPr>
          <w:p w14:paraId="7B53E5E4">
            <w:pPr>
              <w:rPr>
                <w:rFonts w:ascii="宋体" w:hAnsi="宋体"/>
                <w:bCs/>
                <w:color w:val="FF0000"/>
                <w:szCs w:val="21"/>
                <w:highlight w:val="none"/>
              </w:rPr>
            </w:pPr>
            <w:r>
              <w:rPr>
                <w:rFonts w:hint="eastAsia" w:ascii="宋体" w:hAnsi="宋体"/>
                <w:b/>
                <w:bCs/>
                <w:szCs w:val="21"/>
              </w:rPr>
              <w:t>1.</w:t>
            </w:r>
            <w:r>
              <w:rPr>
                <w:rFonts w:hint="eastAsia" w:ascii="宋体" w:hAnsi="宋体"/>
                <w:b/>
                <w:bCs/>
                <w:color w:val="000000" w:themeColor="text1"/>
                <w:szCs w:val="21"/>
                <w14:textFill>
                  <w14:solidFill>
                    <w14:schemeClr w14:val="tx1"/>
                  </w14:solidFill>
                </w14:textFill>
              </w:rPr>
              <w:t>1</w:t>
            </w:r>
            <w:r>
              <w:rPr>
                <w:rFonts w:hint="eastAsia" w:ascii="宋体" w:hAnsi="宋体"/>
                <w:color w:val="FF0000"/>
              </w:rPr>
              <w:t>★</w:t>
            </w:r>
            <w:r>
              <w:rPr>
                <w:rFonts w:hint="eastAsia" w:ascii="宋体" w:hAnsi="宋体"/>
                <w:b/>
                <w:bCs/>
                <w:color w:val="FF0000"/>
                <w:szCs w:val="21"/>
              </w:rPr>
              <w:t>服务期要求：</w:t>
            </w:r>
            <w:r>
              <w:rPr>
                <w:rFonts w:hint="default" w:ascii="宋体" w:hAnsi="宋体"/>
                <w:b w:val="0"/>
                <w:bCs w:val="0"/>
                <w:color w:val="FF0000"/>
                <w:szCs w:val="21"/>
                <w:lang w:val="en-US"/>
              </w:rPr>
              <w:t>自合同签订之日起</w:t>
            </w:r>
            <w:r>
              <w:rPr>
                <w:rFonts w:hint="eastAsia" w:ascii="宋体" w:hAnsi="宋体"/>
                <w:color w:val="FF0000"/>
                <w:highlight w:val="none"/>
              </w:rPr>
              <w:t>12个月。</w:t>
            </w:r>
          </w:p>
        </w:tc>
      </w:tr>
      <w:tr w14:paraId="0910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14:paraId="1B77A06C">
            <w:pPr>
              <w:rPr>
                <w:rFonts w:ascii="宋体" w:hAnsi="宋体"/>
                <w:b/>
                <w:bCs/>
                <w:szCs w:val="21"/>
              </w:rPr>
            </w:pPr>
          </w:p>
        </w:tc>
        <w:tc>
          <w:tcPr>
            <w:tcW w:w="993" w:type="dxa"/>
            <w:vMerge w:val="continue"/>
            <w:vAlign w:val="center"/>
          </w:tcPr>
          <w:p w14:paraId="28A4BAAD">
            <w:pPr>
              <w:rPr>
                <w:rFonts w:ascii="宋体" w:hAnsi="宋体"/>
                <w:b/>
                <w:bCs/>
                <w:szCs w:val="21"/>
              </w:rPr>
            </w:pPr>
          </w:p>
        </w:tc>
        <w:tc>
          <w:tcPr>
            <w:tcW w:w="6609" w:type="dxa"/>
            <w:vAlign w:val="center"/>
          </w:tcPr>
          <w:p w14:paraId="2CAADD38">
            <w:pPr>
              <w:rPr>
                <w:rFonts w:hint="default" w:ascii="宋体" w:hAnsi="宋体" w:eastAsia="宋体"/>
                <w:b/>
                <w:bCs/>
                <w:szCs w:val="21"/>
                <w:lang w:val="en-US" w:eastAsia="zh-CN"/>
              </w:rPr>
            </w:pPr>
            <w:r>
              <w:rPr>
                <w:rFonts w:hint="eastAsia" w:ascii="宋体" w:hAnsi="宋体"/>
                <w:b/>
                <w:bCs/>
                <w:szCs w:val="21"/>
              </w:rPr>
              <w:t>1.2服务地点：</w:t>
            </w:r>
            <w:r>
              <w:rPr>
                <w:rFonts w:hint="eastAsia" w:ascii="宋体" w:hAnsi="宋体"/>
              </w:rPr>
              <w:t>深圳市公安局盐田分局</w:t>
            </w:r>
          </w:p>
        </w:tc>
      </w:tr>
      <w:tr w14:paraId="0892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675" w:type="dxa"/>
            <w:vMerge w:val="continue"/>
            <w:vAlign w:val="center"/>
          </w:tcPr>
          <w:p w14:paraId="3C9E1E19">
            <w:pPr>
              <w:rPr>
                <w:rFonts w:ascii="宋体" w:hAnsi="宋体"/>
                <w:b/>
                <w:bCs/>
                <w:szCs w:val="21"/>
              </w:rPr>
            </w:pPr>
            <w:bookmarkStart w:id="38" w:name="_Hlk107481613"/>
          </w:p>
        </w:tc>
        <w:tc>
          <w:tcPr>
            <w:tcW w:w="993" w:type="dxa"/>
            <w:vMerge w:val="continue"/>
            <w:vAlign w:val="center"/>
          </w:tcPr>
          <w:p w14:paraId="33B5C6C9">
            <w:pPr>
              <w:rPr>
                <w:rFonts w:ascii="宋体" w:hAnsi="宋体"/>
                <w:b/>
                <w:bCs/>
                <w:szCs w:val="21"/>
              </w:rPr>
            </w:pPr>
          </w:p>
        </w:tc>
        <w:tc>
          <w:tcPr>
            <w:tcW w:w="6609" w:type="dxa"/>
            <w:vAlign w:val="center"/>
          </w:tcPr>
          <w:p w14:paraId="6B6A5A87">
            <w:pPr>
              <w:rPr>
                <w:rFonts w:asciiTheme="minorEastAsia" w:hAnsiTheme="minorEastAsia" w:eastAsiaTheme="minorEastAsia"/>
                <w:b/>
              </w:rPr>
            </w:pPr>
            <w:r>
              <w:rPr>
                <w:rFonts w:hint="eastAsia" w:asciiTheme="minorEastAsia" w:hAnsiTheme="minorEastAsia" w:eastAsiaTheme="minorEastAsia"/>
                <w:b/>
              </w:rPr>
              <w:t>1.3付款期限和方式：</w:t>
            </w:r>
          </w:p>
          <w:p w14:paraId="41337804">
            <w:pPr>
              <w:rPr>
                <w:rFonts w:hint="default" w:eastAsia="宋体"/>
                <w:highlight w:val="none"/>
                <w:lang w:val="en-US" w:eastAsia="zh-CN"/>
              </w:rPr>
            </w:pPr>
            <w:r>
              <w:rPr>
                <w:rFonts w:hint="eastAsia" w:ascii="宋体" w:hAnsi="宋体"/>
                <w:lang w:eastAsia="zh-CN"/>
              </w:rPr>
              <w:t>中标人向采购人提交上月的维护月报供采购人考核，双方确认无误后，采购人在该季度内向中标人支付相应维护费用。</w:t>
            </w:r>
            <w:r>
              <w:rPr>
                <w:rFonts w:hint="eastAsia" w:ascii="宋体" w:hAnsi="宋体"/>
              </w:rPr>
              <w:t>采购人按财政支付程序支付，因国库支付系统原因延迟到账的，不计为违约责任。</w:t>
            </w:r>
          </w:p>
        </w:tc>
      </w:tr>
      <w:tr w14:paraId="2353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179FD7E5">
            <w:pPr>
              <w:rPr>
                <w:rFonts w:ascii="宋体" w:hAnsi="宋体"/>
                <w:b/>
                <w:bCs/>
                <w:szCs w:val="21"/>
              </w:rPr>
            </w:pPr>
          </w:p>
        </w:tc>
        <w:tc>
          <w:tcPr>
            <w:tcW w:w="993" w:type="dxa"/>
            <w:vMerge w:val="continue"/>
            <w:vAlign w:val="center"/>
          </w:tcPr>
          <w:p w14:paraId="199C6019">
            <w:pPr>
              <w:rPr>
                <w:rFonts w:ascii="宋体" w:hAnsi="宋体"/>
                <w:b/>
                <w:bCs/>
                <w:szCs w:val="21"/>
              </w:rPr>
            </w:pPr>
          </w:p>
        </w:tc>
        <w:tc>
          <w:tcPr>
            <w:tcW w:w="6609" w:type="dxa"/>
            <w:vAlign w:val="center"/>
          </w:tcPr>
          <w:p w14:paraId="2B75F774">
            <w:pPr>
              <w:rPr>
                <w:rFonts w:ascii="宋体" w:hAnsi="宋体"/>
                <w:b/>
                <w:bCs/>
                <w:szCs w:val="21"/>
              </w:rPr>
            </w:pPr>
            <w:r>
              <w:rPr>
                <w:rFonts w:hint="eastAsia" w:ascii="宋体" w:hAnsi="宋体"/>
                <w:b/>
                <w:bCs/>
                <w:szCs w:val="21"/>
              </w:rPr>
              <w:t>1.4</w:t>
            </w:r>
            <w:r>
              <w:rPr>
                <w:rFonts w:hint="eastAsia" w:asciiTheme="minorEastAsia" w:hAnsiTheme="minorEastAsia" w:eastAsiaTheme="minorEastAsia"/>
                <w:b/>
              </w:rPr>
              <w:t>验收条件：</w:t>
            </w:r>
          </w:p>
          <w:p w14:paraId="6E668FDB">
            <w:pPr>
              <w:rPr>
                <w:rFonts w:ascii="宋体" w:hAnsi="宋体"/>
              </w:rPr>
            </w:pPr>
            <w:r>
              <w:rPr>
                <w:rFonts w:hint="eastAsia" w:ascii="宋体" w:hAnsi="宋体"/>
              </w:rPr>
              <w:t>1.服务经过双方检验认可后，签署验收文件。</w:t>
            </w:r>
          </w:p>
          <w:p w14:paraId="210403D2">
            <w:pPr>
              <w:rPr>
                <w:rFonts w:ascii="宋体" w:hAnsi="宋体"/>
              </w:rPr>
            </w:pPr>
            <w:r>
              <w:rPr>
                <w:rFonts w:hint="eastAsia" w:ascii="宋体" w:hAnsi="宋体"/>
              </w:rPr>
              <w:t>2.当满足以下条件时，采购人才向中标人签发验收文件：</w:t>
            </w:r>
          </w:p>
          <w:p w14:paraId="34DE3CB4">
            <w:pPr>
              <w:tabs>
                <w:tab w:val="left" w:pos="1260"/>
              </w:tabs>
              <w:rPr>
                <w:rFonts w:ascii="宋体" w:hAnsi="宋体"/>
              </w:rPr>
            </w:pPr>
            <w:r>
              <w:rPr>
                <w:rFonts w:hint="eastAsia" w:ascii="宋体" w:hAnsi="宋体"/>
              </w:rPr>
              <w:t>（1）中标人已按照合同规定提供了全部技术资料。</w:t>
            </w:r>
          </w:p>
          <w:p w14:paraId="46194F0A">
            <w:pPr>
              <w:tabs>
                <w:tab w:val="left" w:pos="1260"/>
              </w:tabs>
              <w:rPr>
                <w:rFonts w:hint="eastAsia" w:asciiTheme="minorEastAsia" w:hAnsiTheme="minorEastAsia" w:eastAsiaTheme="minorEastAsia"/>
                <w:b w:val="0"/>
                <w:bCs/>
              </w:rPr>
            </w:pPr>
            <w:r>
              <w:rPr>
                <w:rFonts w:hint="eastAsia" w:ascii="宋体" w:hAnsi="宋体"/>
              </w:rPr>
              <w:t>（2）服务项目符合招标文件的服务要求。</w:t>
            </w:r>
          </w:p>
        </w:tc>
      </w:tr>
      <w:tr w14:paraId="2F2B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7ACB701C">
            <w:pPr>
              <w:rPr>
                <w:rFonts w:ascii="宋体" w:hAnsi="宋体"/>
                <w:b/>
                <w:bCs/>
                <w:szCs w:val="21"/>
              </w:rPr>
            </w:pPr>
          </w:p>
        </w:tc>
        <w:tc>
          <w:tcPr>
            <w:tcW w:w="993" w:type="dxa"/>
            <w:vMerge w:val="continue"/>
            <w:vAlign w:val="center"/>
          </w:tcPr>
          <w:p w14:paraId="6C408A68">
            <w:pPr>
              <w:rPr>
                <w:rFonts w:ascii="宋体" w:hAnsi="宋体"/>
                <w:b/>
                <w:bCs/>
                <w:szCs w:val="21"/>
              </w:rPr>
            </w:pPr>
          </w:p>
        </w:tc>
        <w:tc>
          <w:tcPr>
            <w:tcW w:w="6609" w:type="dxa"/>
            <w:vAlign w:val="center"/>
          </w:tcPr>
          <w:p w14:paraId="51B678D6">
            <w:pPr>
              <w:rPr>
                <w:rFonts w:ascii="宋体" w:hAnsi="宋体"/>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1.5</w:t>
            </w:r>
            <w:r>
              <w:rPr>
                <w:rFonts w:hint="eastAsia" w:asciiTheme="minorEastAsia" w:hAnsiTheme="minorEastAsia" w:eastAsiaTheme="minorEastAsia"/>
                <w:b/>
                <w:color w:val="000000" w:themeColor="text1"/>
                <w14:textFill>
                  <w14:solidFill>
                    <w14:schemeClr w14:val="tx1"/>
                  </w14:solidFill>
                </w14:textFill>
              </w:rPr>
              <w:t>违约责任：</w:t>
            </w:r>
          </w:p>
          <w:p w14:paraId="5B497412">
            <w:pPr>
              <w:rPr>
                <w:rFonts w:asciiTheme="minorEastAsia" w:hAnsiTheme="minorEastAsia" w:eastAsiaTheme="minorEastAsia"/>
                <w:b/>
              </w:rPr>
            </w:pPr>
            <w:r>
              <w:rPr>
                <w:rFonts w:hint="eastAsia" w:ascii="宋体" w:hAnsi="宋体"/>
                <w:color w:val="000000" w:themeColor="text1"/>
                <w14:textFill>
                  <w14:solidFill>
                    <w14:schemeClr w14:val="tx1"/>
                  </w14:solidFill>
                </w14:textFill>
              </w:rPr>
              <w:t>中标人若未按本合同约定履行义务，或如因中标人原因造成服务达不到采购人管理目标或直接造成采购人经济损失的，采购人有权按照本合同约定要求中标人按照合同总额</w:t>
            </w:r>
            <w:r>
              <w:rPr>
                <w:rFonts w:hint="eastAsia" w:ascii="宋体" w:hAnsi="宋体"/>
                <w:color w:val="auto"/>
                <w:highlight w:val="none"/>
                <w:u w:val="single"/>
              </w:rPr>
              <w:t xml:space="preserve"> 0.5</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支付违约金，违约金可直接在下一次月结费用中直接扣除。同时，采购人有权要求中标人限期整改，在限期时间内没有整改，采购人有权解除合同。如造成经济损失，采购人有权向中标人索赔。</w:t>
            </w:r>
          </w:p>
        </w:tc>
      </w:tr>
      <w:tr w14:paraId="3E05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74CFCE74">
            <w:pPr>
              <w:rPr>
                <w:rFonts w:ascii="宋体" w:hAnsi="宋体"/>
                <w:b/>
                <w:bCs/>
                <w:szCs w:val="21"/>
              </w:rPr>
            </w:pPr>
          </w:p>
        </w:tc>
        <w:tc>
          <w:tcPr>
            <w:tcW w:w="993" w:type="dxa"/>
            <w:vMerge w:val="continue"/>
            <w:vAlign w:val="center"/>
          </w:tcPr>
          <w:p w14:paraId="64844E15">
            <w:pPr>
              <w:rPr>
                <w:rFonts w:ascii="宋体" w:hAnsi="宋体"/>
                <w:b/>
                <w:bCs/>
                <w:szCs w:val="21"/>
              </w:rPr>
            </w:pPr>
          </w:p>
        </w:tc>
        <w:tc>
          <w:tcPr>
            <w:tcW w:w="6609" w:type="dxa"/>
            <w:vAlign w:val="center"/>
          </w:tcPr>
          <w:p w14:paraId="31861C8E">
            <w:pPr>
              <w:rPr>
                <w:rFonts w:asciiTheme="minorEastAsia" w:hAnsiTheme="minorEastAsia" w:eastAsiaTheme="minorEastAsia"/>
                <w:b/>
              </w:rPr>
            </w:pPr>
            <w:r>
              <w:rPr>
                <w:rFonts w:hint="eastAsia" w:ascii="宋体" w:hAnsi="宋体"/>
                <w:bCs/>
                <w:szCs w:val="21"/>
              </w:rPr>
              <w:t>1.6</w:t>
            </w:r>
            <w:r>
              <w:rPr>
                <w:rFonts w:hint="eastAsia" w:asciiTheme="minorEastAsia" w:hAnsiTheme="minorEastAsia" w:eastAsiaTheme="minorEastAsia"/>
                <w:b/>
              </w:rPr>
              <w:t>争议解决方法：</w:t>
            </w:r>
          </w:p>
          <w:p w14:paraId="25A3DDE3">
            <w:pPr>
              <w:rPr>
                <w:rFonts w:asciiTheme="minorEastAsia" w:hAnsiTheme="minorEastAsia" w:eastAsiaTheme="minorEastAsia"/>
                <w:b/>
              </w:rPr>
            </w:pPr>
            <w:r>
              <w:rPr>
                <w:rFonts w:hint="eastAsia" w:ascii="宋体" w:hAnsi="宋体"/>
              </w:rPr>
              <w:t>如在服务履行过程中发生争议，双方本着友好合作原则协商解决，如不能通过协商解决争议时，双方同意在盐田区人民法院诉讼解决。</w:t>
            </w:r>
          </w:p>
        </w:tc>
      </w:tr>
      <w:bookmarkEnd w:id="37"/>
      <w:bookmarkEnd w:id="38"/>
    </w:tbl>
    <w:p w14:paraId="7EC15CBC">
      <w:pPr>
        <w:ind w:firstLine="420" w:firstLineChars="200"/>
        <w:rPr>
          <w:rFonts w:asciiTheme="minorEastAsia" w:hAnsiTheme="minorEastAsia" w:eastAsiaTheme="minorEastAsia"/>
        </w:rPr>
      </w:pPr>
    </w:p>
    <w:p w14:paraId="432DB324">
      <w:pPr>
        <w:ind w:firstLine="420" w:firstLineChars="200"/>
        <w:rPr>
          <w:rFonts w:asciiTheme="minorEastAsia" w:hAnsiTheme="minorEastAsia" w:eastAsiaTheme="minorEastAsia"/>
        </w:rPr>
      </w:pPr>
    </w:p>
    <w:p w14:paraId="56165B51"/>
    <w:p w14:paraId="61769EA4">
      <w:pPr>
        <w:widowControl/>
        <w:jc w:val="left"/>
        <w:rPr>
          <w:rFonts w:ascii="宋体" w:hAnsi="宋体"/>
          <w:b/>
          <w:bCs/>
          <w:kern w:val="0"/>
          <w:sz w:val="24"/>
        </w:rPr>
      </w:pPr>
      <w:r>
        <w:br w:type="page"/>
      </w:r>
    </w:p>
    <w:p w14:paraId="496F39EF">
      <w:pPr>
        <w:pStyle w:val="5"/>
        <w:spacing w:before="120" w:beforeLines="50" w:after="120" w:afterLines="50"/>
        <w:rPr>
          <w:szCs w:val="24"/>
        </w:rPr>
      </w:pPr>
      <w:r>
        <w:rPr>
          <w:rFonts w:hint="eastAsia"/>
          <w:szCs w:val="24"/>
        </w:rPr>
        <w:t>七、其他重要条款</w:t>
      </w:r>
    </w:p>
    <w:p w14:paraId="47AD7E55">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6D2DC8BE">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17044129">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21A0C06">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5A8B6E21">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4B0C9395">
      <w:pPr>
        <w:ind w:firstLine="420" w:firstLineChars="200"/>
        <w:rPr>
          <w:bCs/>
          <w:szCs w:val="21"/>
        </w:rPr>
      </w:pPr>
      <w:r>
        <w:rPr>
          <w:rFonts w:hint="eastAsia"/>
          <w:bCs/>
          <w:szCs w:val="21"/>
        </w:rPr>
        <w:t>6、供应商提供报价合理性、澄清、说明、补正或者错误的修正的方式，包括但不限于现场提交（地址：</w:t>
      </w:r>
      <w:r>
        <w:rPr>
          <w:rFonts w:hint="eastAsia"/>
          <w:bCs/>
          <w:szCs w:val="21"/>
          <w:lang w:eastAsia="zh-CN"/>
        </w:rPr>
        <w:t>深圳市盐田区海景二路1025号壹海国际中心9楼901</w:t>
      </w:r>
      <w:r>
        <w:rPr>
          <w:rFonts w:hint="eastAsia"/>
          <w:bCs/>
          <w:szCs w:val="21"/>
        </w:rPr>
        <w:t>）、电邮提交（邮箱：</w:t>
      </w:r>
      <w:r>
        <w:rPr>
          <w:rFonts w:hint="eastAsia"/>
          <w:bCs/>
          <w:szCs w:val="21"/>
          <w:lang w:val="en-US" w:eastAsia="zh-CN"/>
        </w:rPr>
        <w:t>yantianfgs</w:t>
      </w:r>
      <w:r>
        <w:rPr>
          <w:rFonts w:hint="eastAsia"/>
          <w:bCs/>
          <w:szCs w:val="21"/>
        </w:rPr>
        <w:t>@szexgrp.com）等便捷方式。</w:t>
      </w:r>
    </w:p>
    <w:p w14:paraId="2F65CAE1">
      <w:pPr>
        <w:pStyle w:val="7"/>
        <w:spacing w:before="60" w:beforeLines="25" w:after="60" w:afterLines="25"/>
        <w:ind w:firstLine="392" w:firstLineChars="187"/>
        <w:rPr>
          <w:rFonts w:ascii="宋体" w:hAnsi="宋体"/>
          <w:szCs w:val="21"/>
        </w:rPr>
      </w:pPr>
    </w:p>
    <w:p w14:paraId="039DF620">
      <w:r>
        <w:rPr>
          <w:rFonts w:hint="eastAsia"/>
        </w:rPr>
        <w:br w:type="page"/>
      </w:r>
    </w:p>
    <w:p w14:paraId="5B472B20">
      <w:pPr>
        <w:pStyle w:val="5"/>
        <w:rPr>
          <w:kern w:val="2"/>
        </w:rPr>
      </w:pPr>
      <w:r>
        <w:rPr>
          <w:rFonts w:hint="eastAsia"/>
          <w:kern w:val="2"/>
        </w:rPr>
        <w:t>第四章 投标文件组成要求及格式</w:t>
      </w:r>
    </w:p>
    <w:p w14:paraId="31E80600">
      <w:pPr>
        <w:rPr>
          <w:rStyle w:val="57"/>
          <w:sz w:val="24"/>
        </w:rPr>
      </w:pPr>
      <w:r>
        <w:rPr>
          <w:rStyle w:val="57"/>
          <w:rFonts w:hint="eastAsia"/>
          <w:sz w:val="24"/>
        </w:rPr>
        <w:t>特别提醒：</w:t>
      </w:r>
    </w:p>
    <w:p w14:paraId="1C86B16C">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0DD25B66">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220AB9EA">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226D283D">
      <w:pPr>
        <w:ind w:firstLine="480" w:firstLineChars="200"/>
        <w:rPr>
          <w:rFonts w:ascii="仿宋_GB2312" w:eastAsia="仿宋_GB2312"/>
          <w:sz w:val="24"/>
        </w:rPr>
      </w:pPr>
    </w:p>
    <w:p w14:paraId="41910E3F">
      <w:pPr>
        <w:ind w:firstLine="482" w:firstLineChars="200"/>
        <w:rPr>
          <w:rFonts w:ascii="宋体" w:hAnsi="宋体"/>
          <w:b/>
          <w:sz w:val="24"/>
        </w:rPr>
      </w:pPr>
    </w:p>
    <w:p w14:paraId="26B9164F">
      <w:pPr>
        <w:widowControl/>
        <w:jc w:val="left"/>
        <w:rPr>
          <w:rFonts w:ascii="宋体" w:hAnsi="宋体"/>
          <w:sz w:val="24"/>
        </w:rPr>
      </w:pPr>
      <w:r>
        <w:rPr>
          <w:rFonts w:ascii="宋体" w:hAnsi="宋体"/>
          <w:sz w:val="24"/>
        </w:rPr>
        <w:br w:type="page"/>
      </w:r>
    </w:p>
    <w:p w14:paraId="461E4825">
      <w:pPr>
        <w:rPr>
          <w:rFonts w:ascii="宋体" w:hAnsi="宋体"/>
          <w:sz w:val="24"/>
        </w:rPr>
      </w:pPr>
      <w:r>
        <w:rPr>
          <w:rFonts w:hint="eastAsia" w:ascii="宋体" w:hAnsi="宋体"/>
          <w:sz w:val="24"/>
        </w:rPr>
        <w:t>投标文件组成：</w:t>
      </w:r>
    </w:p>
    <w:p w14:paraId="25F3DD9D">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14:paraId="6B733A91">
      <w:pPr>
        <w:ind w:left="718" w:leftChars="342" w:firstLine="1417" w:firstLineChars="675"/>
        <w:rPr>
          <w:szCs w:val="21"/>
        </w:rPr>
      </w:pPr>
      <w:r>
        <w:rPr>
          <w:rFonts w:hint="eastAsia"/>
          <w:szCs w:val="21"/>
        </w:rPr>
        <w:t>（1）</w:t>
      </w:r>
      <w:bookmarkStart w:id="39" w:name="_Hlk72070784"/>
      <w:r>
        <w:rPr>
          <w:rFonts w:hint="eastAsia"/>
          <w:szCs w:val="21"/>
        </w:rPr>
        <w:t>投标函</w:t>
      </w:r>
      <w:bookmarkEnd w:id="39"/>
    </w:p>
    <w:p w14:paraId="7C4B6200">
      <w:pPr>
        <w:ind w:left="718" w:leftChars="342" w:firstLine="1417" w:firstLineChars="675"/>
        <w:rPr>
          <w:szCs w:val="21"/>
        </w:rPr>
      </w:pPr>
      <w:r>
        <w:rPr>
          <w:rFonts w:hint="eastAsia"/>
          <w:szCs w:val="21"/>
        </w:rPr>
        <w:t>（2）</w:t>
      </w:r>
      <w:bookmarkStart w:id="40" w:name="_Hlk72062521"/>
      <w:r>
        <w:rPr>
          <w:rFonts w:hint="eastAsia"/>
          <w:szCs w:val="21"/>
        </w:rPr>
        <w:t>政府采购投标及履约承诺函</w:t>
      </w:r>
      <w:bookmarkEnd w:id="40"/>
    </w:p>
    <w:p w14:paraId="386ECBE9">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0AFE9154">
      <w:pPr>
        <w:ind w:left="718" w:leftChars="342" w:firstLine="1417" w:firstLineChars="675"/>
        <w:rPr>
          <w:rFonts w:ascii="宋体" w:hAnsi="宋体"/>
          <w:szCs w:val="21"/>
        </w:rPr>
      </w:pPr>
      <w:bookmarkStart w:id="41" w:name="_Hlk72257201"/>
      <w:r>
        <w:rPr>
          <w:rFonts w:hint="eastAsia"/>
          <w:szCs w:val="21"/>
        </w:rPr>
        <w:t>（</w:t>
      </w:r>
      <w:r>
        <w:rPr>
          <w:szCs w:val="21"/>
        </w:rPr>
        <w:t>4</w:t>
      </w:r>
      <w:r>
        <w:rPr>
          <w:rFonts w:hint="eastAsia"/>
          <w:szCs w:val="21"/>
        </w:rPr>
        <w:t>）</w:t>
      </w:r>
      <w:bookmarkEnd w:id="41"/>
      <w:r>
        <w:rPr>
          <w:rFonts w:hint="eastAsia"/>
          <w:szCs w:val="21"/>
        </w:rPr>
        <w:t>项目详细报价</w:t>
      </w:r>
    </w:p>
    <w:p w14:paraId="44418E93">
      <w:pPr>
        <w:wordWrap w:val="0"/>
        <w:ind w:firstLine="2100" w:firstLineChars="1000"/>
        <w:jc w:val="both"/>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ascii="宋体" w:hAnsi="宋体"/>
          <w:szCs w:val="21"/>
        </w:rPr>
        <w:t>投标人资格情况及通过相关认证情况</w:t>
      </w:r>
    </w:p>
    <w:p w14:paraId="6C2A455E">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ascii="宋体" w:hAnsi="宋体" w:cs="宋体"/>
          <w:szCs w:val="21"/>
        </w:rPr>
        <w:t>投标人同类项目业绩情况</w:t>
      </w:r>
    </w:p>
    <w:p w14:paraId="03DA4AF3">
      <w:pPr>
        <w:ind w:left="718" w:leftChars="342" w:firstLine="1417" w:firstLineChars="675"/>
        <w:rPr>
          <w:rFonts w:hint="eastAsia" w:eastAsia="宋体"/>
          <w:szCs w:val="21"/>
          <w:lang w:eastAsia="zh-CN"/>
        </w:rPr>
      </w:pPr>
      <w:r>
        <w:rPr>
          <w:rFonts w:hint="eastAsia"/>
          <w:szCs w:val="21"/>
        </w:rPr>
        <w:t>（</w:t>
      </w:r>
      <w:r>
        <w:rPr>
          <w:rFonts w:hint="eastAsia"/>
          <w:szCs w:val="21"/>
          <w:lang w:val="en-US" w:eastAsia="zh-CN"/>
        </w:rPr>
        <w:t>7</w:t>
      </w:r>
      <w:r>
        <w:rPr>
          <w:rFonts w:hint="eastAsia"/>
          <w:szCs w:val="21"/>
        </w:rPr>
        <w:t>）投标人认为需要加以说明的其他内容</w:t>
      </w:r>
      <w:r>
        <w:rPr>
          <w:rFonts w:hint="eastAsia"/>
          <w:szCs w:val="21"/>
          <w:lang w:eastAsia="zh-CN"/>
        </w:rPr>
        <w:t>（</w:t>
      </w:r>
      <w:r>
        <w:rPr>
          <w:rFonts w:hint="eastAsia"/>
          <w:szCs w:val="21"/>
          <w:lang w:val="en-US" w:eastAsia="zh-CN"/>
        </w:rPr>
        <w:t>公开部分</w:t>
      </w:r>
      <w:r>
        <w:rPr>
          <w:rFonts w:hint="eastAsia"/>
          <w:szCs w:val="21"/>
          <w:lang w:eastAsia="zh-CN"/>
        </w:rPr>
        <w:t>）</w:t>
      </w:r>
    </w:p>
    <w:p w14:paraId="5331C80A">
      <w:pPr>
        <w:ind w:left="718" w:leftChars="342" w:firstLine="1417" w:firstLineChars="675"/>
        <w:rPr>
          <w:rFonts w:hint="eastAsia"/>
          <w:szCs w:val="21"/>
          <w:lang w:eastAsia="zh-CN"/>
        </w:rPr>
      </w:pPr>
    </w:p>
    <w:p w14:paraId="601563E4">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14:paraId="1D8D8B2D">
      <w:pPr>
        <w:ind w:firstLine="1890" w:firstLineChars="900"/>
        <w:rPr>
          <w:rFonts w:hint="eastAsia"/>
          <w:szCs w:val="21"/>
        </w:rPr>
      </w:pPr>
      <w:r>
        <w:rPr>
          <w:rFonts w:hint="eastAsia"/>
          <w:szCs w:val="21"/>
        </w:rPr>
        <w:t>（1）供应商基本情况表</w:t>
      </w:r>
    </w:p>
    <w:p w14:paraId="759A0A68">
      <w:pPr>
        <w:ind w:firstLine="1890" w:firstLineChars="900"/>
        <w:rPr>
          <w:rFonts w:hint="eastAsia"/>
          <w:szCs w:val="21"/>
        </w:rPr>
      </w:pPr>
      <w:r>
        <w:rPr>
          <w:rFonts w:hint="eastAsia"/>
          <w:szCs w:val="21"/>
        </w:rPr>
        <w:t>（2）法定代表人（负责人）证明书</w:t>
      </w:r>
    </w:p>
    <w:p w14:paraId="62EAC27E">
      <w:pPr>
        <w:ind w:firstLine="1890" w:firstLineChars="900"/>
        <w:rPr>
          <w:rFonts w:hint="eastAsia"/>
          <w:szCs w:val="21"/>
        </w:rPr>
      </w:pPr>
      <w:r>
        <w:rPr>
          <w:rFonts w:hint="eastAsia"/>
          <w:szCs w:val="21"/>
        </w:rPr>
        <w:t>（3）投标文件签署授权委托书</w:t>
      </w:r>
    </w:p>
    <w:p w14:paraId="3DF66411">
      <w:pPr>
        <w:ind w:firstLine="1890" w:firstLineChars="900"/>
        <w:rPr>
          <w:rFonts w:hint="eastAsia"/>
          <w:szCs w:val="21"/>
        </w:rPr>
      </w:pPr>
      <w:r>
        <w:rPr>
          <w:rFonts w:hint="eastAsia"/>
          <w:szCs w:val="21"/>
        </w:rPr>
        <w:t>（4）实质性条款响应情况表</w:t>
      </w:r>
    </w:p>
    <w:p w14:paraId="481CC2D3">
      <w:pPr>
        <w:wordWrap w:val="0"/>
        <w:ind w:firstLine="1890" w:firstLineChars="900"/>
        <w:jc w:val="both"/>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kern w:val="0"/>
        </w:rPr>
        <w:t>实施方案</w:t>
      </w:r>
    </w:p>
    <w:p w14:paraId="33830E24">
      <w:pPr>
        <w:ind w:firstLine="1890" w:firstLineChars="900"/>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ascii="宋体" w:hAnsi="宋体" w:eastAsia="宋体" w:cs="宋体"/>
          <w:szCs w:val="21"/>
        </w:rPr>
        <w:t>项目重点难点分析、应对措施及相关的合理化建议</w:t>
      </w:r>
    </w:p>
    <w:p w14:paraId="1C3DB32F">
      <w:pPr>
        <w:ind w:firstLine="1890" w:firstLineChars="900"/>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ascii="宋体" w:hAnsi="宋体" w:eastAsia="宋体" w:cs="宋体"/>
          <w:szCs w:val="21"/>
        </w:rPr>
        <w:t>质量（完成时间、安全、环保）保障措施及方案</w:t>
      </w:r>
      <w:r>
        <w:rPr>
          <w:rFonts w:hint="eastAsia"/>
          <w:szCs w:val="21"/>
          <w:lang w:val="en-US" w:eastAsia="zh-CN"/>
        </w:rPr>
        <w:t xml:space="preserve"> </w:t>
      </w:r>
    </w:p>
    <w:p w14:paraId="51EBD689">
      <w:pPr>
        <w:wordWrap w:val="0"/>
        <w:ind w:firstLine="1890" w:firstLineChars="900"/>
        <w:rPr>
          <w:rFonts w:ascii="宋体" w:hAnsi="宋体"/>
          <w:color w:val="FF0000"/>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ascii="宋体" w:hAnsi="宋体" w:cs="宋体"/>
          <w:szCs w:val="21"/>
        </w:rPr>
        <w:t>违约承诺</w:t>
      </w:r>
      <w:r>
        <w:rPr>
          <w:rFonts w:hint="eastAsia"/>
          <w:szCs w:val="21"/>
          <w:lang w:val="en-US" w:eastAsia="zh-CN"/>
        </w:rPr>
        <w:t xml:space="preserve"> </w:t>
      </w:r>
    </w:p>
    <w:p w14:paraId="27D988F7">
      <w:pPr>
        <w:numPr>
          <w:ilvl w:val="0"/>
          <w:numId w:val="0"/>
        </w:numPr>
        <w:ind w:firstLine="1890" w:firstLineChars="9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项目完成后的服务承诺</w:t>
      </w:r>
      <w:r>
        <w:rPr>
          <w:rFonts w:hint="eastAsia"/>
          <w:szCs w:val="21"/>
          <w:lang w:val="en-US" w:eastAsia="zh-CN"/>
        </w:rPr>
        <w:t xml:space="preserve"> </w:t>
      </w:r>
    </w:p>
    <w:p w14:paraId="58FEDAD5">
      <w:pPr>
        <w:numPr>
          <w:ilvl w:val="0"/>
          <w:numId w:val="0"/>
        </w:numPr>
        <w:ind w:firstLine="1890" w:firstLineChars="900"/>
        <w:rPr>
          <w:rFonts w:hint="eastAsia"/>
          <w:szCs w:val="21"/>
        </w:rPr>
      </w:pPr>
      <w:r>
        <w:rPr>
          <w:rFonts w:hint="eastAsia" w:ascii="宋体" w:hAnsi="宋体" w:cs="宋体"/>
          <w:szCs w:val="21"/>
          <w:lang w:eastAsia="zh-CN"/>
        </w:rPr>
        <w:t>（</w:t>
      </w:r>
      <w:r>
        <w:rPr>
          <w:rFonts w:hint="eastAsia" w:ascii="宋体" w:hAnsi="宋体" w:cs="宋体"/>
          <w:szCs w:val="21"/>
          <w:lang w:val="en-US" w:eastAsia="zh-CN"/>
        </w:rPr>
        <w:t>10</w:t>
      </w:r>
      <w:r>
        <w:rPr>
          <w:rFonts w:hint="eastAsia" w:ascii="宋体" w:hAnsi="宋体" w:cs="宋体"/>
          <w:szCs w:val="21"/>
          <w:lang w:eastAsia="zh-CN"/>
        </w:rPr>
        <w:t>）</w:t>
      </w:r>
      <w:r>
        <w:rPr>
          <w:rFonts w:hint="eastAsia" w:ascii="宋体" w:hAnsi="宋体" w:cs="宋体"/>
          <w:szCs w:val="21"/>
        </w:rPr>
        <w:t>项目拟使用的设备（车辆、场地、工具、机器）情况</w:t>
      </w:r>
    </w:p>
    <w:p w14:paraId="3077380A">
      <w:pPr>
        <w:numPr>
          <w:ilvl w:val="0"/>
          <w:numId w:val="0"/>
        </w:numPr>
        <w:ind w:firstLine="1890" w:firstLineChars="900"/>
        <w:rPr>
          <w:rFonts w:hint="eastAsia"/>
          <w:szCs w:val="21"/>
        </w:rPr>
      </w:pPr>
      <w:r>
        <w:rPr>
          <w:rFonts w:hint="eastAsia" w:ascii="宋体" w:hAnsi="宋体"/>
          <w:szCs w:val="21"/>
          <w:lang w:eastAsia="zh-CN"/>
        </w:rPr>
        <w:t>（</w:t>
      </w:r>
      <w:r>
        <w:rPr>
          <w:rFonts w:hint="eastAsia" w:ascii="宋体" w:hAnsi="宋体"/>
          <w:szCs w:val="21"/>
          <w:lang w:val="en-US" w:eastAsia="zh-CN"/>
        </w:rPr>
        <w:t>11</w:t>
      </w:r>
      <w:r>
        <w:rPr>
          <w:rFonts w:hint="eastAsia" w:ascii="宋体" w:hAnsi="宋体"/>
          <w:szCs w:val="21"/>
          <w:lang w:eastAsia="zh-CN"/>
        </w:rPr>
        <w:t>）</w:t>
      </w:r>
      <w:r>
        <w:rPr>
          <w:rFonts w:hint="eastAsia" w:ascii="宋体" w:hAnsi="宋体"/>
          <w:szCs w:val="21"/>
        </w:rPr>
        <w:t>投标人自主知识产权产品（创新、设计）情况</w:t>
      </w:r>
    </w:p>
    <w:p w14:paraId="4E9EAFCC">
      <w:pPr>
        <w:ind w:firstLine="1890" w:firstLineChars="900"/>
        <w:rPr>
          <w:rFonts w:hint="eastAsia"/>
          <w:szCs w:val="21"/>
        </w:rPr>
      </w:pPr>
      <w:r>
        <w:rPr>
          <w:rFonts w:hint="eastAsia" w:ascii="宋体" w:hAnsi="宋体" w:cs="宋体"/>
          <w:szCs w:val="21"/>
          <w:lang w:eastAsia="zh-CN"/>
        </w:rPr>
        <w:t>（</w:t>
      </w:r>
      <w:r>
        <w:rPr>
          <w:rFonts w:hint="eastAsia" w:ascii="宋体" w:hAnsi="宋体" w:cs="宋体"/>
          <w:szCs w:val="21"/>
          <w:lang w:val="en-US" w:eastAsia="zh-CN"/>
        </w:rPr>
        <w:t>12</w:t>
      </w:r>
      <w:r>
        <w:rPr>
          <w:rFonts w:hint="eastAsia" w:ascii="宋体" w:hAnsi="宋体" w:cs="宋体"/>
          <w:szCs w:val="21"/>
          <w:lang w:eastAsia="zh-CN"/>
        </w:rPr>
        <w:t>）</w:t>
      </w:r>
      <w:r>
        <w:rPr>
          <w:rFonts w:hint="eastAsia" w:ascii="宋体" w:hAnsi="宋体" w:eastAsia="宋体" w:cs="宋体"/>
          <w:szCs w:val="21"/>
        </w:rPr>
        <w:t>拟安排项目负责人情况（仅限1人）</w:t>
      </w:r>
    </w:p>
    <w:p w14:paraId="4694C7F0">
      <w:pPr>
        <w:wordWrap w:val="0"/>
        <w:jc w:val="center"/>
        <w:rPr>
          <w:rFonts w:hint="eastAsia" w:eastAsia="宋体"/>
          <w:szCs w:val="21"/>
          <w:lang w:eastAsia="zh-CN"/>
        </w:rPr>
      </w:pPr>
      <w:r>
        <w:rPr>
          <w:rFonts w:hint="eastAsia"/>
          <w:szCs w:val="21"/>
          <w:lang w:val="en-US" w:eastAsia="zh-CN"/>
        </w:rPr>
        <w:t xml:space="preserve">                  </w:t>
      </w:r>
      <w:r>
        <w:rPr>
          <w:rFonts w:hint="eastAsia"/>
          <w:szCs w:val="21"/>
          <w:lang w:eastAsia="zh-CN"/>
        </w:rPr>
        <w:t>（</w:t>
      </w:r>
      <w:r>
        <w:rPr>
          <w:rFonts w:hint="eastAsia"/>
          <w:szCs w:val="21"/>
          <w:lang w:val="en-US" w:eastAsia="zh-CN"/>
        </w:rPr>
        <w:t>13</w:t>
      </w:r>
      <w:r>
        <w:rPr>
          <w:rFonts w:hint="eastAsia"/>
          <w:szCs w:val="21"/>
          <w:lang w:eastAsia="zh-CN"/>
        </w:rPr>
        <w:t>）</w:t>
      </w:r>
      <w:r>
        <w:rPr>
          <w:rFonts w:hint="eastAsia" w:ascii="宋体" w:hAnsi="宋体" w:cs="宋体"/>
          <w:szCs w:val="21"/>
        </w:rPr>
        <w:t>拟安排的项目团队成员（主要技术人员）情况（项目负责人除外）</w:t>
      </w:r>
    </w:p>
    <w:p w14:paraId="213087B8">
      <w:pPr>
        <w:ind w:firstLine="1890" w:firstLineChars="900"/>
        <w:rPr>
          <w:rFonts w:hint="eastAsia"/>
          <w:szCs w:val="21"/>
        </w:rPr>
      </w:pPr>
      <w:r>
        <w:rPr>
          <w:rFonts w:hint="eastAsia"/>
          <w:szCs w:val="21"/>
        </w:rPr>
        <w:t>（</w:t>
      </w:r>
      <w:r>
        <w:rPr>
          <w:rFonts w:hint="eastAsia"/>
          <w:szCs w:val="21"/>
          <w:lang w:val="en-US" w:eastAsia="zh-CN"/>
        </w:rPr>
        <w:t>14</w:t>
      </w:r>
      <w:r>
        <w:rPr>
          <w:rFonts w:hint="eastAsia"/>
          <w:szCs w:val="21"/>
        </w:rPr>
        <w:t>）投标人认为需要加以说明的其他内容</w:t>
      </w:r>
    </w:p>
    <w:p w14:paraId="31E24803">
      <w:pPr>
        <w:pStyle w:val="7"/>
        <w:ind w:left="210" w:leftChars="100" w:firstLine="781" w:firstLineChars="372"/>
        <w:rPr>
          <w:rFonts w:ascii="宋体" w:hAnsi="宋体"/>
          <w:szCs w:val="21"/>
        </w:rPr>
      </w:pPr>
    </w:p>
    <w:p w14:paraId="7BDACAEE">
      <w:pPr>
        <w:rPr>
          <w:rFonts w:ascii="仿宋_GB2312" w:eastAsia="仿宋_GB2312"/>
          <w:sz w:val="24"/>
        </w:rPr>
      </w:pPr>
    </w:p>
    <w:p w14:paraId="11080C42">
      <w:pPr>
        <w:ind w:firstLine="426" w:firstLineChars="202"/>
        <w:rPr>
          <w:rFonts w:ascii="宋体" w:hAnsi="宋体"/>
          <w:b/>
          <w:szCs w:val="21"/>
        </w:rPr>
      </w:pPr>
      <w:r>
        <w:rPr>
          <w:rFonts w:hint="eastAsia" w:ascii="宋体" w:hAnsi="宋体"/>
          <w:b/>
          <w:szCs w:val="21"/>
        </w:rPr>
        <w:t>备注：</w:t>
      </w:r>
    </w:p>
    <w:p w14:paraId="3B8D269D">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097DB504">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0F48E667">
      <w:pPr>
        <w:rPr>
          <w:rFonts w:ascii="仿宋_GB2312" w:eastAsia="仿宋_GB2312"/>
          <w:sz w:val="24"/>
        </w:rPr>
      </w:pPr>
    </w:p>
    <w:p w14:paraId="45DAA2A5">
      <w:pPr>
        <w:rPr>
          <w:rFonts w:ascii="宋体" w:hAnsi="宋体"/>
          <w:b/>
          <w:szCs w:val="21"/>
        </w:rPr>
      </w:pPr>
    </w:p>
    <w:p w14:paraId="1F64109E">
      <w:pPr>
        <w:rPr>
          <w:rFonts w:ascii="宋体" w:hAnsi="宋体"/>
          <w:b/>
          <w:szCs w:val="21"/>
        </w:rPr>
      </w:pPr>
    </w:p>
    <w:p w14:paraId="2CFBBF97">
      <w:pPr>
        <w:jc w:val="left"/>
        <w:rPr>
          <w:rFonts w:ascii="宋体" w:hAnsi="宋体"/>
          <w:b/>
          <w:color w:val="FF0000"/>
          <w:sz w:val="36"/>
          <w:szCs w:val="36"/>
        </w:rPr>
      </w:pPr>
      <w:r>
        <w:rPr>
          <w:rFonts w:hint="eastAsia" w:ascii="宋体" w:hAnsi="宋体"/>
          <w:b/>
          <w:color w:val="FF0000"/>
          <w:sz w:val="36"/>
          <w:szCs w:val="36"/>
        </w:rPr>
        <w:br w:type="page"/>
      </w:r>
    </w:p>
    <w:p w14:paraId="467A6EF0">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14:paraId="1FCD79EB">
      <w:pPr>
        <w:pStyle w:val="3"/>
        <w:jc w:val="center"/>
        <w:rPr>
          <w:rFonts w:ascii="黑体" w:eastAsia="黑体"/>
          <w:b w:val="0"/>
          <w:kern w:val="0"/>
          <w:sz w:val="24"/>
        </w:rPr>
      </w:pPr>
      <w:r>
        <w:rPr>
          <w:rFonts w:hint="eastAsia" w:ascii="黑体" w:eastAsia="黑体"/>
          <w:b w:val="0"/>
          <w:kern w:val="0"/>
          <w:sz w:val="24"/>
        </w:rPr>
        <w:t>一、投标函</w:t>
      </w:r>
    </w:p>
    <w:p w14:paraId="4AA2EAF2">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6289138E">
      <w:pPr>
        <w:ind w:firstLine="420" w:firstLineChars="200"/>
        <w:rPr>
          <w:rFonts w:ascii="宋体" w:hAnsi="宋体"/>
          <w:szCs w:val="21"/>
        </w:rPr>
      </w:pPr>
      <w:bookmarkStart w:id="42" w:name="_Hlk73818812"/>
      <w:r>
        <w:rPr>
          <w:rFonts w:hint="eastAsia"/>
          <w:szCs w:val="21"/>
        </w:rPr>
        <w:t>1、根据已收到贵单位的</w:t>
      </w:r>
      <w:r>
        <w:rPr>
          <w:rFonts w:hint="eastAsia"/>
          <w:color w:val="FF0000"/>
          <w:szCs w:val="21"/>
        </w:rPr>
        <w:t>项目编号为</w:t>
      </w:r>
      <w:r>
        <w:rPr>
          <w:rFonts w:hint="eastAsia"/>
          <w:color w:val="FF0000"/>
          <w:szCs w:val="21"/>
          <w:u w:val="single"/>
          <w:lang w:val="en-US" w:eastAsia="zh-CN"/>
        </w:rPr>
        <w:t xml:space="preserve">  YTZXCG-2025-00074 </w:t>
      </w:r>
      <w:r>
        <w:rPr>
          <w:rFonts w:hint="eastAsia"/>
          <w:color w:val="FF0000"/>
          <w:szCs w:val="21"/>
        </w:rPr>
        <w:t>的</w:t>
      </w:r>
      <w:r>
        <w:rPr>
          <w:rFonts w:hint="eastAsia"/>
          <w:color w:val="FF0000"/>
          <w:szCs w:val="21"/>
          <w:u w:val="single"/>
        </w:rPr>
        <w:t>深圳市公安局盐田分局网络机房及相关设备维护服务采购项目</w:t>
      </w:r>
      <w:r>
        <w:rPr>
          <w:rFonts w:hint="eastAsia"/>
          <w:szCs w:val="21"/>
        </w:rPr>
        <w:t>的招标文件，遵照《深圳经济特区政府采购条例》和《深圳网上政府采购管理暂行办法》等有关规定，我单位经研究上述招标文件的专用条款及通用条款后，</w:t>
      </w:r>
      <w:bookmarkStart w:id="43" w:name="_Hlk72263588"/>
      <w:r>
        <w:rPr>
          <w:rFonts w:hint="eastAsia"/>
          <w:szCs w:val="21"/>
        </w:rPr>
        <w:t>愿意按照招标文件要求承包上述项目并修补其任何缺陷。</w:t>
      </w:r>
      <w:bookmarkEnd w:id="43"/>
    </w:p>
    <w:p w14:paraId="3669BEF1">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21D8F8A3">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0D8A466F">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0C5BD483">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6671F658">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42"/>
    </w:p>
    <w:p w14:paraId="69C4633B">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63787877">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6EFF355B">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314518EB">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56B3A948">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46818B07">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1BD59F8D">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14:paraId="18401BCA">
      <w:pPr>
        <w:ind w:left="420" w:leftChars="200"/>
        <w:rPr>
          <w:sz w:val="24"/>
        </w:rPr>
      </w:pPr>
      <w:r>
        <w:rPr>
          <w:rFonts w:hint="eastAsia"/>
          <w:sz w:val="24"/>
        </w:rPr>
        <w:t xml:space="preserve">           </w:t>
      </w:r>
    </w:p>
    <w:p w14:paraId="2F27EA52">
      <w:pPr>
        <w:rPr>
          <w:rFonts w:ascii="黑体" w:hAnsi="宋体" w:eastAsia="黑体"/>
        </w:rPr>
      </w:pPr>
    </w:p>
    <w:p w14:paraId="3E921B7D">
      <w:pPr>
        <w:rPr>
          <w:rFonts w:ascii="宋体" w:hAnsi="宋体"/>
          <w:szCs w:val="21"/>
        </w:rPr>
      </w:pPr>
    </w:p>
    <w:p w14:paraId="2FC3BA60">
      <w:pPr>
        <w:widowControl/>
        <w:jc w:val="left"/>
        <w:rPr>
          <w:rFonts w:ascii="黑体" w:hAnsi="宋体" w:eastAsia="黑体"/>
          <w:bCs/>
          <w:kern w:val="0"/>
          <w:sz w:val="24"/>
          <w:szCs w:val="32"/>
        </w:rPr>
      </w:pPr>
      <w:r>
        <w:rPr>
          <w:rFonts w:ascii="黑体" w:eastAsia="黑体"/>
          <w:b/>
          <w:kern w:val="0"/>
          <w:sz w:val="24"/>
        </w:rPr>
        <w:br w:type="page"/>
      </w:r>
    </w:p>
    <w:p w14:paraId="6E369809">
      <w:pPr>
        <w:pStyle w:val="3"/>
        <w:jc w:val="center"/>
        <w:rPr>
          <w:rFonts w:ascii="黑体" w:eastAsia="黑体"/>
          <w:b w:val="0"/>
          <w:kern w:val="0"/>
          <w:sz w:val="24"/>
        </w:rPr>
      </w:pPr>
      <w:r>
        <w:rPr>
          <w:rFonts w:hint="eastAsia" w:ascii="黑体" w:eastAsia="黑体"/>
          <w:b w:val="0"/>
          <w:kern w:val="0"/>
          <w:sz w:val="24"/>
        </w:rPr>
        <w:t>二、政府采购投标及履约承诺函</w:t>
      </w:r>
    </w:p>
    <w:p w14:paraId="7460F816">
      <w:pPr>
        <w:rPr>
          <w:rFonts w:ascii="宋体" w:hAnsi="宋体"/>
          <w:sz w:val="24"/>
        </w:rPr>
      </w:pPr>
    </w:p>
    <w:p w14:paraId="3A190C23">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4828A12A">
      <w:pPr>
        <w:ind w:right="-815" w:firstLine="420" w:firstLineChars="200"/>
        <w:rPr>
          <w:rFonts w:ascii="宋体" w:hAnsi="宋体"/>
          <w:szCs w:val="21"/>
        </w:rPr>
      </w:pPr>
      <w:r>
        <w:rPr>
          <w:rFonts w:hint="eastAsia" w:ascii="宋体" w:hAnsi="宋体"/>
          <w:szCs w:val="21"/>
        </w:rPr>
        <w:t>我单位承诺：</w:t>
      </w:r>
    </w:p>
    <w:p w14:paraId="0A05E037">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5D488A46">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317B259B">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02481213">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255199D9">
      <w:pPr>
        <w:ind w:firstLine="420" w:firstLineChars="200"/>
      </w:pPr>
      <w:r>
        <w:rPr>
          <w:rFonts w:hint="eastAsia"/>
          <w:color w:val="FF0000"/>
        </w:rPr>
        <w:t>5.我单位不存在《深圳市财政局政府采购供应商信用信息管理办法》（深财规〔2023〕3号）列明的严重违法失信行为。</w:t>
      </w:r>
    </w:p>
    <w:p w14:paraId="23407CF8">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2721D44C">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903F567">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CBAF323">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3D5526C">
      <w:pPr>
        <w:ind w:firstLine="420" w:firstLineChars="200"/>
        <w:rPr>
          <w:rFonts w:ascii="宋体" w:hAnsi="宋体"/>
          <w:szCs w:val="21"/>
        </w:rPr>
      </w:pPr>
      <w:r>
        <w:rPr>
          <w:rFonts w:hint="eastAsia" w:ascii="宋体" w:hAnsi="宋体"/>
          <w:szCs w:val="21"/>
        </w:rPr>
        <w:t>9.我单位承诺中标后项目不转包，未经采购人同意不进行分包。</w:t>
      </w:r>
    </w:p>
    <w:p w14:paraId="53CA445E">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EC8EF0A">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4D0EE1FE">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59A04906">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D7DED17">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01B01CF4">
      <w:pPr>
        <w:pStyle w:val="18"/>
        <w:ind w:firstLine="482" w:firstLineChars="200"/>
        <w:rPr>
          <w:rFonts w:ascii="宋体" w:hAnsi="宋体"/>
        </w:rPr>
      </w:pPr>
    </w:p>
    <w:p w14:paraId="48680B38">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31F114C5">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059CE832">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37978FB3">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7E0C0D1C">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00268632">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1162EC46">
      <w:pPr>
        <w:spacing w:before="120" w:beforeLines="50"/>
        <w:ind w:firstLine="422" w:firstLineChars="200"/>
        <w:rPr>
          <w:b/>
          <w:bCs/>
          <w:color w:val="FF0000"/>
        </w:rPr>
      </w:pPr>
      <w:r>
        <w:rPr>
          <w:rFonts w:hint="eastAsia" w:ascii="宋体" w:hAnsi="宋体"/>
          <w:b/>
          <w:bCs/>
          <w:color w:val="FF0000"/>
        </w:rPr>
        <w:t>（特别提示：投标人须按本招标文件第一册第一章招标公告</w:t>
      </w:r>
      <w:r>
        <w:rPr>
          <w:rFonts w:hint="eastAsia"/>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42C8AD61">
      <w:pPr>
        <w:spacing w:before="120" w:beforeLines="50"/>
        <w:ind w:firstLine="422" w:firstLineChars="200"/>
        <w:rPr>
          <w:bCs/>
        </w:rPr>
      </w:pPr>
      <w:r>
        <w:rPr>
          <w:rFonts w:hint="eastAsia"/>
          <w:b/>
          <w:bCs/>
          <w:color w:val="FF0000"/>
        </w:rPr>
        <w:t>1、资格证明材料：</w:t>
      </w:r>
      <w:r>
        <w:rPr>
          <w:bCs/>
        </w:rPr>
        <w:t xml:space="preserve"> </w:t>
      </w:r>
    </w:p>
    <w:p w14:paraId="7C58075D">
      <w:pPr>
        <w:rPr>
          <w:b/>
          <w:sz w:val="24"/>
        </w:rPr>
      </w:pPr>
    </w:p>
    <w:p w14:paraId="73DD1036">
      <w:pPr>
        <w:ind w:firstLine="482" w:firstLineChars="200"/>
        <w:rPr>
          <w:b/>
          <w:sz w:val="24"/>
        </w:rPr>
      </w:pPr>
    </w:p>
    <w:p w14:paraId="2A87A4B6">
      <w:pPr>
        <w:ind w:firstLine="482" w:firstLineChars="200"/>
        <w:rPr>
          <w:b/>
          <w:sz w:val="24"/>
        </w:rPr>
      </w:pPr>
    </w:p>
    <w:p w14:paraId="17AF2B7D">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0AC6E9EC">
      <w:pPr>
        <w:ind w:firstLine="420" w:firstLineChars="200"/>
        <w:rPr>
          <w:rFonts w:ascii="黑体" w:hAnsi="黑体" w:eastAsia="黑体"/>
          <w:color w:val="FF0000"/>
          <w:highlight w:val="yellow"/>
        </w:rPr>
      </w:pPr>
      <w:r>
        <w:rPr>
          <w:rFonts w:hint="eastAsia" w:ascii="黑体" w:hAnsi="黑体" w:eastAsia="黑体"/>
          <w:color w:val="FF0000"/>
        </w:rPr>
        <w:t>请投标人依照招标文件提供的格式和内容填写声明函，不要随意变更格式；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14:paraId="3D05A2FC">
      <w:pPr>
        <w:ind w:firstLine="420" w:firstLineChars="200"/>
        <w:rPr>
          <w:rFonts w:ascii="黑体" w:hAnsi="黑体" w:eastAsia="黑体"/>
          <w:color w:val="FF0000"/>
          <w:highlight w:val="yellow"/>
        </w:rPr>
      </w:pPr>
    </w:p>
    <w:p w14:paraId="7B0DB350">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773C620F">
      <w:pPr>
        <w:ind w:firstLine="420" w:firstLineChars="200"/>
        <w:rPr>
          <w:rFonts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14:paraId="5F8A3F24">
      <w:pPr>
        <w:ind w:firstLine="420" w:firstLineChars="200"/>
        <w:rPr>
          <w:rFonts w:ascii="黑体" w:hAnsi="黑体" w:eastAsia="黑体"/>
          <w:color w:val="FF0000"/>
        </w:rPr>
      </w:pPr>
      <w:r>
        <w:rPr>
          <w:rFonts w:hint="eastAsia" w:ascii="黑体" w:hAnsi="黑体" w:eastAsia="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4825DB4B">
      <w:pPr>
        <w:ind w:firstLine="420" w:firstLineChars="200"/>
        <w:rPr>
          <w:rFonts w:ascii="黑体" w:hAnsi="黑体" w:eastAsia="黑体"/>
          <w:color w:val="FF0000"/>
        </w:rPr>
      </w:pPr>
      <w:r>
        <w:rPr>
          <w:rFonts w:hint="eastAsia" w:ascii="黑体" w:hAnsi="黑体" w:eastAsia="黑体"/>
          <w:color w:val="FF0000"/>
        </w:rPr>
        <w:t>3.“标的名称”应填写招标文件中细化载明的采购标的名称</w:t>
      </w:r>
      <w:r>
        <w:rPr>
          <w:rFonts w:hint="eastAsia" w:ascii="黑体" w:hAnsi="黑体" w:eastAsia="黑体"/>
          <w:color w:val="0070C0"/>
        </w:rPr>
        <w:t>（以招标文件第一册第三章用户需求书“服务需求明细”的“服务需求名称（标的名称）”一栏为准）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570F0B28">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（所属行业以招标文件第一册第三章用户需求书“服务需求明细”的“标的所属行业”一栏为准）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招标文件中注明的分包给中小企业的采购标的所属行业填写，并应确保与该分包部分采购标的涉及的服务承接商本身的所属行业保持一致。对于以联合体方式面向中小企业采购的项目，“采购文件中明确的所属行业”应按照招标文件中注明的联合体中中小企业承担的采购标的所属行业填写，并应确保与该承担部分采购标的涉及的服务承接商本身的所属行业保持一致。</w:t>
      </w:r>
    </w:p>
    <w:p w14:paraId="0BEA2931">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08E53F62">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39B6C3BA">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14:paraId="0DE9C369">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33E8110">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7A46273C">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333855C5">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38E462E3">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BEDADF8">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5E7870EC">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FA20C34">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4B95EF69">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6B980A49">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7392CD85">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794B13B3">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6059151F">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7386C37A">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3F58500F">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36171FB6">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5AEFAD65">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50AF81B2">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06DF1EFA">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204ABB83">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3C8562EF">
      <w:pPr>
        <w:ind w:firstLine="420" w:firstLineChars="200"/>
        <w:rPr>
          <w:rFonts w:ascii="黑体" w:hAnsi="黑体" w:eastAsia="黑体"/>
          <w:color w:val="FF0000"/>
        </w:rPr>
      </w:pPr>
    </w:p>
    <w:p w14:paraId="01264299"/>
    <w:p w14:paraId="3C82BEB7"/>
    <w:p w14:paraId="71BFBC20">
      <w:pPr>
        <w:spacing w:line="320" w:lineRule="exact"/>
        <w:jc w:val="center"/>
        <w:rPr>
          <w:b/>
        </w:rPr>
      </w:pPr>
      <w:r>
        <w:rPr>
          <w:rFonts w:hint="eastAsia"/>
          <w:b/>
        </w:rPr>
        <w:t>1、</w:t>
      </w:r>
      <w:r>
        <w:rPr>
          <w:b/>
        </w:rPr>
        <w:t>中小企业声明函（</w:t>
      </w:r>
      <w:r>
        <w:rPr>
          <w:rFonts w:hint="eastAsia"/>
          <w:b/>
        </w:rPr>
        <w:t>服务</w:t>
      </w:r>
      <w:r>
        <w:rPr>
          <w:b/>
        </w:rPr>
        <w:t>）</w:t>
      </w:r>
    </w:p>
    <w:p w14:paraId="7060C14D">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bCs/>
          <w:u w:val="single"/>
        </w:rPr>
        <w:t>深圳市公安局盐田分局</w:t>
      </w:r>
      <w:r>
        <w:rPr>
          <w:rFonts w:hint="eastAsia"/>
        </w:rPr>
        <w:t>的</w:t>
      </w:r>
      <w:r>
        <w:rPr>
          <w:rFonts w:hint="eastAsia"/>
          <w:b/>
          <w:bCs/>
          <w:u w:val="single"/>
        </w:rPr>
        <w:t>深圳市公安局盐田分局网络机房及相关设备维护服务采购项目</w:t>
      </w:r>
      <w:r>
        <w:rPr>
          <w:rFonts w:hint="eastAsia"/>
        </w:rPr>
        <w:t>采购活动，服务全部由符合政策要求的中小企业承接。相关企业（含联合体中的中小企业、签订分包意向协议的中小企业）的具体情况如下：</w:t>
      </w:r>
    </w:p>
    <w:p w14:paraId="24319D7E">
      <w:pPr>
        <w:spacing w:line="320" w:lineRule="exact"/>
        <w:ind w:firstLine="420" w:firstLineChars="200"/>
      </w:pPr>
      <w:r>
        <w:rPr>
          <w:rFonts w:hint="eastAsia"/>
        </w:rPr>
        <w:t>1.</w:t>
      </w:r>
      <w:r>
        <w:rPr>
          <w:rFonts w:hint="eastAsia"/>
          <w:b/>
          <w:bCs/>
          <w:u w:val="single"/>
          <w:lang w:val="en-US" w:eastAsia="zh-CN"/>
        </w:rPr>
        <w:t xml:space="preserve">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226369DF">
      <w:pPr>
        <w:spacing w:line="320" w:lineRule="exact"/>
        <w:ind w:firstLine="420" w:firstLineChars="200"/>
      </w:pPr>
      <w:r>
        <w:rPr>
          <w:rFonts w:hint="eastAsia"/>
        </w:rPr>
        <w:t>2.</w:t>
      </w:r>
      <w:r>
        <w:rPr>
          <w:rFonts w:hint="eastAsia"/>
          <w:b/>
          <w:bCs/>
          <w:u w:val="single"/>
          <w:lang w:val="en-US" w:eastAsia="zh-CN"/>
        </w:rPr>
        <w:t xml:space="preserve">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56A94CDC">
      <w:pPr>
        <w:spacing w:line="320" w:lineRule="exact"/>
        <w:ind w:firstLine="420" w:firstLineChars="200"/>
      </w:pPr>
      <w:r>
        <w:rPr>
          <w:rFonts w:hint="eastAsia"/>
        </w:rPr>
        <w:t>……</w:t>
      </w:r>
    </w:p>
    <w:p w14:paraId="1672256B">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559CC860">
      <w:pPr>
        <w:spacing w:line="320" w:lineRule="exact"/>
        <w:ind w:firstLine="420" w:firstLineChars="200"/>
      </w:pPr>
      <w:r>
        <w:rPr>
          <w:rFonts w:hint="eastAsia"/>
        </w:rPr>
        <w:t>本企业对上述声明内容的真实性负责。如有虚假，将依法承担相应责任。</w:t>
      </w:r>
    </w:p>
    <w:p w14:paraId="6D811F73">
      <w:pPr>
        <w:spacing w:line="320" w:lineRule="exact"/>
        <w:ind w:firstLine="420" w:firstLineChars="200"/>
      </w:pPr>
      <w:bookmarkStart w:id="44"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4"/>
    </w:p>
    <w:p w14:paraId="213A7CA2">
      <w:pPr>
        <w:spacing w:line="320" w:lineRule="exact"/>
      </w:pPr>
    </w:p>
    <w:p w14:paraId="34F6EB2C">
      <w:pPr>
        <w:spacing w:line="320" w:lineRule="exact"/>
        <w:jc w:val="center"/>
        <w:rPr>
          <w:b/>
        </w:rPr>
      </w:pPr>
      <w:r>
        <w:rPr>
          <w:rFonts w:hint="eastAsia"/>
          <w:b/>
        </w:rPr>
        <w:t>2、残疾人福利性单位声明函（服务类）</w:t>
      </w:r>
    </w:p>
    <w:p w14:paraId="64922A85">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bCs/>
          <w:u w:val="single"/>
        </w:rPr>
        <w:t>深圳市公安局盐田分局</w:t>
      </w:r>
      <w:r>
        <w:rPr>
          <w:rFonts w:hint="eastAsia"/>
        </w:rPr>
        <w:t>的</w:t>
      </w:r>
      <w:r>
        <w:rPr>
          <w:rFonts w:hint="eastAsia"/>
          <w:b/>
          <w:bCs/>
          <w:u w:val="single"/>
        </w:rPr>
        <w:t>深圳市公安局盐田分局网络机房及相关设备维护服务采购项目</w:t>
      </w:r>
      <w:r>
        <w:rPr>
          <w:rFonts w:hint="eastAsia"/>
        </w:rPr>
        <w:t>采购活动由本单位提供服务。</w:t>
      </w:r>
    </w:p>
    <w:p w14:paraId="12BA4A55">
      <w:pPr>
        <w:spacing w:line="320" w:lineRule="exact"/>
        <w:ind w:firstLine="420" w:firstLineChars="200"/>
      </w:pPr>
      <w:r>
        <w:rPr>
          <w:rFonts w:hint="eastAsia"/>
        </w:rPr>
        <w:t>本单位对上述声明的真实性负责。如有虚假，将依法承担相应责任。</w:t>
      </w:r>
    </w:p>
    <w:p w14:paraId="43AF0C09">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0FEB9001">
      <w:pPr>
        <w:spacing w:line="320" w:lineRule="exact"/>
      </w:pPr>
    </w:p>
    <w:p w14:paraId="20C51656">
      <w:pPr>
        <w:spacing w:line="320" w:lineRule="exact"/>
        <w:jc w:val="center"/>
        <w:rPr>
          <w:b/>
        </w:rPr>
      </w:pPr>
      <w:r>
        <w:rPr>
          <w:rFonts w:hint="eastAsia"/>
          <w:b/>
        </w:rPr>
        <w:t>3、监狱企业声明函</w:t>
      </w:r>
    </w:p>
    <w:p w14:paraId="6028003D">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6B68BCA6">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rFonts w:hint="eastAsia"/>
          <w:b/>
          <w:bCs/>
          <w:u w:val="single"/>
        </w:rPr>
        <w:t>深圳市公安局盐田分局</w:t>
      </w:r>
      <w:r>
        <w:rPr>
          <w:rFonts w:hint="eastAsia"/>
        </w:rPr>
        <w:t>的</w:t>
      </w:r>
      <w:r>
        <w:rPr>
          <w:rFonts w:hint="eastAsia"/>
          <w:b/>
          <w:bCs/>
          <w:u w:val="single"/>
        </w:rPr>
        <w:t>深圳市公安局盐田分局网络机房及相关设备维护服务采购项目</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44F7126A">
      <w:pPr>
        <w:spacing w:line="320" w:lineRule="exact"/>
        <w:ind w:firstLine="420" w:firstLineChars="200"/>
      </w:pPr>
      <w:r>
        <w:t xml:space="preserve">1. </w:t>
      </w:r>
      <w:r>
        <w:rPr>
          <w:rFonts w:hint="eastAsia"/>
          <w:b/>
          <w:bCs/>
          <w:u w:val="single"/>
          <w:lang w:val="en-US" w:eastAsia="zh-CN"/>
        </w:rPr>
        <w:t xml:space="preserve">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1F24D517">
      <w:pPr>
        <w:spacing w:line="320" w:lineRule="exact"/>
        <w:ind w:firstLine="420" w:firstLineChars="200"/>
      </w:pPr>
      <w:r>
        <w:t xml:space="preserve">2. </w:t>
      </w:r>
      <w:r>
        <w:rPr>
          <w:rFonts w:hint="eastAsia"/>
          <w:b/>
          <w:bCs/>
          <w:u w:val="single"/>
          <w:lang w:val="en-US" w:eastAsia="zh-CN"/>
        </w:rPr>
        <w:t xml:space="preserve">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7F5AB85A">
      <w:pPr>
        <w:spacing w:line="320" w:lineRule="exact"/>
        <w:ind w:firstLine="420" w:firstLineChars="200"/>
      </w:pPr>
      <w:r>
        <w:t xml:space="preserve">…… </w:t>
      </w:r>
    </w:p>
    <w:p w14:paraId="493CF7A9">
      <w:pPr>
        <w:spacing w:line="320" w:lineRule="exact"/>
        <w:ind w:firstLine="420" w:firstLineChars="200"/>
      </w:pPr>
      <w:r>
        <w:t>本</w:t>
      </w:r>
      <w:r>
        <w:rPr>
          <w:rFonts w:hint="eastAsia"/>
        </w:rPr>
        <w:t>投标人</w:t>
      </w:r>
      <w:r>
        <w:t>对上述声明内容的真实性负责。如有虚假，将依法承担相应责任。</w:t>
      </w:r>
    </w:p>
    <w:p w14:paraId="0C89142E">
      <w:pPr>
        <w:spacing w:line="320" w:lineRule="exact"/>
        <w:ind w:firstLine="420" w:firstLineChars="200"/>
      </w:pPr>
      <w:r>
        <w:rPr>
          <w:rFonts w:hint="eastAsia"/>
        </w:rPr>
        <w:t>附：省级以上监狱管理局、戒毒管理局（含新疆生产建设兵团）出具的监狱企业证明文件。</w:t>
      </w:r>
    </w:p>
    <w:p w14:paraId="3A22F5F2">
      <w:pPr>
        <w:widowControl/>
        <w:jc w:val="left"/>
        <w:rPr>
          <w:rFonts w:ascii="黑体" w:hAnsi="宋体" w:eastAsia="黑体"/>
          <w:bCs/>
          <w:sz w:val="24"/>
        </w:rPr>
      </w:pPr>
      <w:r>
        <w:rPr>
          <w:rFonts w:ascii="黑体" w:eastAsia="黑体"/>
          <w:b/>
          <w:sz w:val="24"/>
        </w:rPr>
        <w:br w:type="page"/>
      </w:r>
    </w:p>
    <w:p w14:paraId="7F583750">
      <w:pPr>
        <w:pStyle w:val="3"/>
        <w:jc w:val="center"/>
        <w:rPr>
          <w:rFonts w:ascii="黑体" w:eastAsia="黑体"/>
          <w:b w:val="0"/>
          <w:sz w:val="24"/>
          <w:szCs w:val="24"/>
        </w:rPr>
      </w:pPr>
      <w:r>
        <w:rPr>
          <w:rFonts w:hint="eastAsia" w:ascii="黑体" w:eastAsia="黑体"/>
          <w:b w:val="0"/>
          <w:sz w:val="24"/>
          <w:szCs w:val="24"/>
        </w:rPr>
        <w:t>四、项目详细报价</w:t>
      </w:r>
    </w:p>
    <w:p w14:paraId="3F82267C">
      <w:pPr>
        <w:tabs>
          <w:tab w:val="left" w:pos="720"/>
        </w:tabs>
        <w:ind w:firstLine="3132" w:firstLineChars="1300"/>
        <w:rPr>
          <w:b/>
          <w:sz w:val="24"/>
        </w:rPr>
      </w:pPr>
      <w:r>
        <w:rPr>
          <w:rFonts w:hint="eastAsia"/>
          <w:b/>
          <w:sz w:val="24"/>
        </w:rPr>
        <w:t>（一）分项报价表</w:t>
      </w:r>
    </w:p>
    <w:tbl>
      <w:tblPr>
        <w:tblStyle w:val="4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48321750">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1D338614">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610FAF2C">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456BB348">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3872C2F1">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3955FD8D">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4C614B76">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4E5E4A09">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176B7825">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51DEAE5B">
            <w:pPr>
              <w:widowControl/>
              <w:jc w:val="left"/>
              <w:rPr>
                <w:rFonts w:ascii="宋体" w:hAnsi="宋体" w:cs="宋体"/>
                <w:kern w:val="0"/>
                <w:sz w:val="20"/>
                <w:szCs w:val="20"/>
              </w:rPr>
            </w:pPr>
          </w:p>
        </w:tc>
      </w:tr>
      <w:tr w14:paraId="6AA8BD99">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0D34EEBE">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272574E4">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674D9613">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431AAF0">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071FE12B">
            <w:pPr>
              <w:widowControl/>
              <w:jc w:val="left"/>
              <w:rPr>
                <w:rFonts w:ascii="宋体" w:hAnsi="宋体" w:cs="宋体"/>
                <w:kern w:val="0"/>
                <w:sz w:val="20"/>
                <w:szCs w:val="20"/>
              </w:rPr>
            </w:pPr>
            <w:r>
              <w:rPr>
                <w:rFonts w:hint="eastAsia" w:ascii="宋体" w:hAnsi="宋体" w:cs="宋体"/>
                <w:kern w:val="0"/>
                <w:sz w:val="20"/>
                <w:szCs w:val="20"/>
              </w:rPr>
              <w:t>　</w:t>
            </w:r>
          </w:p>
        </w:tc>
      </w:tr>
      <w:tr w14:paraId="5793ABB2">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188D26F">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6F49149">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4929212">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70E8E3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2B83ADB2">
            <w:pPr>
              <w:jc w:val="left"/>
              <w:rPr>
                <w:rFonts w:ascii="宋体" w:hAnsi="宋体" w:cs="宋体"/>
                <w:kern w:val="0"/>
                <w:sz w:val="20"/>
                <w:szCs w:val="20"/>
              </w:rPr>
            </w:pPr>
          </w:p>
        </w:tc>
      </w:tr>
      <w:tr w14:paraId="26BD4BC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BDC54C9">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B835D47">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7DF65EC4">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EDF20B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33145968">
            <w:pPr>
              <w:jc w:val="left"/>
              <w:rPr>
                <w:rFonts w:ascii="宋体" w:hAnsi="宋体" w:cs="宋体"/>
                <w:kern w:val="0"/>
                <w:sz w:val="20"/>
                <w:szCs w:val="20"/>
              </w:rPr>
            </w:pPr>
          </w:p>
        </w:tc>
      </w:tr>
      <w:tr w14:paraId="18D58EFC">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8AF0A49">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F69495B">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0886476">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D0E9FD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21D3E30C">
            <w:pPr>
              <w:jc w:val="left"/>
              <w:rPr>
                <w:rFonts w:ascii="宋体" w:hAnsi="宋体" w:cs="宋体"/>
                <w:kern w:val="0"/>
                <w:sz w:val="20"/>
                <w:szCs w:val="20"/>
              </w:rPr>
            </w:pPr>
          </w:p>
        </w:tc>
      </w:tr>
      <w:tr w14:paraId="7A8BA99E">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27761D6">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EAAEF06">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23534FC3">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14E5721">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32D52E6B">
            <w:pPr>
              <w:jc w:val="left"/>
              <w:rPr>
                <w:rFonts w:ascii="宋体" w:hAnsi="宋体" w:cs="宋体"/>
                <w:kern w:val="0"/>
                <w:sz w:val="20"/>
                <w:szCs w:val="20"/>
              </w:rPr>
            </w:pPr>
          </w:p>
        </w:tc>
      </w:tr>
      <w:tr w14:paraId="1EECBA6A">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99D8F13">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0EFD843F">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6BDF1478">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D2B270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7ADAF8B1">
            <w:pPr>
              <w:widowControl/>
              <w:jc w:val="left"/>
              <w:rPr>
                <w:rFonts w:ascii="宋体" w:hAnsi="宋体" w:cs="宋体"/>
                <w:kern w:val="0"/>
                <w:sz w:val="20"/>
                <w:szCs w:val="20"/>
              </w:rPr>
            </w:pPr>
          </w:p>
        </w:tc>
      </w:tr>
      <w:tr w14:paraId="62260224">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6728EBFC">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3086FF6">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02E2044A">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5D674A8">
            <w:pPr>
              <w:widowControl/>
              <w:jc w:val="left"/>
              <w:rPr>
                <w:rFonts w:ascii="宋体" w:hAnsi="宋体" w:cs="宋体"/>
                <w:kern w:val="0"/>
                <w:sz w:val="20"/>
                <w:szCs w:val="20"/>
              </w:rPr>
            </w:pPr>
            <w:r>
              <w:rPr>
                <w:rFonts w:hint="eastAsia" w:ascii="宋体" w:hAnsi="宋体" w:cs="宋体"/>
                <w:kern w:val="0"/>
                <w:sz w:val="20"/>
                <w:szCs w:val="20"/>
              </w:rPr>
              <w:t>　</w:t>
            </w:r>
          </w:p>
        </w:tc>
      </w:tr>
      <w:tr w14:paraId="5B1384DA">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1A07A596">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3715B233">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2EC657EB">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3A7010F5">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8DC0AE1">
            <w:pPr>
              <w:widowControl/>
              <w:jc w:val="left"/>
              <w:rPr>
                <w:rFonts w:ascii="宋体" w:hAnsi="宋体" w:cs="宋体"/>
                <w:kern w:val="0"/>
                <w:sz w:val="20"/>
                <w:szCs w:val="20"/>
              </w:rPr>
            </w:pPr>
          </w:p>
        </w:tc>
      </w:tr>
      <w:tr w14:paraId="461326CE">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73646CED">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4543514">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2E855214">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75B25B0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DD77DA1">
            <w:pPr>
              <w:widowControl/>
              <w:jc w:val="left"/>
              <w:rPr>
                <w:rFonts w:ascii="宋体" w:hAnsi="宋体" w:cs="宋体"/>
                <w:kern w:val="0"/>
                <w:sz w:val="20"/>
                <w:szCs w:val="20"/>
              </w:rPr>
            </w:pPr>
          </w:p>
        </w:tc>
      </w:tr>
      <w:tr w14:paraId="26644859">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2470A3E5">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708DF86">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370D580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FB146F5">
            <w:pPr>
              <w:widowControl/>
              <w:jc w:val="left"/>
              <w:rPr>
                <w:rFonts w:ascii="宋体" w:hAnsi="宋体" w:cs="宋体"/>
                <w:kern w:val="0"/>
                <w:sz w:val="20"/>
                <w:szCs w:val="20"/>
              </w:rPr>
            </w:pPr>
            <w:r>
              <w:rPr>
                <w:rFonts w:hint="eastAsia" w:ascii="宋体" w:hAnsi="宋体" w:cs="宋体"/>
                <w:kern w:val="0"/>
                <w:sz w:val="20"/>
                <w:szCs w:val="20"/>
              </w:rPr>
              <w:t>　</w:t>
            </w:r>
          </w:p>
        </w:tc>
      </w:tr>
      <w:tr w14:paraId="08287CAE">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58EEC2F9">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72EACBD">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268A4217">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46AE762">
            <w:pPr>
              <w:widowControl/>
              <w:jc w:val="left"/>
              <w:rPr>
                <w:rFonts w:ascii="宋体" w:hAnsi="宋体" w:cs="宋体"/>
                <w:kern w:val="0"/>
                <w:sz w:val="20"/>
                <w:szCs w:val="20"/>
              </w:rPr>
            </w:pPr>
            <w:r>
              <w:rPr>
                <w:rFonts w:hint="eastAsia" w:ascii="宋体" w:hAnsi="宋体" w:cs="宋体"/>
                <w:kern w:val="0"/>
                <w:sz w:val="20"/>
                <w:szCs w:val="20"/>
              </w:rPr>
              <w:t>　</w:t>
            </w:r>
          </w:p>
        </w:tc>
      </w:tr>
      <w:tr w14:paraId="2846968B">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8A56443">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935476C">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4AC30586">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4EE93E04">
            <w:pPr>
              <w:widowControl/>
              <w:jc w:val="left"/>
              <w:rPr>
                <w:rFonts w:ascii="宋体" w:hAnsi="宋体" w:cs="宋体"/>
                <w:kern w:val="0"/>
                <w:sz w:val="20"/>
                <w:szCs w:val="20"/>
              </w:rPr>
            </w:pPr>
          </w:p>
        </w:tc>
      </w:tr>
      <w:tr w14:paraId="1F80EAC3">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563946F5">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478B1F1">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4467B689">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451BFF2">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2EF0F1AA">
      <w:pPr>
        <w:ind w:firstLine="420" w:firstLineChars="200"/>
        <w:rPr>
          <w:rFonts w:ascii="宋体" w:hAnsi="宋体"/>
        </w:rPr>
      </w:pPr>
      <w:r>
        <w:rPr>
          <w:rFonts w:hint="eastAsia" w:ascii="宋体" w:hAnsi="宋体"/>
        </w:rPr>
        <w:t>注：1、所有价格应按“招标文件”中规定的货币单位填写；</w:t>
      </w:r>
    </w:p>
    <w:p w14:paraId="63720FA0">
      <w:pPr>
        <w:numPr>
          <w:ilvl w:val="0"/>
          <w:numId w:val="8"/>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12170BB2">
      <w:pPr>
        <w:rPr>
          <w:rFonts w:hAnsi="宋体"/>
          <w:b/>
          <w:bCs/>
          <w:color w:val="FF0000"/>
          <w:sz w:val="24"/>
        </w:rPr>
      </w:pPr>
    </w:p>
    <w:p w14:paraId="327C8079">
      <w:pPr>
        <w:pStyle w:val="18"/>
      </w:pPr>
    </w:p>
    <w:p w14:paraId="2EBBADBC">
      <w:pPr>
        <w:numPr>
          <w:ilvl w:val="0"/>
          <w:numId w:val="0"/>
        </w:numPr>
        <w:tabs>
          <w:tab w:val="left" w:pos="720"/>
        </w:tabs>
        <w:ind w:leftChars="0"/>
        <w:jc w:val="center"/>
        <w:rPr>
          <w:rFonts w:hint="eastAsia"/>
          <w:b/>
          <w:sz w:val="24"/>
        </w:rPr>
      </w:pPr>
      <w:bookmarkStart w:id="45" w:name="_Hlk72073235"/>
      <w:r>
        <w:rPr>
          <w:rFonts w:hint="eastAsia"/>
          <w:b/>
          <w:sz w:val="24"/>
          <w:lang w:eastAsia="zh-CN"/>
        </w:rPr>
        <w:t>（</w:t>
      </w:r>
      <w:r>
        <w:rPr>
          <w:rFonts w:hint="eastAsia"/>
          <w:b/>
          <w:sz w:val="24"/>
          <w:lang w:val="en-US" w:eastAsia="zh-CN"/>
        </w:rPr>
        <w:t>二</w:t>
      </w:r>
      <w:r>
        <w:rPr>
          <w:rFonts w:hint="eastAsia"/>
          <w:b/>
          <w:sz w:val="24"/>
          <w:lang w:eastAsia="zh-CN"/>
        </w:rPr>
        <w:t>）</w:t>
      </w:r>
      <w:r>
        <w:rPr>
          <w:rFonts w:hint="eastAsia"/>
          <w:b/>
          <w:sz w:val="24"/>
        </w:rPr>
        <w:t>投标人认为需要涉及的其他内容报价清单</w:t>
      </w:r>
      <w:bookmarkEnd w:id="45"/>
    </w:p>
    <w:p w14:paraId="215D1EC2">
      <w:pPr>
        <w:numPr>
          <w:ilvl w:val="0"/>
          <w:numId w:val="0"/>
        </w:numPr>
        <w:tabs>
          <w:tab w:val="left" w:pos="720"/>
        </w:tabs>
        <w:ind w:leftChars="0"/>
        <w:jc w:val="both"/>
        <w:rPr>
          <w:rFonts w:hint="eastAsia"/>
          <w:b/>
          <w:sz w:val="24"/>
        </w:rPr>
      </w:pPr>
    </w:p>
    <w:p w14:paraId="275227CD">
      <w:pPr>
        <w:rPr>
          <w:b/>
          <w:bCs/>
        </w:rPr>
      </w:pPr>
    </w:p>
    <w:p w14:paraId="6DEA8D77">
      <w:pPr>
        <w:wordWrap w:val="0"/>
        <w:jc w:val="center"/>
        <w:rPr>
          <w:rFonts w:hint="eastAsia" w:ascii="黑体" w:eastAsia="黑体"/>
          <w:b w:val="0"/>
          <w:sz w:val="24"/>
          <w:szCs w:val="24"/>
          <w:lang w:eastAsia="zh-CN"/>
        </w:rPr>
      </w:pPr>
      <w:r>
        <w:rPr>
          <w:rFonts w:hint="eastAsia" w:ascii="宋体" w:hAnsi="宋体" w:eastAsia="宋体" w:cs="宋体"/>
          <w:b/>
          <w:bCs/>
          <w:kern w:val="2"/>
          <w:sz w:val="28"/>
          <w:szCs w:val="21"/>
          <w:lang w:val="en-US" w:eastAsia="zh-CN" w:bidi="ar-SA"/>
        </w:rPr>
        <w:t>五、投标人资格情况及通过相关认证情况</w:t>
      </w:r>
      <w:r>
        <w:rPr>
          <w:rFonts w:hint="eastAsia" w:ascii="黑体" w:eastAsia="黑体"/>
          <w:b w:val="0"/>
          <w:sz w:val="24"/>
          <w:szCs w:val="24"/>
          <w:lang w:eastAsia="zh-CN"/>
        </w:rPr>
        <w:t>（</w:t>
      </w:r>
      <w:r>
        <w:rPr>
          <w:rFonts w:hint="eastAsia" w:ascii="黑体" w:eastAsia="黑体"/>
          <w:b w:val="0"/>
          <w:sz w:val="24"/>
          <w:szCs w:val="24"/>
          <w:lang w:val="en-US" w:eastAsia="zh-CN"/>
        </w:rPr>
        <w:t>格式自拟</w:t>
      </w:r>
      <w:r>
        <w:rPr>
          <w:rFonts w:hint="eastAsia" w:ascii="黑体" w:eastAsia="黑体"/>
          <w:b w:val="0"/>
          <w:sz w:val="24"/>
          <w:szCs w:val="24"/>
          <w:lang w:eastAsia="zh-CN"/>
        </w:rPr>
        <w:t>）</w:t>
      </w:r>
    </w:p>
    <w:p w14:paraId="46730909">
      <w:pPr>
        <w:pStyle w:val="3"/>
        <w:jc w:val="center"/>
        <w:rPr>
          <w:rFonts w:hint="eastAsia" w:ascii="黑体" w:eastAsia="黑体"/>
          <w:b w:val="0"/>
          <w:sz w:val="24"/>
          <w:szCs w:val="24"/>
          <w:lang w:eastAsia="zh-CN"/>
        </w:rPr>
      </w:pPr>
    </w:p>
    <w:p w14:paraId="74E7574E">
      <w:pPr>
        <w:pStyle w:val="3"/>
        <w:jc w:val="center"/>
        <w:rPr>
          <w:rFonts w:hint="eastAsia" w:ascii="黑体" w:eastAsia="黑体"/>
          <w:b w:val="0"/>
          <w:sz w:val="24"/>
          <w:szCs w:val="24"/>
        </w:rPr>
      </w:pPr>
      <w:r>
        <w:rPr>
          <w:rFonts w:hint="eastAsia" w:ascii="黑体" w:eastAsia="黑体"/>
          <w:b w:val="0"/>
          <w:sz w:val="24"/>
          <w:szCs w:val="24"/>
          <w:lang w:val="en-US" w:eastAsia="zh-CN"/>
        </w:rPr>
        <w:t>六、</w:t>
      </w:r>
      <w:r>
        <w:rPr>
          <w:rFonts w:hint="eastAsia" w:ascii="宋体" w:hAnsi="宋体" w:cs="宋体"/>
          <w:szCs w:val="21"/>
        </w:rPr>
        <w:t>投标人同类项目业绩情况</w:t>
      </w:r>
      <w:r>
        <w:rPr>
          <w:rFonts w:hint="eastAsia" w:ascii="黑体" w:eastAsia="黑体"/>
          <w:b w:val="0"/>
          <w:sz w:val="24"/>
          <w:szCs w:val="24"/>
          <w:lang w:eastAsia="zh-CN"/>
        </w:rPr>
        <w:t>（</w:t>
      </w:r>
      <w:r>
        <w:rPr>
          <w:rFonts w:hint="eastAsia" w:ascii="黑体" w:eastAsia="黑体"/>
          <w:b w:val="0"/>
          <w:sz w:val="24"/>
          <w:szCs w:val="24"/>
          <w:lang w:val="en-US" w:eastAsia="zh-CN"/>
        </w:rPr>
        <w:t>格式自拟</w:t>
      </w:r>
      <w:r>
        <w:rPr>
          <w:rFonts w:hint="eastAsia" w:ascii="黑体" w:eastAsia="黑体"/>
          <w:b w:val="0"/>
          <w:sz w:val="24"/>
          <w:szCs w:val="24"/>
          <w:lang w:eastAsia="zh-CN"/>
        </w:rPr>
        <w:t>）</w:t>
      </w:r>
    </w:p>
    <w:p w14:paraId="492BC9F1">
      <w:pPr>
        <w:pStyle w:val="3"/>
        <w:jc w:val="center"/>
        <w:rPr>
          <w:rFonts w:hint="eastAsia" w:ascii="黑体" w:eastAsia="黑体"/>
          <w:b w:val="0"/>
          <w:sz w:val="24"/>
          <w:szCs w:val="24"/>
          <w:lang w:eastAsia="zh-CN"/>
        </w:rPr>
      </w:pPr>
    </w:p>
    <w:p w14:paraId="710C7A1B">
      <w:pPr>
        <w:pStyle w:val="3"/>
        <w:jc w:val="center"/>
        <w:rPr>
          <w:rFonts w:hint="eastAsia" w:ascii="宋体" w:hAnsi="宋体" w:eastAsia="黑体"/>
          <w:szCs w:val="21"/>
          <w:lang w:eastAsia="zh-CN"/>
        </w:rPr>
      </w:pPr>
      <w:r>
        <w:rPr>
          <w:rFonts w:hint="eastAsia" w:ascii="宋体" w:hAnsi="宋体" w:cs="宋体"/>
          <w:szCs w:val="21"/>
          <w:lang w:val="en-US" w:eastAsia="zh-CN"/>
        </w:rPr>
        <w:t>七、</w:t>
      </w:r>
      <w:r>
        <w:rPr>
          <w:rFonts w:hint="eastAsia" w:ascii="宋体" w:hAnsi="宋体" w:cs="宋体"/>
          <w:szCs w:val="21"/>
        </w:rPr>
        <w:t>投标人认为需要加以说明的其他内容</w:t>
      </w:r>
      <w:r>
        <w:rPr>
          <w:rFonts w:hint="eastAsia" w:ascii="黑体" w:eastAsia="黑体"/>
          <w:b w:val="0"/>
          <w:bCs w:val="0"/>
          <w:sz w:val="24"/>
          <w:szCs w:val="20"/>
          <w:lang w:eastAsia="zh-CN"/>
        </w:rPr>
        <w:t>（</w:t>
      </w:r>
      <w:r>
        <w:rPr>
          <w:rFonts w:hint="eastAsia" w:ascii="黑体" w:eastAsia="黑体"/>
          <w:b w:val="0"/>
          <w:bCs w:val="0"/>
          <w:sz w:val="24"/>
          <w:szCs w:val="20"/>
          <w:lang w:val="en-US" w:eastAsia="zh-CN"/>
        </w:rPr>
        <w:t>公开部分</w:t>
      </w:r>
      <w:r>
        <w:rPr>
          <w:rFonts w:hint="eastAsia" w:ascii="黑体" w:eastAsia="黑体"/>
          <w:b w:val="0"/>
          <w:bCs w:val="0"/>
          <w:sz w:val="24"/>
          <w:szCs w:val="20"/>
          <w:lang w:eastAsia="zh-CN"/>
        </w:rPr>
        <w:t>）</w:t>
      </w:r>
    </w:p>
    <w:p w14:paraId="7EE9BEA8"/>
    <w:p w14:paraId="4BE5F7B7">
      <w:pPr>
        <w:jc w:val="center"/>
        <w:rPr>
          <w:b/>
          <w:color w:val="FF0000"/>
          <w:sz w:val="24"/>
        </w:rPr>
      </w:pPr>
      <w:r>
        <w:rPr>
          <w:rFonts w:hint="eastAsia"/>
          <w:b/>
          <w:color w:val="FF0000"/>
          <w:sz w:val="24"/>
        </w:rPr>
        <w:t>（信息公开部分的内容到此为止！以下为信息不公开部分。）</w:t>
      </w:r>
    </w:p>
    <w:p w14:paraId="713200B6">
      <w:pPr>
        <w:rPr>
          <w:rFonts w:ascii="仿宋_GB2312" w:eastAsia="仿宋_GB2312"/>
          <w:b/>
          <w:sz w:val="30"/>
          <w:szCs w:val="30"/>
        </w:rPr>
      </w:pPr>
    </w:p>
    <w:p w14:paraId="452F6B28">
      <w:pPr>
        <w:widowControl/>
        <w:jc w:val="left"/>
        <w:rPr>
          <w:rFonts w:ascii="宋体" w:hAnsi="宋体"/>
          <w:b/>
          <w:color w:val="FF0000"/>
          <w:sz w:val="28"/>
          <w:szCs w:val="28"/>
        </w:rPr>
      </w:pPr>
      <w:r>
        <w:rPr>
          <w:rFonts w:ascii="宋体" w:hAnsi="宋体"/>
          <w:b/>
          <w:color w:val="FF0000"/>
          <w:sz w:val="28"/>
          <w:szCs w:val="28"/>
        </w:rPr>
        <w:br w:type="page"/>
      </w:r>
    </w:p>
    <w:p w14:paraId="1077AC9E">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5B95A0AF">
      <w:pPr>
        <w:pStyle w:val="3"/>
        <w:numPr>
          <w:ilvl w:val="0"/>
          <w:numId w:val="9"/>
        </w:numPr>
        <w:ind w:left="480" w:hanging="480"/>
        <w:jc w:val="center"/>
        <w:rPr>
          <w:rFonts w:ascii="黑体" w:eastAsia="黑体"/>
          <w:b w:val="0"/>
          <w:sz w:val="24"/>
          <w:szCs w:val="24"/>
          <w:highlight w:val="yellow"/>
        </w:rPr>
      </w:pPr>
      <w:r>
        <w:rPr>
          <w:rFonts w:hint="eastAsia" w:ascii="黑体" w:hAnsi="黑体" w:eastAsia="黑体"/>
          <w:b w:val="0"/>
          <w:sz w:val="24"/>
          <w:szCs w:val="24"/>
          <w:highlight w:val="yellow"/>
        </w:rPr>
        <w:t>供应商基本情况表</w:t>
      </w:r>
    </w:p>
    <w:p w14:paraId="19CC1082">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4"/>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4A2D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14:paraId="0D2025F3">
            <w:pPr>
              <w:jc w:val="center"/>
              <w:rPr>
                <w:rFonts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14:paraId="53E68772">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656BB09A">
            <w:pPr>
              <w:jc w:val="center"/>
              <w:rPr>
                <w:rFonts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14:paraId="3FAC6A5E">
            <w:pPr>
              <w:jc w:val="center"/>
              <w:rPr>
                <w:rFonts w:hint="eastAsia" w:ascii="宋体" w:hAnsi="宋体" w:eastAsia="宋体"/>
                <w:szCs w:val="21"/>
                <w:lang w:val="en-US" w:eastAsia="zh-CN"/>
              </w:rPr>
            </w:pPr>
            <w:r>
              <w:rPr>
                <w:rFonts w:hint="eastAsia" w:ascii="宋体" w:hAnsi="宋体"/>
                <w:szCs w:val="21"/>
              </w:rPr>
              <w:t>深圳市公安局盐田分局网络机房及相关设备维护服务采购项目</w:t>
            </w:r>
            <w:r>
              <w:rPr>
                <w:rFonts w:hint="eastAsia" w:ascii="宋体" w:hAnsi="宋体"/>
                <w:szCs w:val="21"/>
                <w:lang w:val="en-US" w:eastAsia="zh-CN"/>
              </w:rPr>
              <w:t>/YTZXCG-2025-00074</w:t>
            </w:r>
          </w:p>
        </w:tc>
      </w:tr>
      <w:tr w14:paraId="4BCE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43E20311">
            <w:pPr>
              <w:ind w:firstLine="1932"/>
              <w:jc w:val="center"/>
              <w:rPr>
                <w:rFonts w:ascii="宋体" w:hAnsi="宋体"/>
                <w:szCs w:val="21"/>
              </w:rPr>
            </w:pPr>
            <w:r>
              <w:rPr>
                <w:rFonts w:hint="eastAsia" w:ascii="宋体" w:hAnsi="宋体"/>
                <w:b/>
                <w:bCs/>
              </w:rPr>
              <w:t>投标（响应）供应商相关人员情况</w:t>
            </w:r>
          </w:p>
        </w:tc>
      </w:tr>
      <w:tr w14:paraId="1F19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14:paraId="7D036F2E">
            <w:pPr>
              <w:snapToGrid w:val="0"/>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113F2D01">
            <w:pPr>
              <w:jc w:val="center"/>
              <w:rPr>
                <w:rFonts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14:paraId="131D6BA4">
            <w:pPr>
              <w:jc w:val="center"/>
              <w:rPr>
                <w:rFonts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14:paraId="094896C5">
            <w:pPr>
              <w:jc w:val="center"/>
              <w:rPr>
                <w:rFonts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14:paraId="21B43D50">
            <w:pPr>
              <w:snapToGrid w:val="0"/>
              <w:jc w:val="center"/>
              <w:rPr>
                <w:rFonts w:ascii="宋体" w:hAnsi="宋体"/>
                <w:szCs w:val="21"/>
              </w:rPr>
            </w:pPr>
            <w:r>
              <w:rPr>
                <w:rFonts w:hint="eastAsia" w:ascii="宋体" w:hAnsi="宋体"/>
              </w:rPr>
              <w:t>劳动合同</w:t>
            </w:r>
          </w:p>
          <w:p w14:paraId="05726244">
            <w:pPr>
              <w:snapToGrid w:val="0"/>
              <w:jc w:val="center"/>
              <w:rPr>
                <w:rFonts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14:paraId="47FA15AE">
            <w:pPr>
              <w:snapToGrid w:val="0"/>
              <w:jc w:val="center"/>
              <w:rPr>
                <w:rFonts w:ascii="宋体" w:hAnsi="宋体"/>
                <w:szCs w:val="21"/>
              </w:rPr>
            </w:pPr>
            <w:r>
              <w:rPr>
                <w:rFonts w:hint="eastAsia" w:ascii="宋体" w:hAnsi="宋体"/>
              </w:rPr>
              <w:t>缴纳社会</w:t>
            </w:r>
          </w:p>
          <w:p w14:paraId="6524C21D">
            <w:pPr>
              <w:snapToGrid w:val="0"/>
              <w:jc w:val="center"/>
              <w:rPr>
                <w:rFonts w:ascii="宋体" w:hAnsi="宋体"/>
                <w:szCs w:val="21"/>
              </w:rPr>
            </w:pPr>
            <w:r>
              <w:rPr>
                <w:rFonts w:hint="eastAsia" w:ascii="宋体" w:hAnsi="宋体"/>
              </w:rPr>
              <w:t>保险单位</w:t>
            </w:r>
          </w:p>
        </w:tc>
      </w:tr>
      <w:tr w14:paraId="2466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14:paraId="1B01DECE">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3A7C41BB">
            <w:pPr>
              <w:spacing w:line="460" w:lineRule="exact"/>
              <w:jc w:val="center"/>
              <w:rPr>
                <w:rFonts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14:paraId="5E324F1D">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65034921">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13DE6BA1">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2693AC4C">
            <w:pPr>
              <w:jc w:val="center"/>
              <w:rPr>
                <w:rFonts w:ascii="宋体" w:hAnsi="宋体"/>
                <w:szCs w:val="21"/>
              </w:rPr>
            </w:pPr>
          </w:p>
        </w:tc>
      </w:tr>
      <w:tr w14:paraId="6EC9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73A8C18B">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60015ACF">
            <w:pPr>
              <w:jc w:val="center"/>
              <w:rPr>
                <w:rFonts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14:paraId="74F7D90C">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6072A8E5">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A058D11">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1FEFD014">
            <w:pPr>
              <w:jc w:val="center"/>
              <w:rPr>
                <w:rFonts w:ascii="宋体" w:hAnsi="宋体"/>
                <w:szCs w:val="21"/>
              </w:rPr>
            </w:pPr>
          </w:p>
        </w:tc>
      </w:tr>
      <w:tr w14:paraId="4040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6368DBE8">
            <w:pPr>
              <w:jc w:val="center"/>
              <w:rPr>
                <w:rFonts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14:paraId="5E559900">
            <w:pPr>
              <w:jc w:val="center"/>
              <w:rPr>
                <w:rFonts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14:paraId="2D53068A">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50D6758F">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4E189012">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19A3C65F">
            <w:pPr>
              <w:jc w:val="center"/>
              <w:rPr>
                <w:rFonts w:ascii="宋体" w:hAnsi="宋体"/>
                <w:szCs w:val="21"/>
              </w:rPr>
            </w:pPr>
          </w:p>
        </w:tc>
      </w:tr>
      <w:tr w14:paraId="3A2A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53B620B3">
            <w:pPr>
              <w:jc w:val="center"/>
              <w:rPr>
                <w:rFonts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14:paraId="2F3C4E91">
            <w:pPr>
              <w:jc w:val="center"/>
              <w:rPr>
                <w:rFonts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14:paraId="44503FC4">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26B23229">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3BD43DA0">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288A74EA">
            <w:pPr>
              <w:jc w:val="center"/>
              <w:rPr>
                <w:rFonts w:ascii="宋体" w:hAnsi="宋体"/>
                <w:szCs w:val="21"/>
              </w:rPr>
            </w:pPr>
          </w:p>
        </w:tc>
      </w:tr>
      <w:tr w14:paraId="62B3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4EBA2DB7">
            <w:pPr>
              <w:jc w:val="center"/>
              <w:rPr>
                <w:rFonts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14:paraId="202F9FF2">
            <w:pPr>
              <w:pStyle w:val="37"/>
              <w:snapToGrid w:val="0"/>
              <w:jc w:val="center"/>
              <w:rPr>
                <w:rFonts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14:paraId="1E9C64DE">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7953FE82">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AED090E">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06FDFC70">
            <w:pPr>
              <w:jc w:val="center"/>
              <w:rPr>
                <w:rFonts w:ascii="宋体" w:hAnsi="宋体"/>
                <w:szCs w:val="21"/>
              </w:rPr>
            </w:pPr>
          </w:p>
        </w:tc>
      </w:tr>
      <w:tr w14:paraId="77C0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747C7AA1">
            <w:pPr>
              <w:ind w:firstLine="1932"/>
              <w:jc w:val="left"/>
              <w:rPr>
                <w:rFonts w:ascii="宋体" w:hAnsi="宋体"/>
                <w:szCs w:val="21"/>
              </w:rPr>
            </w:pPr>
            <w:r>
              <w:rPr>
                <w:rFonts w:hint="eastAsia" w:ascii="宋体" w:hAnsi="宋体"/>
                <w:b/>
                <w:bCs/>
              </w:rPr>
              <w:t>说明：同一职务有多人担任（如主要技术人员），应分行填写。</w:t>
            </w:r>
          </w:p>
        </w:tc>
      </w:tr>
      <w:tr w14:paraId="345B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132CC31E">
            <w:pPr>
              <w:ind w:firstLine="1932"/>
              <w:jc w:val="center"/>
              <w:rPr>
                <w:rFonts w:ascii="宋体" w:hAnsi="宋体"/>
                <w:b/>
                <w:bCs/>
                <w:szCs w:val="21"/>
              </w:rPr>
            </w:pPr>
            <w:r>
              <w:rPr>
                <w:rFonts w:hint="eastAsia" w:ascii="宋体" w:hAnsi="宋体"/>
                <w:b/>
                <w:bCs/>
              </w:rPr>
              <w:t>投标（响应）供应商关联关系情况</w:t>
            </w:r>
          </w:p>
        </w:tc>
      </w:tr>
      <w:tr w14:paraId="5C5A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09535BFB">
            <w:pPr>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46694635">
            <w:pPr>
              <w:jc w:val="center"/>
              <w:rPr>
                <w:rFonts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14:paraId="26DE02A8">
            <w:pPr>
              <w:jc w:val="center"/>
              <w:rPr>
                <w:rFonts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14:paraId="40E5FEA6">
            <w:pPr>
              <w:jc w:val="center"/>
              <w:rPr>
                <w:rFonts w:ascii="宋体" w:hAnsi="宋体"/>
                <w:szCs w:val="21"/>
              </w:rPr>
            </w:pPr>
            <w:r>
              <w:rPr>
                <w:rFonts w:hint="eastAsia" w:ascii="宋体" w:hAnsi="宋体"/>
              </w:rPr>
              <w:t>备注</w:t>
            </w:r>
          </w:p>
        </w:tc>
      </w:tr>
      <w:tr w14:paraId="494F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14:paraId="55D7811D">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27D5AF2F">
            <w:pPr>
              <w:jc w:val="center"/>
              <w:rPr>
                <w:rFonts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14:paraId="10E0C7E8">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0023447B">
            <w:pPr>
              <w:snapToGrid w:val="0"/>
              <w:jc w:val="left"/>
              <w:rPr>
                <w:rFonts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925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14:paraId="0D93116A">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02111A00">
            <w:pPr>
              <w:jc w:val="center"/>
              <w:rPr>
                <w:rFonts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14:paraId="3B24A03D">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0F27C362">
            <w:pPr>
              <w:snapToGrid w:val="0"/>
              <w:jc w:val="left"/>
              <w:rPr>
                <w:rFonts w:ascii="宋体" w:hAnsi="宋体"/>
                <w:szCs w:val="21"/>
              </w:rPr>
            </w:pPr>
            <w:r>
              <w:rPr>
                <w:rFonts w:hint="eastAsia" w:ascii="宋体" w:hAnsi="宋体"/>
              </w:rPr>
              <w:t>指对投标（响应）供应商不具有出资持股关系，但对其存在管理关系的主体。</w:t>
            </w:r>
          </w:p>
        </w:tc>
      </w:tr>
      <w:tr w14:paraId="0EB9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5B9DB6B1">
            <w:pPr>
              <w:snapToGrid w:val="0"/>
              <w:ind w:firstLine="1932"/>
              <w:jc w:val="left"/>
              <w:rPr>
                <w:rFonts w:ascii="宋体" w:hAnsi="宋体"/>
                <w:szCs w:val="21"/>
              </w:rPr>
            </w:pPr>
            <w:r>
              <w:rPr>
                <w:rFonts w:hint="eastAsia" w:ascii="宋体" w:hAnsi="宋体"/>
                <w:b/>
                <w:bCs/>
              </w:rPr>
              <w:t>说明：同一关联关系类型有多个主体的，应分行填写。</w:t>
            </w:r>
          </w:p>
        </w:tc>
      </w:tr>
    </w:tbl>
    <w:p w14:paraId="615ED959"/>
    <w:p w14:paraId="5F8F8CBF">
      <w:pPr>
        <w:pStyle w:val="3"/>
        <w:jc w:val="center"/>
        <w:rPr>
          <w:rFonts w:ascii="黑体" w:eastAsia="黑体"/>
          <w:b w:val="0"/>
          <w:sz w:val="24"/>
        </w:rPr>
      </w:pPr>
      <w:r>
        <w:rPr>
          <w:rFonts w:hint="eastAsia" w:ascii="黑体" w:eastAsia="黑体"/>
          <w:b w:val="0"/>
          <w:sz w:val="24"/>
        </w:rPr>
        <w:t>二、</w:t>
      </w:r>
      <w:bookmarkStart w:id="46" w:name="_Hlk72092499"/>
      <w:r>
        <w:rPr>
          <w:rFonts w:hint="eastAsia" w:ascii="黑体" w:eastAsia="黑体"/>
          <w:b w:val="0"/>
          <w:sz w:val="24"/>
        </w:rPr>
        <w:t>法定代表人（负责人）证明书</w:t>
      </w:r>
      <w:bookmarkEnd w:id="46"/>
    </w:p>
    <w:p w14:paraId="50E42D43">
      <w:pPr>
        <w:rPr>
          <w:sz w:val="24"/>
        </w:rPr>
      </w:pPr>
    </w:p>
    <w:p w14:paraId="55D33290">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F124F3F">
      <w:pPr>
        <w:spacing w:line="360" w:lineRule="auto"/>
        <w:ind w:firstLine="420" w:firstLineChars="200"/>
        <w:rPr>
          <w:szCs w:val="21"/>
        </w:rPr>
      </w:pPr>
      <w:r>
        <w:rPr>
          <w:rFonts w:hint="eastAsia"/>
          <w:szCs w:val="21"/>
        </w:rPr>
        <w:t>特此证明。</w:t>
      </w:r>
    </w:p>
    <w:p w14:paraId="35326BDC">
      <w:pPr>
        <w:spacing w:line="360" w:lineRule="auto"/>
        <w:ind w:firstLine="420" w:firstLineChars="200"/>
        <w:rPr>
          <w:szCs w:val="21"/>
        </w:rPr>
      </w:pPr>
      <w:r>
        <w:rPr>
          <w:rFonts w:hint="eastAsia"/>
          <w:szCs w:val="21"/>
        </w:rPr>
        <w:t>说明：1、法定代表人为投标人（企业事业单位、国家机关、社会团体）的主要行政负责人。</w:t>
      </w:r>
    </w:p>
    <w:p w14:paraId="27FC0E18">
      <w:pPr>
        <w:numPr>
          <w:ilvl w:val="0"/>
          <w:numId w:val="10"/>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559A7D6C">
      <w:pPr>
        <w:numPr>
          <w:ilvl w:val="0"/>
          <w:numId w:val="10"/>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A75F79B">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4A8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27DB00ED">
            <w:pPr>
              <w:jc w:val="center"/>
            </w:pPr>
            <w:r>
              <w:rPr>
                <w:rFonts w:hint="eastAsia"/>
              </w:rPr>
              <w:t>证件扫描件正面</w:t>
            </w:r>
          </w:p>
          <w:p w14:paraId="47A68555">
            <w:pPr>
              <w:pStyle w:val="18"/>
              <w:jc w:val="center"/>
            </w:pPr>
          </w:p>
          <w:p w14:paraId="5F47CED7">
            <w:pPr>
              <w:pStyle w:val="19"/>
              <w:jc w:val="center"/>
            </w:pPr>
          </w:p>
        </w:tc>
        <w:tc>
          <w:tcPr>
            <w:tcW w:w="4265" w:type="dxa"/>
          </w:tcPr>
          <w:p w14:paraId="5740085F">
            <w:pPr>
              <w:jc w:val="center"/>
            </w:pPr>
            <w:r>
              <w:rPr>
                <w:rFonts w:hint="eastAsia"/>
              </w:rPr>
              <w:t>证件扫描件反面</w:t>
            </w:r>
          </w:p>
          <w:p w14:paraId="27FA3E4F">
            <w:pPr>
              <w:pStyle w:val="18"/>
              <w:jc w:val="center"/>
            </w:pPr>
          </w:p>
          <w:p w14:paraId="6D9BC3FD">
            <w:pPr>
              <w:pStyle w:val="19"/>
              <w:jc w:val="center"/>
            </w:pPr>
          </w:p>
        </w:tc>
      </w:tr>
    </w:tbl>
    <w:p w14:paraId="6FBA0536">
      <w:pPr>
        <w:rPr>
          <w:rFonts w:ascii="宋体" w:hAnsi="宋体"/>
          <w:b/>
          <w:bCs/>
          <w:color w:val="FF0000"/>
        </w:rPr>
      </w:pPr>
    </w:p>
    <w:p w14:paraId="372A0D15">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E5ADC75">
      <w:pPr>
        <w:rPr>
          <w:sz w:val="24"/>
        </w:rPr>
      </w:pPr>
    </w:p>
    <w:p w14:paraId="60370365">
      <w:pPr>
        <w:widowControl/>
        <w:jc w:val="left"/>
        <w:rPr>
          <w:rFonts w:ascii="黑体" w:hAnsi="宋体" w:eastAsia="黑体"/>
          <w:bCs/>
          <w:sz w:val="24"/>
          <w:szCs w:val="32"/>
        </w:rPr>
      </w:pPr>
      <w:r>
        <w:rPr>
          <w:rFonts w:ascii="黑体" w:eastAsia="黑体"/>
          <w:b/>
          <w:sz w:val="24"/>
        </w:rPr>
        <w:br w:type="page"/>
      </w:r>
    </w:p>
    <w:p w14:paraId="65F14EBC">
      <w:pPr>
        <w:pStyle w:val="3"/>
        <w:spacing w:before="120" w:after="120"/>
        <w:jc w:val="center"/>
        <w:rPr>
          <w:rFonts w:ascii="黑体" w:eastAsia="黑体"/>
          <w:b w:val="0"/>
          <w:sz w:val="24"/>
        </w:rPr>
      </w:pPr>
      <w:r>
        <w:rPr>
          <w:rFonts w:hint="eastAsia" w:ascii="黑体" w:eastAsia="黑体"/>
          <w:b w:val="0"/>
          <w:sz w:val="24"/>
        </w:rPr>
        <w:t>三、投标文件签署授权委托书</w:t>
      </w:r>
    </w:p>
    <w:p w14:paraId="1BF09FD6">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5C14FF5A">
      <w:pPr>
        <w:spacing w:line="360" w:lineRule="auto"/>
        <w:ind w:firstLine="420" w:firstLineChars="200"/>
        <w:rPr>
          <w:szCs w:val="21"/>
        </w:rPr>
      </w:pPr>
      <w:r>
        <w:rPr>
          <w:rFonts w:hint="eastAsia"/>
          <w:szCs w:val="21"/>
        </w:rPr>
        <w:t>代理人无转委托权，特此委托。</w:t>
      </w:r>
    </w:p>
    <w:p w14:paraId="0FEE3C57">
      <w:pPr>
        <w:spacing w:line="360" w:lineRule="auto"/>
        <w:ind w:firstLine="420" w:firstLineChars="200"/>
        <w:rPr>
          <w:szCs w:val="21"/>
        </w:rPr>
      </w:pPr>
    </w:p>
    <w:p w14:paraId="74A2B649">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759F37B2">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307AC91A">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51B1C662">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7E16BB82">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52D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74D75C7A">
            <w:pPr>
              <w:jc w:val="center"/>
            </w:pPr>
            <w:r>
              <w:rPr>
                <w:rFonts w:hint="eastAsia"/>
              </w:rPr>
              <w:t>证件扫描件正面</w:t>
            </w:r>
          </w:p>
          <w:p w14:paraId="3D73873E">
            <w:pPr>
              <w:pStyle w:val="18"/>
              <w:jc w:val="center"/>
            </w:pPr>
          </w:p>
          <w:p w14:paraId="6C8DDCA2">
            <w:pPr>
              <w:pStyle w:val="19"/>
              <w:jc w:val="center"/>
            </w:pPr>
          </w:p>
        </w:tc>
        <w:tc>
          <w:tcPr>
            <w:tcW w:w="4265" w:type="dxa"/>
          </w:tcPr>
          <w:p w14:paraId="440D956F">
            <w:pPr>
              <w:jc w:val="center"/>
            </w:pPr>
            <w:r>
              <w:rPr>
                <w:rFonts w:hint="eastAsia"/>
              </w:rPr>
              <w:t>证件扫描件反面</w:t>
            </w:r>
          </w:p>
          <w:p w14:paraId="41ECFB27">
            <w:pPr>
              <w:pStyle w:val="18"/>
              <w:jc w:val="center"/>
            </w:pPr>
          </w:p>
          <w:p w14:paraId="422EF299">
            <w:pPr>
              <w:pStyle w:val="19"/>
              <w:jc w:val="center"/>
            </w:pPr>
          </w:p>
        </w:tc>
      </w:tr>
    </w:tbl>
    <w:p w14:paraId="10B0E4EE"/>
    <w:p w14:paraId="49468750">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B6F2F87"/>
    <w:p w14:paraId="21B67895">
      <w:pPr>
        <w:widowControl/>
        <w:jc w:val="left"/>
        <w:rPr>
          <w:rFonts w:ascii="黑体" w:hAnsi="宋体" w:eastAsia="黑体"/>
          <w:bCs/>
          <w:kern w:val="0"/>
          <w:sz w:val="24"/>
        </w:rPr>
      </w:pPr>
      <w:r>
        <w:rPr>
          <w:rFonts w:ascii="黑体" w:eastAsia="黑体"/>
          <w:b/>
          <w:kern w:val="0"/>
          <w:sz w:val="24"/>
        </w:rPr>
        <w:br w:type="page"/>
      </w:r>
    </w:p>
    <w:p w14:paraId="044B2CEE">
      <w:pPr>
        <w:pStyle w:val="3"/>
        <w:jc w:val="center"/>
        <w:rPr>
          <w:rFonts w:ascii="黑体" w:eastAsia="黑体"/>
          <w:b w:val="0"/>
          <w:kern w:val="0"/>
          <w:sz w:val="24"/>
          <w:szCs w:val="24"/>
        </w:rPr>
      </w:pPr>
      <w:r>
        <w:rPr>
          <w:rFonts w:hint="eastAsia" w:ascii="黑体" w:eastAsia="黑体"/>
          <w:b w:val="0"/>
          <w:kern w:val="0"/>
          <w:sz w:val="24"/>
          <w:szCs w:val="24"/>
        </w:rPr>
        <w:t>四、</w:t>
      </w:r>
      <w:bookmarkStart w:id="47" w:name="_Hlk72092634"/>
      <w:r>
        <w:rPr>
          <w:rFonts w:hint="eastAsia" w:ascii="黑体" w:eastAsia="黑体"/>
          <w:b w:val="0"/>
          <w:kern w:val="0"/>
          <w:sz w:val="24"/>
          <w:szCs w:val="24"/>
        </w:rPr>
        <w:t>实质性条款响应情况表</w:t>
      </w:r>
      <w:bookmarkEnd w:id="47"/>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0EC8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F13498D">
            <w:pPr>
              <w:adjustRightInd w:val="0"/>
              <w:snapToGrid w:val="0"/>
              <w:spacing w:line="360" w:lineRule="auto"/>
              <w:jc w:val="center"/>
              <w:rPr>
                <w:rFonts w:ascii="宋体" w:hAnsi="宋体"/>
                <w:kern w:val="0"/>
                <w:szCs w:val="21"/>
              </w:rPr>
            </w:pPr>
            <w:bookmarkStart w:id="48" w:name="_Hlk72092651"/>
            <w:r>
              <w:rPr>
                <w:rFonts w:hint="eastAsia" w:ascii="宋体" w:hAnsi="宋体"/>
                <w:kern w:val="0"/>
                <w:szCs w:val="21"/>
              </w:rPr>
              <w:t>序号</w:t>
            </w:r>
          </w:p>
        </w:tc>
        <w:tc>
          <w:tcPr>
            <w:tcW w:w="3774" w:type="dxa"/>
            <w:vAlign w:val="center"/>
          </w:tcPr>
          <w:p w14:paraId="62C5AB61">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0A9984C9">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3965B3B6">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1186CC8A">
            <w:pPr>
              <w:adjustRightInd w:val="0"/>
              <w:snapToGrid w:val="0"/>
              <w:spacing w:line="360" w:lineRule="auto"/>
              <w:jc w:val="center"/>
              <w:rPr>
                <w:rFonts w:ascii="宋体" w:hAnsi="宋体"/>
                <w:kern w:val="0"/>
                <w:szCs w:val="21"/>
              </w:rPr>
            </w:pPr>
            <w:r>
              <w:rPr>
                <w:rFonts w:hint="eastAsia"/>
              </w:rPr>
              <w:t>说明</w:t>
            </w:r>
          </w:p>
        </w:tc>
      </w:tr>
      <w:bookmarkEnd w:id="48"/>
      <w:tr w14:paraId="6E5E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DF090CC">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vAlign w:val="top"/>
          </w:tcPr>
          <w:p w14:paraId="02B1A4EC">
            <w:pPr>
              <w:rPr>
                <w:rFonts w:hAnsi="宋体"/>
                <w:kern w:val="0"/>
                <w:szCs w:val="21"/>
              </w:rPr>
            </w:pPr>
            <w:r>
              <w:rPr>
                <w:rFonts w:hint="eastAsia"/>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服务期要求：</w:t>
            </w:r>
            <w:r>
              <w:rPr>
                <w:rFonts w:hint="default" w:ascii="宋体" w:hAnsi="宋体"/>
                <w:bCs/>
                <w:color w:val="000000" w:themeColor="text1"/>
                <w:szCs w:val="21"/>
                <w:lang w:val="en-US"/>
                <w14:textFill>
                  <w14:solidFill>
                    <w14:schemeClr w14:val="tx1"/>
                  </w14:solidFill>
                </w14:textFill>
              </w:rPr>
              <w:t>自合同签订之日起</w:t>
            </w:r>
            <w:r>
              <w:rPr>
                <w:rFonts w:hint="eastAsia" w:ascii="宋体" w:hAnsi="宋体"/>
                <w:color w:val="000000" w:themeColor="text1"/>
                <w14:textFill>
                  <w14:solidFill>
                    <w14:schemeClr w14:val="tx1"/>
                  </w14:solidFill>
                </w14:textFill>
              </w:rPr>
              <w:t>12个月。</w:t>
            </w:r>
          </w:p>
        </w:tc>
        <w:tc>
          <w:tcPr>
            <w:tcW w:w="1530" w:type="dxa"/>
          </w:tcPr>
          <w:p w14:paraId="4EB86DB5">
            <w:pPr>
              <w:adjustRightInd w:val="0"/>
              <w:snapToGrid w:val="0"/>
              <w:spacing w:line="360" w:lineRule="auto"/>
              <w:rPr>
                <w:rFonts w:ascii="宋体" w:hAnsi="宋体"/>
                <w:kern w:val="0"/>
                <w:szCs w:val="21"/>
              </w:rPr>
            </w:pPr>
          </w:p>
        </w:tc>
        <w:tc>
          <w:tcPr>
            <w:tcW w:w="1275" w:type="dxa"/>
          </w:tcPr>
          <w:p w14:paraId="6C38B1AA">
            <w:pPr>
              <w:adjustRightInd w:val="0"/>
              <w:snapToGrid w:val="0"/>
              <w:spacing w:line="360" w:lineRule="auto"/>
              <w:rPr>
                <w:rFonts w:ascii="宋体" w:hAnsi="宋体"/>
                <w:kern w:val="0"/>
                <w:szCs w:val="21"/>
              </w:rPr>
            </w:pPr>
          </w:p>
        </w:tc>
        <w:tc>
          <w:tcPr>
            <w:tcW w:w="933" w:type="dxa"/>
          </w:tcPr>
          <w:p w14:paraId="7A0DAC3D">
            <w:pPr>
              <w:adjustRightInd w:val="0"/>
              <w:snapToGrid w:val="0"/>
              <w:spacing w:line="360" w:lineRule="auto"/>
              <w:rPr>
                <w:rFonts w:ascii="宋体" w:hAnsi="宋体"/>
                <w:kern w:val="0"/>
                <w:szCs w:val="21"/>
              </w:rPr>
            </w:pPr>
          </w:p>
        </w:tc>
      </w:tr>
      <w:tr w14:paraId="2803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E74F453">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3774" w:type="dxa"/>
            <w:vAlign w:val="top"/>
          </w:tcPr>
          <w:p w14:paraId="0F652545">
            <w:pPr>
              <w:spacing w:line="360" w:lineRule="auto"/>
              <w:rPr>
                <w:rFonts w:hint="eastAsia"/>
                <w:color w:val="FF0000"/>
                <w:szCs w:val="21"/>
              </w:rPr>
            </w:pPr>
            <w:r>
              <w:rPr>
                <w:rFonts w:hint="eastAsia"/>
                <w:color w:val="auto"/>
                <w:szCs w:val="21"/>
                <w:highlight w:val="none"/>
              </w:rPr>
              <w:t>★</w:t>
            </w:r>
            <w:r>
              <w:rPr>
                <w:rFonts w:hint="eastAsia" w:asciiTheme="minorEastAsia" w:hAnsiTheme="minorEastAsia" w:eastAsiaTheme="minorEastAsia"/>
                <w:color w:val="auto"/>
                <w:highlight w:val="none"/>
              </w:rPr>
              <w:t>中标人须派驻维护工程师在采购单位现场办公，其中一名为技术管理负责人，需具备丰富经验。</w:t>
            </w:r>
          </w:p>
        </w:tc>
        <w:tc>
          <w:tcPr>
            <w:tcW w:w="1530" w:type="dxa"/>
          </w:tcPr>
          <w:p w14:paraId="14B3F49E">
            <w:pPr>
              <w:adjustRightInd w:val="0"/>
              <w:snapToGrid w:val="0"/>
              <w:spacing w:line="360" w:lineRule="auto"/>
              <w:rPr>
                <w:rFonts w:ascii="宋体" w:hAnsi="宋体"/>
                <w:kern w:val="0"/>
                <w:szCs w:val="21"/>
              </w:rPr>
            </w:pPr>
          </w:p>
        </w:tc>
        <w:tc>
          <w:tcPr>
            <w:tcW w:w="1275" w:type="dxa"/>
          </w:tcPr>
          <w:p w14:paraId="61C27805">
            <w:pPr>
              <w:adjustRightInd w:val="0"/>
              <w:snapToGrid w:val="0"/>
              <w:spacing w:line="360" w:lineRule="auto"/>
              <w:rPr>
                <w:rFonts w:ascii="宋体" w:hAnsi="宋体"/>
                <w:kern w:val="0"/>
                <w:szCs w:val="21"/>
              </w:rPr>
            </w:pPr>
          </w:p>
        </w:tc>
        <w:tc>
          <w:tcPr>
            <w:tcW w:w="933" w:type="dxa"/>
          </w:tcPr>
          <w:p w14:paraId="507E5B9D">
            <w:pPr>
              <w:adjustRightInd w:val="0"/>
              <w:snapToGrid w:val="0"/>
              <w:spacing w:line="360" w:lineRule="auto"/>
              <w:rPr>
                <w:rFonts w:ascii="宋体" w:hAnsi="宋体"/>
                <w:kern w:val="0"/>
                <w:szCs w:val="21"/>
              </w:rPr>
            </w:pPr>
          </w:p>
        </w:tc>
      </w:tr>
    </w:tbl>
    <w:p w14:paraId="7340D50D">
      <w:pPr>
        <w:ind w:firstLine="482" w:firstLineChars="200"/>
        <w:rPr>
          <w:b/>
          <w:sz w:val="24"/>
          <w:szCs w:val="22"/>
        </w:rPr>
      </w:pPr>
      <w:r>
        <w:rPr>
          <w:rFonts w:hint="eastAsia"/>
          <w:b/>
          <w:sz w:val="24"/>
          <w:szCs w:val="22"/>
        </w:rPr>
        <w:t>注：1.上表所列各项均为不可负偏离条款。</w:t>
      </w:r>
    </w:p>
    <w:p w14:paraId="13AA8BA4">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328947E4">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298208EB">
      <w:pPr>
        <w:ind w:firstLine="482" w:firstLineChars="200"/>
        <w:rPr>
          <w:b/>
          <w:sz w:val="24"/>
        </w:rPr>
      </w:pPr>
      <w:r>
        <w:rPr>
          <w:b/>
          <w:sz w:val="24"/>
        </w:rPr>
        <w:t>4.</w:t>
      </w:r>
      <w:r>
        <w:rPr>
          <w:rFonts w:hint="eastAsia"/>
          <w:b/>
          <w:sz w:val="24"/>
        </w:rPr>
        <w:t>评审委员会有权对投标响应情况作出判断（作出评审结论）。</w:t>
      </w:r>
    </w:p>
    <w:p w14:paraId="7448C486">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5B76B5EC">
      <w:pPr>
        <w:ind w:firstLine="482" w:firstLineChars="200"/>
      </w:pPr>
      <w:r>
        <w:rPr>
          <w:rFonts w:hint="eastAsia"/>
          <w:b/>
          <w:sz w:val="24"/>
          <w:szCs w:val="22"/>
        </w:rPr>
        <w:t>6.要求提供证明资料，在“说明”一栏中列明证明资料的位置,以便评审；未要求提供证明材料的，投标人可以不提供。</w:t>
      </w:r>
    </w:p>
    <w:p w14:paraId="7CECC731">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五、实施方案</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30E3DCE1">
      <w:pPr>
        <w:pStyle w:val="3"/>
        <w:jc w:val="center"/>
        <w:rPr>
          <w:rFonts w:hint="eastAsia" w:ascii="黑体" w:eastAsia="黑体"/>
          <w:b w:val="0"/>
          <w:kern w:val="0"/>
          <w:sz w:val="24"/>
          <w:szCs w:val="24"/>
          <w:lang w:eastAsia="zh-CN"/>
        </w:rPr>
      </w:pPr>
    </w:p>
    <w:p w14:paraId="666BBB16">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六、</w:t>
      </w:r>
      <w:r>
        <w:rPr>
          <w:rFonts w:hint="eastAsia" w:ascii="黑体" w:eastAsia="黑体" w:cs="Times New Roman"/>
          <w:b w:val="0"/>
          <w:kern w:val="0"/>
          <w:sz w:val="24"/>
          <w:szCs w:val="24"/>
        </w:rPr>
        <w:t>项目重点难点分析、应对措施及相关的合理化建议</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5EA10402">
      <w:pPr>
        <w:pStyle w:val="3"/>
        <w:jc w:val="center"/>
        <w:rPr>
          <w:rFonts w:hint="eastAsia" w:ascii="黑体" w:eastAsia="黑体"/>
          <w:b w:val="0"/>
          <w:kern w:val="0"/>
          <w:sz w:val="24"/>
          <w:szCs w:val="24"/>
          <w:lang w:eastAsia="zh-CN"/>
        </w:rPr>
      </w:pPr>
    </w:p>
    <w:p w14:paraId="41FA684F">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七、</w:t>
      </w:r>
      <w:r>
        <w:rPr>
          <w:rFonts w:hint="eastAsia" w:ascii="黑体" w:eastAsia="黑体" w:cs="Times New Roman"/>
          <w:b w:val="0"/>
          <w:kern w:val="0"/>
          <w:sz w:val="24"/>
          <w:szCs w:val="24"/>
        </w:rPr>
        <w:t>质量（完成时间、安全、环保）保障措施及方案</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0227FA60">
      <w:pPr>
        <w:pStyle w:val="3"/>
        <w:jc w:val="center"/>
        <w:rPr>
          <w:rFonts w:hint="eastAsia" w:ascii="黑体" w:eastAsia="黑体"/>
          <w:b w:val="0"/>
          <w:kern w:val="0"/>
          <w:sz w:val="24"/>
          <w:szCs w:val="24"/>
          <w:lang w:eastAsia="zh-CN"/>
        </w:rPr>
      </w:pPr>
    </w:p>
    <w:p w14:paraId="2D7B024B">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八、违约承诺</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429F1FF9">
      <w:pPr>
        <w:pStyle w:val="3"/>
        <w:jc w:val="center"/>
        <w:rPr>
          <w:rFonts w:hint="eastAsia" w:ascii="黑体" w:eastAsia="黑体"/>
          <w:b w:val="0"/>
          <w:kern w:val="0"/>
          <w:sz w:val="24"/>
          <w:szCs w:val="24"/>
          <w:lang w:eastAsia="zh-CN"/>
        </w:rPr>
      </w:pPr>
    </w:p>
    <w:p w14:paraId="4955740B">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九、项目拟使用的设备（车辆、场地、工具、机器）情况</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31BCC8E7">
      <w:pPr>
        <w:pStyle w:val="3"/>
        <w:jc w:val="center"/>
        <w:rPr>
          <w:rFonts w:hint="eastAsia" w:ascii="黑体" w:eastAsia="黑体"/>
          <w:b w:val="0"/>
          <w:kern w:val="0"/>
          <w:sz w:val="24"/>
          <w:szCs w:val="24"/>
          <w:lang w:eastAsia="zh-CN"/>
        </w:rPr>
      </w:pPr>
    </w:p>
    <w:p w14:paraId="5573E203">
      <w:pPr>
        <w:pStyle w:val="3"/>
        <w:numPr>
          <w:ilvl w:val="0"/>
          <w:numId w:val="11"/>
        </w:numPr>
        <w:jc w:val="center"/>
        <w:rPr>
          <w:rFonts w:hint="eastAsia" w:ascii="黑体" w:eastAsia="黑体"/>
          <w:b w:val="0"/>
          <w:kern w:val="0"/>
          <w:sz w:val="24"/>
          <w:szCs w:val="24"/>
          <w:lang w:eastAsia="zh-CN"/>
        </w:rPr>
      </w:pPr>
      <w:r>
        <w:rPr>
          <w:rFonts w:hint="eastAsia" w:ascii="黑体" w:eastAsia="黑体"/>
          <w:b w:val="0"/>
          <w:kern w:val="0"/>
          <w:sz w:val="24"/>
          <w:szCs w:val="24"/>
          <w:lang w:val="en-US" w:eastAsia="zh-CN"/>
        </w:rPr>
        <w:t>投标人自主知识产权产品（创新、设计）情况</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5EC0267B">
      <w:pPr>
        <w:numPr>
          <w:ilvl w:val="0"/>
          <w:numId w:val="0"/>
        </w:numPr>
        <w:rPr>
          <w:rFonts w:hint="eastAsia"/>
        </w:rPr>
      </w:pPr>
    </w:p>
    <w:p w14:paraId="72F280E0">
      <w:pPr>
        <w:numPr>
          <w:ilvl w:val="0"/>
          <w:numId w:val="11"/>
        </w:numPr>
        <w:ind w:left="0" w:leftChars="0" w:firstLine="0" w:firstLineChars="0"/>
        <w:rPr>
          <w:rFonts w:hint="eastAsia" w:ascii="黑体" w:eastAsia="黑体"/>
          <w:b w:val="0"/>
          <w:kern w:val="0"/>
          <w:sz w:val="24"/>
          <w:szCs w:val="24"/>
          <w:lang w:eastAsia="zh-CN"/>
        </w:rPr>
      </w:pPr>
      <w:r>
        <w:rPr>
          <w:rFonts w:hint="eastAsia" w:ascii="黑体" w:hAnsi="宋体" w:eastAsia="黑体" w:cs="Times New Roman"/>
          <w:b w:val="0"/>
          <w:bCs/>
          <w:kern w:val="0"/>
          <w:sz w:val="24"/>
          <w:szCs w:val="24"/>
          <w:lang w:val="en-US" w:eastAsia="zh-CN" w:bidi="ar-SA"/>
        </w:rPr>
        <w:t>拟安排的项目负责人情况（仅限一人）</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175A19CE">
      <w:pPr>
        <w:numPr>
          <w:ilvl w:val="0"/>
          <w:numId w:val="0"/>
        </w:numPr>
        <w:ind w:leftChars="0"/>
        <w:rPr>
          <w:rFonts w:hint="eastAsia" w:ascii="黑体" w:eastAsia="黑体"/>
          <w:b w:val="0"/>
          <w:kern w:val="0"/>
          <w:sz w:val="24"/>
          <w:szCs w:val="24"/>
          <w:lang w:val="en-US" w:eastAsia="zh-CN"/>
        </w:rPr>
      </w:pPr>
    </w:p>
    <w:p w14:paraId="1B55D137">
      <w:pPr>
        <w:numPr>
          <w:ilvl w:val="0"/>
          <w:numId w:val="0"/>
        </w:numPr>
        <w:ind w:leftChars="0"/>
        <w:rPr>
          <w:rFonts w:hint="default" w:ascii="黑体" w:eastAsia="黑体"/>
          <w:b w:val="0"/>
          <w:kern w:val="0"/>
          <w:sz w:val="24"/>
          <w:szCs w:val="24"/>
          <w:lang w:val="en-US" w:eastAsia="zh-CN"/>
        </w:rPr>
      </w:pPr>
      <w:r>
        <w:rPr>
          <w:rFonts w:hint="eastAsia" w:ascii="黑体" w:eastAsia="黑体"/>
          <w:b w:val="0"/>
          <w:kern w:val="0"/>
          <w:sz w:val="24"/>
          <w:szCs w:val="24"/>
          <w:lang w:val="en-US" w:eastAsia="zh-CN"/>
        </w:rPr>
        <w:t>十二、拟安排的项目团队成员（主要技术人员）情况（项目负责人除外）</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62E67B99">
      <w:pPr>
        <w:pStyle w:val="3"/>
        <w:jc w:val="center"/>
        <w:rPr>
          <w:rFonts w:hint="eastAsia" w:ascii="黑体" w:eastAsia="黑体"/>
          <w:b w:val="0"/>
          <w:bCs w:val="0"/>
          <w:sz w:val="24"/>
          <w:szCs w:val="20"/>
        </w:rPr>
      </w:pPr>
    </w:p>
    <w:p w14:paraId="63A29602">
      <w:pPr>
        <w:pStyle w:val="3"/>
        <w:jc w:val="center"/>
        <w:rPr>
          <w:rFonts w:ascii="黑体" w:eastAsia="黑体"/>
          <w:b w:val="0"/>
          <w:bCs w:val="0"/>
          <w:sz w:val="24"/>
          <w:szCs w:val="20"/>
        </w:rPr>
      </w:pPr>
      <w:r>
        <w:rPr>
          <w:rFonts w:hint="eastAsia" w:ascii="黑体" w:eastAsia="黑体"/>
          <w:b w:val="0"/>
          <w:bCs w:val="0"/>
          <w:sz w:val="24"/>
          <w:szCs w:val="20"/>
          <w:lang w:val="en-US" w:eastAsia="zh-CN"/>
        </w:rPr>
        <w:t>十三</w:t>
      </w:r>
      <w:r>
        <w:rPr>
          <w:rFonts w:hint="eastAsia" w:ascii="黑体" w:eastAsia="黑体"/>
          <w:b w:val="0"/>
          <w:bCs w:val="0"/>
          <w:sz w:val="24"/>
          <w:szCs w:val="20"/>
        </w:rPr>
        <w:t>、</w:t>
      </w:r>
      <w:bookmarkStart w:id="49" w:name="_Hlk72062872"/>
      <w:r>
        <w:rPr>
          <w:rFonts w:hint="eastAsia" w:ascii="黑体" w:eastAsia="黑体"/>
          <w:b w:val="0"/>
          <w:bCs w:val="0"/>
          <w:sz w:val="24"/>
          <w:szCs w:val="20"/>
        </w:rPr>
        <w:t>投标人认为需要加以说明的其他内容</w:t>
      </w:r>
      <w:bookmarkEnd w:id="49"/>
    </w:p>
    <w:p w14:paraId="199CD3E8">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693EF56C">
      <w:pPr>
        <w:widowControl/>
        <w:jc w:val="center"/>
        <w:rPr>
          <w:rFonts w:ascii="黑体" w:hAnsi="宋体" w:eastAsia="黑体"/>
          <w:kern w:val="0"/>
          <w:sz w:val="24"/>
          <w:szCs w:val="20"/>
        </w:rPr>
      </w:pPr>
    </w:p>
    <w:p w14:paraId="143ED532">
      <w:pPr>
        <w:spacing w:after="120" w:afterLines="50" w:line="360" w:lineRule="exact"/>
        <w:ind w:firstLine="482"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340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0C1CFF25">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14:paraId="40502C44">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14:paraId="21F8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7E364B14">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14:paraId="5617A4AA">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14:paraId="5B8B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3DA2AA44">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14:paraId="17B8FC27">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14:paraId="43BB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637AA3CB">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14:paraId="29A2A841">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p>
        </w:tc>
      </w:tr>
      <w:tr w14:paraId="278F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73E0ACE3">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14:paraId="4CA6FB32">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14:paraId="2D88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3D4CABDD">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14:paraId="1CF8D977">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14:paraId="5B23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4FB88D99">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14:paraId="1D4DC944">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14:paraId="24B835D7">
      <w:pPr>
        <w:spacing w:before="120" w:beforeLines="50" w:line="380" w:lineRule="exact"/>
        <w:ind w:firstLine="422" w:firstLineChars="200"/>
        <w:rPr>
          <w:b/>
          <w:szCs w:val="21"/>
        </w:rPr>
      </w:pPr>
      <w:r>
        <w:rPr>
          <w:rFonts w:hint="eastAsia" w:ascii="宋体" w:hAnsi="宋体"/>
          <w:b/>
        </w:rPr>
        <w:t>一、我单位已充分知悉“隐瞒真实情况，提供虚假资料”的法定情形，包括但不限于：</w:t>
      </w:r>
    </w:p>
    <w:p w14:paraId="4DFD3248">
      <w:pPr>
        <w:spacing w:line="380" w:lineRule="exact"/>
        <w:ind w:firstLine="420" w:firstLineChars="200"/>
      </w:pPr>
      <w:r>
        <w:rPr>
          <w:rFonts w:hint="eastAsia" w:ascii="宋体" w:hAnsi="宋体"/>
        </w:rPr>
        <w:t>（一）通过转让或者租借等方式从其他单位获取资格或者资质证书投标的。</w:t>
      </w:r>
    </w:p>
    <w:p w14:paraId="28A9738E">
      <w:pPr>
        <w:spacing w:line="380" w:lineRule="exact"/>
        <w:ind w:firstLine="420" w:firstLineChars="200"/>
      </w:pPr>
      <w:r>
        <w:rPr>
          <w:rFonts w:hint="eastAsia" w:ascii="宋体" w:hAnsi="宋体"/>
        </w:rPr>
        <w:t>（二）由其他单位或者其他单位负责人在投标供应商编制的投标文件上加盖印章或者签字的。</w:t>
      </w:r>
    </w:p>
    <w:p w14:paraId="5B19AA4B">
      <w:pPr>
        <w:spacing w:line="380" w:lineRule="exact"/>
        <w:ind w:firstLine="420" w:firstLineChars="200"/>
      </w:pPr>
      <w:r>
        <w:rPr>
          <w:rFonts w:hint="eastAsia" w:ascii="宋体" w:hAnsi="宋体"/>
        </w:rPr>
        <w:t>（三）项目负责人或者主要技术人员不是本单位人员的。</w:t>
      </w:r>
    </w:p>
    <w:p w14:paraId="78716042">
      <w:pPr>
        <w:spacing w:line="380" w:lineRule="exact"/>
        <w:ind w:firstLine="420" w:firstLineChars="200"/>
      </w:pPr>
      <w:r>
        <w:rPr>
          <w:rFonts w:hint="eastAsia" w:ascii="宋体" w:hAnsi="宋体"/>
        </w:rPr>
        <w:t>（四）投标保证金不是从投标供应商基本账户转出的。</w:t>
      </w:r>
    </w:p>
    <w:p w14:paraId="45CD0FFE">
      <w:pPr>
        <w:spacing w:line="380" w:lineRule="exact"/>
        <w:ind w:firstLine="420" w:firstLineChars="200"/>
      </w:pPr>
      <w:r>
        <w:rPr>
          <w:rFonts w:hint="eastAsia" w:ascii="宋体" w:hAnsi="宋体"/>
        </w:rPr>
        <w:t>（五）其他隐瞒真实情况、提供虚假资料的行为。</w:t>
      </w:r>
    </w:p>
    <w:p w14:paraId="7CC3D030">
      <w:pPr>
        <w:spacing w:line="380" w:lineRule="exact"/>
        <w:ind w:firstLine="422" w:firstLineChars="200"/>
        <w:rPr>
          <w:b/>
        </w:rPr>
      </w:pPr>
      <w:r>
        <w:rPr>
          <w:rFonts w:hint="eastAsia" w:ascii="宋体" w:hAnsi="宋体"/>
          <w:b/>
        </w:rPr>
        <w:t>二、我单位已充分知悉“与其他采购参加人串通投标”的法定情形，包括但不限于：</w:t>
      </w:r>
    </w:p>
    <w:p w14:paraId="77906DE6">
      <w:pPr>
        <w:spacing w:line="380" w:lineRule="exact"/>
        <w:ind w:firstLine="420" w:firstLineChars="200"/>
      </w:pPr>
      <w:r>
        <w:rPr>
          <w:rFonts w:hint="eastAsia" w:ascii="宋体" w:hAnsi="宋体"/>
        </w:rPr>
        <w:t>（一）投标供应商之间相互约定给予未中标的供应商利益补偿。</w:t>
      </w:r>
    </w:p>
    <w:p w14:paraId="7FF4E396">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14:paraId="58CAF886">
      <w:pPr>
        <w:spacing w:line="340" w:lineRule="exact"/>
        <w:ind w:firstLine="420" w:firstLineChars="200"/>
      </w:pPr>
      <w:r>
        <w:rPr>
          <w:rFonts w:hint="eastAsia" w:ascii="宋体" w:hAnsi="宋体"/>
        </w:rPr>
        <w:t>（三）不同投标供应商的投标文件由同一单位或者同一人编制，或者由同一人分阶段参与编制的。</w:t>
      </w:r>
    </w:p>
    <w:p w14:paraId="035E693E">
      <w:pPr>
        <w:spacing w:line="340" w:lineRule="exact"/>
        <w:ind w:firstLine="420" w:firstLineChars="200"/>
      </w:pPr>
      <w:r>
        <w:rPr>
          <w:rFonts w:hint="eastAsia" w:ascii="宋体" w:hAnsi="宋体"/>
        </w:rPr>
        <w:t>（四）不同投标供应商的投标文件或部分投标文件相互混装。</w:t>
      </w:r>
    </w:p>
    <w:p w14:paraId="2415B8A9">
      <w:pPr>
        <w:spacing w:line="340" w:lineRule="exact"/>
        <w:ind w:firstLine="420" w:firstLineChars="200"/>
      </w:pPr>
      <w:r>
        <w:rPr>
          <w:rFonts w:hint="eastAsia" w:ascii="宋体" w:hAnsi="宋体"/>
        </w:rPr>
        <w:t>（五）不同投标供应商的投标文件内容存在非正常一致。</w:t>
      </w:r>
    </w:p>
    <w:p w14:paraId="7B73F237">
      <w:pPr>
        <w:spacing w:line="340" w:lineRule="exact"/>
        <w:ind w:firstLine="420" w:firstLineChars="200"/>
      </w:pPr>
      <w:r>
        <w:rPr>
          <w:rFonts w:hint="eastAsia" w:ascii="宋体" w:hAnsi="宋体"/>
        </w:rPr>
        <w:t>（六）由同一单位工作人员为两家以上（含两家）供应商进行同一项投标活动的。</w:t>
      </w:r>
    </w:p>
    <w:p w14:paraId="46E17F54">
      <w:pPr>
        <w:spacing w:line="340" w:lineRule="exact"/>
        <w:ind w:firstLine="420" w:firstLineChars="200"/>
      </w:pPr>
      <w:r>
        <w:rPr>
          <w:rFonts w:hint="eastAsia" w:ascii="宋体" w:hAnsi="宋体"/>
        </w:rPr>
        <w:t>（七）不同投标人的投标报价呈规律性差异。</w:t>
      </w:r>
    </w:p>
    <w:p w14:paraId="7E2F727D">
      <w:pPr>
        <w:spacing w:line="340" w:lineRule="exact"/>
        <w:ind w:firstLine="420" w:firstLineChars="200"/>
      </w:pPr>
      <w:r>
        <w:rPr>
          <w:rFonts w:hint="eastAsia" w:ascii="宋体" w:hAnsi="宋体"/>
        </w:rPr>
        <w:t>（八）不同投标人的投标保证金从同一单位或者个人的账户转出。</w:t>
      </w:r>
    </w:p>
    <w:p w14:paraId="297A2CF2">
      <w:pPr>
        <w:spacing w:line="340" w:lineRule="exact"/>
        <w:ind w:firstLine="420" w:firstLineChars="200"/>
      </w:pPr>
      <w:r>
        <w:rPr>
          <w:rFonts w:hint="eastAsia" w:ascii="宋体" w:hAnsi="宋体"/>
        </w:rPr>
        <w:t>（九）主管部门依照法律、法规认定的其他情形。</w:t>
      </w:r>
    </w:p>
    <w:p w14:paraId="329F21CC">
      <w:pPr>
        <w:spacing w:line="340" w:lineRule="exact"/>
        <w:ind w:firstLine="422" w:firstLineChars="200"/>
        <w:rPr>
          <w:b/>
        </w:rPr>
      </w:pPr>
      <w:r>
        <w:rPr>
          <w:rFonts w:hint="eastAsia" w:ascii="宋体" w:hAnsi="宋体"/>
          <w:b/>
        </w:rPr>
        <w:t>三、我单位已充分知悉下列情形存在法律风险，在投标前已对相关风险事项进行排查。</w:t>
      </w:r>
    </w:p>
    <w:p w14:paraId="28AC185D">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14:paraId="6468C23F">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14:paraId="279AA15F">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14:paraId="2EA8E0C7">
      <w:pPr>
        <w:spacing w:line="340" w:lineRule="exact"/>
        <w:ind w:firstLine="422" w:firstLineChars="200"/>
        <w:rPr>
          <w:b/>
        </w:rPr>
      </w:pPr>
      <w:r>
        <w:rPr>
          <w:rFonts w:hint="eastAsia" w:ascii="宋体" w:hAnsi="宋体"/>
          <w:b/>
        </w:rPr>
        <w:t>四、我单位已充分知悉政府采购违法、违规行为的法律后果。</w:t>
      </w:r>
    </w:p>
    <w:p w14:paraId="224FD34C">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F16248A">
      <w:pPr>
        <w:spacing w:line="340" w:lineRule="exact"/>
        <w:ind w:firstLine="422"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192"/>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14:paraId="4C44AED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14:paraId="4B82D193">
            <w:pPr>
              <w:autoSpaceDE w:val="0"/>
              <w:autoSpaceDN w:val="0"/>
              <w:spacing w:line="340" w:lineRule="exact"/>
              <w:ind w:firstLine="1866"/>
              <w:rPr>
                <w:rFonts w:ascii="宋体" w:hAnsi="宋体" w:eastAsiaTheme="minorEastAsia"/>
                <w:spacing w:val="-4"/>
                <w:kern w:val="0"/>
                <w:szCs w:val="21"/>
              </w:rPr>
            </w:pPr>
          </w:p>
        </w:tc>
      </w:tr>
      <w:tr w14:paraId="3715CB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1931A635">
            <w:pPr>
              <w:autoSpaceDE w:val="0"/>
              <w:autoSpaceDN w:val="0"/>
              <w:spacing w:line="340" w:lineRule="exact"/>
              <w:ind w:firstLine="1866"/>
              <w:rPr>
                <w:rFonts w:ascii="宋体" w:hAnsi="宋体" w:eastAsiaTheme="minorEastAsia"/>
                <w:spacing w:val="-4"/>
                <w:kern w:val="0"/>
                <w:szCs w:val="21"/>
              </w:rPr>
            </w:pPr>
          </w:p>
        </w:tc>
      </w:tr>
      <w:tr w14:paraId="573CFAA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5E5F59BE">
            <w:pPr>
              <w:autoSpaceDE w:val="0"/>
              <w:autoSpaceDN w:val="0"/>
              <w:spacing w:line="340" w:lineRule="exact"/>
              <w:ind w:firstLine="1866"/>
              <w:rPr>
                <w:rFonts w:ascii="宋体" w:hAnsi="宋体" w:eastAsiaTheme="minorEastAsia"/>
                <w:spacing w:val="-4"/>
                <w:kern w:val="0"/>
                <w:szCs w:val="21"/>
              </w:rPr>
            </w:pPr>
          </w:p>
        </w:tc>
      </w:tr>
      <w:tr w14:paraId="65ACC8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14:paraId="7FB122B4">
            <w:pPr>
              <w:autoSpaceDE w:val="0"/>
              <w:autoSpaceDN w:val="0"/>
              <w:spacing w:line="340" w:lineRule="exact"/>
              <w:ind w:firstLine="1866"/>
              <w:rPr>
                <w:rFonts w:ascii="宋体" w:hAnsi="宋体" w:eastAsiaTheme="minorEastAsia"/>
                <w:spacing w:val="-4"/>
                <w:kern w:val="0"/>
                <w:szCs w:val="21"/>
              </w:rPr>
            </w:pPr>
          </w:p>
        </w:tc>
      </w:tr>
    </w:tbl>
    <w:p w14:paraId="29730318">
      <w:pPr>
        <w:widowControl/>
        <w:wordWrap w:val="0"/>
        <w:autoSpaceDE w:val="0"/>
        <w:autoSpaceDN w:val="0"/>
        <w:spacing w:line="340" w:lineRule="exact"/>
        <w:ind w:right="808" w:firstLine="404" w:firstLineChars="200"/>
        <w:jc w:val="right"/>
        <w:rPr>
          <w:rFonts w:ascii="宋体" w:hAnsi="宋体"/>
          <w:spacing w:val="-4"/>
          <w:kern w:val="0"/>
          <w:szCs w:val="21"/>
        </w:rPr>
      </w:pPr>
      <w:r>
        <w:rPr>
          <w:rFonts w:hint="eastAsia" w:ascii="宋体" w:hAnsi="宋体"/>
          <w:spacing w:val="-4"/>
          <w:kern w:val="0"/>
        </w:rPr>
        <w:t xml:space="preserve"> </w:t>
      </w:r>
    </w:p>
    <w:p w14:paraId="6FF7886B">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14:paraId="576E2705">
      <w:pPr>
        <w:widowControl/>
        <w:wordWrap w:val="0"/>
        <w:autoSpaceDE w:val="0"/>
        <w:autoSpaceDN w:val="0"/>
        <w:spacing w:line="340" w:lineRule="exact"/>
        <w:ind w:right="808" w:firstLine="404" w:firstLineChars="200"/>
        <w:jc w:val="center"/>
        <w:rPr>
          <w:rFonts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14:paraId="2BEC278E">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5B8C9833">
      <w:pPr>
        <w:widowControl/>
        <w:autoSpaceDE w:val="0"/>
        <w:autoSpaceDN w:val="0"/>
        <w:spacing w:line="340" w:lineRule="exact"/>
        <w:ind w:firstLine="406" w:firstLineChars="200"/>
        <w:jc w:val="left"/>
        <w:rPr>
          <w:rFonts w:ascii="宋体" w:hAnsi="宋体"/>
          <w:b/>
          <w:bCs/>
          <w:spacing w:val="-4"/>
          <w:kern w:val="0"/>
        </w:rPr>
      </w:pPr>
      <w:r>
        <w:rPr>
          <w:rFonts w:hint="eastAsia" w:ascii="宋体" w:hAnsi="宋体"/>
          <w:b/>
          <w:bCs/>
          <w:spacing w:val="-4"/>
          <w:kern w:val="0"/>
        </w:rPr>
        <w:t xml:space="preserve"> </w:t>
      </w:r>
    </w:p>
    <w:p w14:paraId="41A7D312">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34D864C7">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016A7877">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2FBD8964">
      <w:pPr>
        <w:widowControl/>
        <w:autoSpaceDE w:val="0"/>
        <w:autoSpaceDN w:val="0"/>
        <w:spacing w:line="400" w:lineRule="exact"/>
        <w:ind w:right="1414" w:firstLine="480" w:firstLineChars="200"/>
        <w:jc w:val="right"/>
        <w:rPr>
          <w:rFonts w:eastAsiaTheme="minorEastAsia"/>
          <w:kern w:val="0"/>
          <w:sz w:val="24"/>
        </w:rPr>
      </w:pPr>
    </w:p>
    <w:p w14:paraId="734B2629">
      <w:pPr>
        <w:widowControl/>
        <w:jc w:val="left"/>
        <w:rPr>
          <w:rFonts w:ascii="黑体" w:eastAsia="黑体"/>
          <w:sz w:val="24"/>
          <w:szCs w:val="20"/>
        </w:rPr>
      </w:pPr>
      <w:r>
        <w:rPr>
          <w:rFonts w:ascii="黑体" w:eastAsia="黑体"/>
          <w:sz w:val="24"/>
          <w:szCs w:val="20"/>
        </w:rPr>
        <w:br w:type="page"/>
      </w:r>
    </w:p>
    <w:p w14:paraId="1E0A037A">
      <w:pPr>
        <w:jc w:val="center"/>
        <w:rPr>
          <w:rFonts w:ascii="黑体" w:eastAsia="黑体"/>
          <w:sz w:val="24"/>
          <w:szCs w:val="20"/>
        </w:rPr>
      </w:pPr>
      <w:r>
        <w:rPr>
          <w:rFonts w:hint="eastAsia" w:ascii="黑体" w:eastAsia="黑体"/>
          <w:sz w:val="24"/>
          <w:szCs w:val="20"/>
        </w:rPr>
        <w:t>（二）订单融资情况</w:t>
      </w:r>
    </w:p>
    <w:p w14:paraId="5F1071F7">
      <w:pPr>
        <w:ind w:firstLine="422" w:firstLineChars="200"/>
        <w:rPr>
          <w:rFonts w:ascii="宋体" w:hAnsi="宋体" w:cs="宋体"/>
          <w:b/>
          <w:bCs/>
        </w:rPr>
      </w:pPr>
      <w:r>
        <w:rPr>
          <w:rFonts w:hint="eastAsia" w:ascii="宋体" w:hAnsi="宋体" w:cs="宋体"/>
          <w:b/>
          <w:bCs/>
        </w:rPr>
        <w:t>1、关于政府采购订单融资政策</w:t>
      </w:r>
    </w:p>
    <w:p w14:paraId="7DC322FE">
      <w:pPr>
        <w:pStyle w:val="18"/>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A3A3E74">
      <w:pPr>
        <w:ind w:firstLine="422" w:firstLineChars="200"/>
        <w:rPr>
          <w:rFonts w:ascii="宋体" w:hAnsi="宋体" w:cs="宋体"/>
          <w:b/>
          <w:bCs/>
        </w:rPr>
      </w:pPr>
      <w:r>
        <w:rPr>
          <w:rFonts w:hint="eastAsia" w:ascii="宋体" w:hAnsi="宋体" w:cs="宋体"/>
          <w:b/>
          <w:bCs/>
        </w:rPr>
        <w:t>2、供应商账户信息</w:t>
      </w:r>
    </w:p>
    <w:p w14:paraId="656FC303">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2DA5E494">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31AC56DE">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44028F54">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5B76A6D5">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0B3849BE">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3571C52D">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53FF22D5">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61BAA336">
      <w:pPr>
        <w:widowControl/>
        <w:autoSpaceDE w:val="0"/>
        <w:autoSpaceDN w:val="0"/>
        <w:spacing w:line="400" w:lineRule="exact"/>
        <w:ind w:right="1414" w:firstLine="480" w:firstLineChars="200"/>
        <w:jc w:val="right"/>
        <w:rPr>
          <w:rFonts w:eastAsiaTheme="minorEastAsia"/>
          <w:kern w:val="0"/>
          <w:sz w:val="24"/>
        </w:rPr>
      </w:pPr>
    </w:p>
    <w:p w14:paraId="7F3615EB">
      <w:pPr>
        <w:widowControl/>
        <w:autoSpaceDE w:val="0"/>
        <w:autoSpaceDN w:val="0"/>
        <w:spacing w:line="400" w:lineRule="exact"/>
        <w:ind w:right="1414" w:firstLine="480" w:firstLineChars="200"/>
        <w:jc w:val="right"/>
        <w:rPr>
          <w:rFonts w:eastAsiaTheme="minorEastAsia"/>
          <w:kern w:val="0"/>
          <w:sz w:val="24"/>
        </w:rPr>
      </w:pPr>
    </w:p>
    <w:p w14:paraId="6CA6DC0C">
      <w:pPr>
        <w:widowControl/>
        <w:autoSpaceDE w:val="0"/>
        <w:autoSpaceDN w:val="0"/>
        <w:spacing w:line="400" w:lineRule="exact"/>
        <w:ind w:right="1414" w:firstLine="480" w:firstLineChars="200"/>
        <w:jc w:val="right"/>
        <w:rPr>
          <w:rFonts w:eastAsiaTheme="minorEastAsia"/>
          <w:kern w:val="0"/>
          <w:sz w:val="24"/>
        </w:rPr>
      </w:pPr>
    </w:p>
    <w:p w14:paraId="62A2F594">
      <w:pPr>
        <w:ind w:firstLine="720" w:firstLineChars="300"/>
        <w:rPr>
          <w:sz w:val="24"/>
        </w:rPr>
      </w:pPr>
    </w:p>
    <w:p w14:paraId="7930C68C">
      <w:pPr>
        <w:widowControl/>
        <w:spacing w:line="360" w:lineRule="auto"/>
        <w:jc w:val="left"/>
        <w:rPr>
          <w:rFonts w:eastAsiaTheme="minorEastAsia"/>
          <w:b/>
          <w:bCs/>
          <w:kern w:val="0"/>
          <w:sz w:val="24"/>
        </w:rPr>
      </w:pPr>
    </w:p>
    <w:p w14:paraId="6A46A649">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24E29898">
      <w:pPr>
        <w:pStyle w:val="18"/>
        <w:sectPr>
          <w:pgSz w:w="11907" w:h="16840"/>
          <w:pgMar w:top="1440" w:right="1797" w:bottom="1440" w:left="1797" w:header="851" w:footer="992" w:gutter="0"/>
          <w:cols w:space="425" w:num="1"/>
          <w:titlePg/>
          <w:docGrid w:linePitch="462" w:charSpace="0"/>
        </w:sectPr>
      </w:pPr>
    </w:p>
    <w:p w14:paraId="3294B334">
      <w:pPr>
        <w:pStyle w:val="18"/>
      </w:pPr>
    </w:p>
    <w:p w14:paraId="7AD6CDAF">
      <w:pPr>
        <w:pStyle w:val="5"/>
      </w:pPr>
      <w:r>
        <w:rPr>
          <w:rFonts w:hint="eastAsia"/>
        </w:rPr>
        <w:t>第五章  合同条款及格式</w:t>
      </w:r>
    </w:p>
    <w:p w14:paraId="187C138A">
      <w:pPr>
        <w:ind w:firstLine="411" w:firstLineChars="196"/>
      </w:pPr>
    </w:p>
    <w:p w14:paraId="5423DC97">
      <w:pPr>
        <w:jc w:val="center"/>
        <w:rPr>
          <w:b/>
        </w:rPr>
      </w:pPr>
      <w:r>
        <w:rPr>
          <w:rFonts w:hint="eastAsia"/>
          <w:b/>
        </w:rPr>
        <w:t>（仅供参考，具体以项目需求及采购结果为准）</w:t>
      </w:r>
    </w:p>
    <w:p w14:paraId="27069775">
      <w:pPr>
        <w:rPr>
          <w:rFonts w:ascii="宋体" w:hAnsi="宋体"/>
          <w:b/>
          <w:bCs/>
          <w:szCs w:val="21"/>
        </w:rPr>
      </w:pPr>
      <w:r>
        <w:rPr>
          <w:rFonts w:hint="eastAsia" w:ascii="宋体" w:hAnsi="宋体"/>
          <w:b/>
          <w:bCs/>
          <w:szCs w:val="21"/>
        </w:rPr>
        <w:t>甲方：</w:t>
      </w:r>
    </w:p>
    <w:p w14:paraId="4B03BE2F">
      <w:pPr>
        <w:rPr>
          <w:rFonts w:ascii="宋体" w:hAnsi="宋体"/>
          <w:szCs w:val="21"/>
        </w:rPr>
      </w:pPr>
      <w:r>
        <w:rPr>
          <w:rFonts w:hint="eastAsia" w:ascii="宋体" w:hAnsi="宋体"/>
          <w:szCs w:val="21"/>
        </w:rPr>
        <w:t>地址：</w:t>
      </w:r>
    </w:p>
    <w:p w14:paraId="0AECE0F4">
      <w:pPr>
        <w:rPr>
          <w:rFonts w:ascii="宋体" w:hAnsi="宋体"/>
          <w:szCs w:val="21"/>
        </w:rPr>
      </w:pPr>
      <w:r>
        <w:rPr>
          <w:rFonts w:hint="eastAsia" w:ascii="宋体" w:hAnsi="宋体"/>
          <w:szCs w:val="21"/>
        </w:rPr>
        <w:t>联系人：</w:t>
      </w:r>
      <w:r>
        <w:rPr>
          <w:rFonts w:ascii="宋体" w:hAnsi="宋体"/>
          <w:szCs w:val="21"/>
        </w:rPr>
        <w:t xml:space="preserve">                          </w:t>
      </w:r>
    </w:p>
    <w:p w14:paraId="448D9D85">
      <w:pPr>
        <w:rPr>
          <w:rFonts w:ascii="宋体" w:hAnsi="宋体"/>
          <w:b/>
          <w:bCs/>
          <w:szCs w:val="21"/>
        </w:rPr>
      </w:pPr>
      <w:r>
        <w:rPr>
          <w:rFonts w:hint="eastAsia" w:ascii="宋体" w:hAnsi="宋体"/>
          <w:szCs w:val="21"/>
        </w:rPr>
        <w:t>联系电话：</w:t>
      </w:r>
    </w:p>
    <w:p w14:paraId="582BBC98">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4A73EB05">
      <w:pPr>
        <w:rPr>
          <w:rFonts w:ascii="宋体" w:hAnsi="宋体"/>
          <w:b/>
          <w:bCs/>
          <w:szCs w:val="21"/>
        </w:rPr>
      </w:pPr>
      <w:r>
        <w:rPr>
          <w:rFonts w:hint="eastAsia" w:ascii="宋体" w:hAnsi="宋体"/>
          <w:b/>
          <w:bCs/>
          <w:szCs w:val="21"/>
        </w:rPr>
        <w:t>乙方：</w:t>
      </w:r>
    </w:p>
    <w:p w14:paraId="231DFB66">
      <w:pPr>
        <w:rPr>
          <w:rFonts w:ascii="宋体" w:hAnsi="宋体"/>
          <w:szCs w:val="21"/>
        </w:rPr>
      </w:pPr>
      <w:r>
        <w:rPr>
          <w:rFonts w:hint="eastAsia" w:ascii="宋体" w:hAnsi="宋体"/>
          <w:szCs w:val="21"/>
        </w:rPr>
        <w:t>地址：</w:t>
      </w:r>
    </w:p>
    <w:p w14:paraId="5A3E9890">
      <w:pPr>
        <w:rPr>
          <w:rFonts w:ascii="宋体" w:hAnsi="宋体"/>
          <w:szCs w:val="21"/>
        </w:rPr>
      </w:pPr>
      <w:r>
        <w:rPr>
          <w:rFonts w:hint="eastAsia" w:ascii="宋体" w:hAnsi="宋体"/>
          <w:szCs w:val="21"/>
        </w:rPr>
        <w:t>联系人：</w:t>
      </w:r>
      <w:r>
        <w:rPr>
          <w:rFonts w:ascii="宋体" w:hAnsi="宋体"/>
          <w:szCs w:val="21"/>
        </w:rPr>
        <w:t xml:space="preserve">                          </w:t>
      </w:r>
    </w:p>
    <w:p w14:paraId="1F0A7440">
      <w:pPr>
        <w:rPr>
          <w:rFonts w:ascii="宋体" w:hAnsi="宋体"/>
          <w:b/>
          <w:bCs/>
          <w:szCs w:val="21"/>
        </w:rPr>
      </w:pPr>
      <w:r>
        <w:rPr>
          <w:rFonts w:hint="eastAsia" w:ascii="宋体" w:hAnsi="宋体"/>
          <w:szCs w:val="21"/>
        </w:rPr>
        <w:t>联系电话：</w:t>
      </w:r>
    </w:p>
    <w:p w14:paraId="34C14108">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2EE044A3">
      <w:pPr>
        <w:rPr>
          <w:rFonts w:ascii="宋体" w:hAnsi="宋体"/>
          <w:szCs w:val="21"/>
        </w:rPr>
      </w:pPr>
    </w:p>
    <w:p w14:paraId="126BE1C1">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51F7EC5A">
      <w:pPr>
        <w:ind w:firstLine="422" w:firstLineChars="200"/>
        <w:rPr>
          <w:rFonts w:ascii="宋体" w:hAnsi="宋体"/>
          <w:b/>
          <w:bCs/>
          <w:szCs w:val="21"/>
        </w:rPr>
      </w:pPr>
      <w:r>
        <w:rPr>
          <w:rFonts w:hint="eastAsia" w:ascii="宋体" w:hAnsi="宋体"/>
          <w:b/>
          <w:bCs/>
          <w:szCs w:val="21"/>
        </w:rPr>
        <w:t>第一条　项目概况</w:t>
      </w:r>
    </w:p>
    <w:p w14:paraId="3F1FF1B1">
      <w:pPr>
        <w:ind w:firstLine="420" w:firstLineChars="200"/>
        <w:rPr>
          <w:rFonts w:ascii="宋体" w:hAnsi="宋体"/>
          <w:szCs w:val="21"/>
        </w:rPr>
      </w:pPr>
      <w:r>
        <w:rPr>
          <w:rFonts w:hint="eastAsia" w:ascii="宋体" w:hAnsi="宋体"/>
          <w:szCs w:val="21"/>
        </w:rPr>
        <w:t xml:space="preserve">项目名称： </w:t>
      </w:r>
    </w:p>
    <w:p w14:paraId="01152597">
      <w:pPr>
        <w:ind w:firstLine="420" w:firstLineChars="200"/>
        <w:rPr>
          <w:rFonts w:ascii="宋体" w:hAnsi="宋体"/>
          <w:szCs w:val="21"/>
        </w:rPr>
      </w:pPr>
      <w:r>
        <w:rPr>
          <w:rFonts w:hint="eastAsia" w:ascii="宋体" w:hAnsi="宋体"/>
          <w:szCs w:val="21"/>
        </w:rPr>
        <w:t xml:space="preserve">项目内容： </w:t>
      </w:r>
    </w:p>
    <w:p w14:paraId="6A0F3D2F">
      <w:pPr>
        <w:ind w:firstLine="420" w:firstLineChars="200"/>
        <w:rPr>
          <w:rFonts w:ascii="宋体" w:hAnsi="宋体"/>
          <w:szCs w:val="21"/>
        </w:rPr>
      </w:pPr>
      <w:r>
        <w:rPr>
          <w:rFonts w:hint="eastAsia" w:ascii="宋体" w:hAnsi="宋体"/>
          <w:szCs w:val="21"/>
        </w:rPr>
        <w:t xml:space="preserve">服务时间： </w:t>
      </w:r>
    </w:p>
    <w:p w14:paraId="25393BD1">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56998256">
      <w:pPr>
        <w:pStyle w:val="7"/>
        <w:rPr>
          <w:rFonts w:ascii="宋体" w:hAnsi="宋体"/>
          <w:szCs w:val="21"/>
        </w:rPr>
      </w:pPr>
      <w:r>
        <w:rPr>
          <w:rFonts w:hint="eastAsia" w:ascii="宋体" w:hAnsi="宋体"/>
          <w:szCs w:val="21"/>
        </w:rPr>
        <w:t>支付方式：分期支付。</w:t>
      </w:r>
    </w:p>
    <w:p w14:paraId="5E40779D">
      <w:pPr>
        <w:ind w:firstLine="422" w:firstLineChars="200"/>
        <w:rPr>
          <w:rFonts w:ascii="宋体" w:hAnsi="宋体"/>
          <w:b/>
          <w:bCs/>
          <w:szCs w:val="21"/>
        </w:rPr>
      </w:pPr>
      <w:r>
        <w:rPr>
          <w:rFonts w:hint="eastAsia" w:ascii="宋体" w:hAnsi="宋体"/>
          <w:b/>
          <w:bCs/>
          <w:szCs w:val="21"/>
        </w:rPr>
        <w:t>第二条  服务范围</w:t>
      </w:r>
    </w:p>
    <w:p w14:paraId="12723224">
      <w:pPr>
        <w:ind w:firstLine="420" w:firstLineChars="200"/>
        <w:rPr>
          <w:rFonts w:ascii="宋体" w:hAnsi="宋体"/>
          <w:szCs w:val="21"/>
        </w:rPr>
      </w:pPr>
      <w:r>
        <w:rPr>
          <w:rFonts w:hint="eastAsia" w:ascii="宋体" w:hAnsi="宋体"/>
          <w:szCs w:val="21"/>
        </w:rPr>
        <w:t xml:space="preserve">1、  </w:t>
      </w:r>
    </w:p>
    <w:p w14:paraId="7BF0A7C0">
      <w:pPr>
        <w:ind w:firstLine="420" w:firstLineChars="200"/>
        <w:rPr>
          <w:rFonts w:ascii="宋体" w:hAnsi="宋体"/>
          <w:szCs w:val="21"/>
        </w:rPr>
      </w:pPr>
      <w:r>
        <w:rPr>
          <w:rFonts w:hint="eastAsia" w:ascii="宋体" w:hAnsi="宋体"/>
          <w:szCs w:val="21"/>
        </w:rPr>
        <w:t xml:space="preserve">2、  </w:t>
      </w:r>
    </w:p>
    <w:p w14:paraId="5CEEE521">
      <w:pPr>
        <w:ind w:firstLine="420" w:firstLineChars="200"/>
        <w:rPr>
          <w:rFonts w:ascii="宋体" w:hAnsi="宋体"/>
          <w:szCs w:val="21"/>
        </w:rPr>
      </w:pPr>
      <w:r>
        <w:rPr>
          <w:rFonts w:hint="eastAsia" w:ascii="宋体" w:hAnsi="宋体"/>
          <w:szCs w:val="21"/>
        </w:rPr>
        <w:t xml:space="preserve">3、  </w:t>
      </w:r>
    </w:p>
    <w:p w14:paraId="60C37682">
      <w:pPr>
        <w:ind w:firstLine="420" w:firstLineChars="200"/>
        <w:rPr>
          <w:rFonts w:ascii="宋体" w:hAnsi="宋体"/>
          <w:szCs w:val="21"/>
        </w:rPr>
      </w:pPr>
      <w:r>
        <w:rPr>
          <w:rFonts w:hint="eastAsia" w:ascii="宋体" w:hAnsi="宋体"/>
          <w:szCs w:val="21"/>
        </w:rPr>
        <w:t>4、 其他合同未明示的相关工作。</w:t>
      </w:r>
    </w:p>
    <w:p w14:paraId="598B49E3">
      <w:pPr>
        <w:ind w:firstLine="422" w:firstLineChars="200"/>
        <w:rPr>
          <w:rFonts w:ascii="宋体" w:hAnsi="宋体"/>
          <w:b/>
          <w:bCs/>
          <w:szCs w:val="21"/>
        </w:rPr>
      </w:pPr>
      <w:r>
        <w:rPr>
          <w:rFonts w:hint="eastAsia" w:ascii="宋体" w:hAnsi="宋体"/>
          <w:b/>
          <w:bCs/>
          <w:szCs w:val="21"/>
        </w:rPr>
        <w:t>第三条  时间要求及阶段成果</w:t>
      </w:r>
    </w:p>
    <w:p w14:paraId="729D40A6">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00E0D86B">
      <w:pPr>
        <w:ind w:firstLine="420" w:firstLineChars="200"/>
        <w:rPr>
          <w:rFonts w:ascii="宋体" w:hAnsi="宋体"/>
          <w:szCs w:val="21"/>
        </w:rPr>
      </w:pPr>
      <w:r>
        <w:rPr>
          <w:rFonts w:hint="eastAsia" w:ascii="宋体" w:hAnsi="宋体"/>
          <w:szCs w:val="21"/>
        </w:rPr>
        <w:t xml:space="preserve">2、 </w:t>
      </w:r>
    </w:p>
    <w:p w14:paraId="09321A61">
      <w:pPr>
        <w:ind w:firstLine="420" w:firstLineChars="200"/>
        <w:rPr>
          <w:rFonts w:ascii="宋体" w:hAnsi="宋体"/>
          <w:szCs w:val="21"/>
        </w:rPr>
      </w:pPr>
      <w:r>
        <w:rPr>
          <w:rFonts w:hint="eastAsia" w:ascii="宋体" w:hAnsi="宋体"/>
          <w:szCs w:val="21"/>
        </w:rPr>
        <w:t>3、</w:t>
      </w:r>
    </w:p>
    <w:p w14:paraId="0762E863">
      <w:pPr>
        <w:ind w:firstLine="420" w:firstLineChars="200"/>
        <w:rPr>
          <w:rFonts w:ascii="宋体" w:hAnsi="宋体"/>
          <w:szCs w:val="21"/>
        </w:rPr>
      </w:pPr>
      <w:r>
        <w:rPr>
          <w:rFonts w:hint="eastAsia" w:ascii="宋体" w:hAnsi="宋体"/>
          <w:szCs w:val="21"/>
        </w:rPr>
        <w:t>4、</w:t>
      </w:r>
    </w:p>
    <w:p w14:paraId="3813DD07">
      <w:pPr>
        <w:ind w:firstLine="422" w:firstLineChars="200"/>
        <w:rPr>
          <w:rFonts w:ascii="宋体" w:hAnsi="宋体"/>
          <w:b/>
          <w:bCs/>
          <w:szCs w:val="21"/>
        </w:rPr>
      </w:pPr>
      <w:r>
        <w:rPr>
          <w:rFonts w:hint="eastAsia" w:ascii="宋体" w:hAnsi="宋体"/>
          <w:b/>
          <w:bCs/>
          <w:szCs w:val="21"/>
        </w:rPr>
        <w:t>第四条  服务资料归属</w:t>
      </w:r>
    </w:p>
    <w:p w14:paraId="4BA5E6E5">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4D81111B">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0E655D7">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76C7D1E6">
      <w:pPr>
        <w:ind w:firstLine="422" w:firstLineChars="200"/>
        <w:rPr>
          <w:rFonts w:ascii="宋体" w:hAnsi="宋体"/>
          <w:b/>
          <w:bCs/>
          <w:szCs w:val="21"/>
        </w:rPr>
      </w:pPr>
      <w:r>
        <w:rPr>
          <w:rFonts w:hint="eastAsia" w:ascii="宋体" w:hAnsi="宋体"/>
          <w:b/>
          <w:bCs/>
          <w:szCs w:val="21"/>
        </w:rPr>
        <w:t>第五条  甲方的义务</w:t>
      </w:r>
    </w:p>
    <w:p w14:paraId="72E96092">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50F86C5D">
      <w:pPr>
        <w:ind w:firstLine="420" w:firstLineChars="200"/>
        <w:rPr>
          <w:rFonts w:ascii="宋体" w:hAnsi="宋体"/>
          <w:szCs w:val="21"/>
        </w:rPr>
      </w:pPr>
      <w:r>
        <w:rPr>
          <w:rFonts w:hint="eastAsia" w:ascii="宋体" w:hAnsi="宋体"/>
          <w:szCs w:val="21"/>
        </w:rPr>
        <w:t>2、向乙方提供与本项目服务工作有关的资料。</w:t>
      </w:r>
    </w:p>
    <w:p w14:paraId="0B596624">
      <w:pPr>
        <w:ind w:firstLine="420" w:firstLineChars="200"/>
        <w:rPr>
          <w:rFonts w:ascii="宋体" w:hAnsi="宋体"/>
          <w:szCs w:val="21"/>
        </w:rPr>
      </w:pPr>
      <w:r>
        <w:rPr>
          <w:rFonts w:hint="eastAsia" w:ascii="宋体" w:hAnsi="宋体"/>
          <w:szCs w:val="21"/>
        </w:rPr>
        <w:t>3、负责组织有关专家对项目试验成果评估报告的评审。</w:t>
      </w:r>
    </w:p>
    <w:p w14:paraId="511579A7">
      <w:pPr>
        <w:ind w:firstLine="422" w:firstLineChars="200"/>
        <w:rPr>
          <w:rFonts w:ascii="宋体" w:hAnsi="宋体"/>
          <w:b/>
          <w:bCs/>
          <w:szCs w:val="21"/>
        </w:rPr>
      </w:pPr>
      <w:r>
        <w:rPr>
          <w:rFonts w:hint="eastAsia" w:ascii="宋体" w:hAnsi="宋体"/>
          <w:b/>
          <w:bCs/>
          <w:szCs w:val="21"/>
        </w:rPr>
        <w:t>第六条　乙方的义务</w:t>
      </w:r>
    </w:p>
    <w:p w14:paraId="7D8F9AF2">
      <w:pPr>
        <w:ind w:firstLine="420" w:firstLineChars="200"/>
        <w:rPr>
          <w:rFonts w:ascii="宋体" w:hAnsi="宋体"/>
          <w:szCs w:val="21"/>
        </w:rPr>
      </w:pPr>
      <w:r>
        <w:rPr>
          <w:rFonts w:hint="eastAsia" w:ascii="宋体" w:hAnsi="宋体"/>
          <w:szCs w:val="21"/>
        </w:rPr>
        <w:t>１、应按照招标文件、投标文件要求按期完成本项目服务工作。</w:t>
      </w:r>
    </w:p>
    <w:p w14:paraId="5EE93573">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38376306">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78B1C222">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3D90880F">
      <w:pPr>
        <w:ind w:firstLine="422" w:firstLineChars="200"/>
        <w:rPr>
          <w:rFonts w:ascii="宋体" w:hAnsi="宋体"/>
          <w:b/>
          <w:bCs/>
          <w:szCs w:val="21"/>
        </w:rPr>
      </w:pPr>
      <w:r>
        <w:rPr>
          <w:rFonts w:hint="eastAsia" w:ascii="宋体" w:hAnsi="宋体"/>
          <w:b/>
          <w:bCs/>
          <w:szCs w:val="21"/>
        </w:rPr>
        <w:t>第七条  甲方的权利</w:t>
      </w:r>
    </w:p>
    <w:p w14:paraId="62FB243B">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74BB031A">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7C632C60">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7DD2AC70">
      <w:pPr>
        <w:ind w:firstLine="422" w:firstLineChars="200"/>
        <w:rPr>
          <w:rFonts w:ascii="宋体" w:hAnsi="宋体"/>
          <w:b/>
          <w:bCs/>
          <w:szCs w:val="21"/>
        </w:rPr>
      </w:pPr>
      <w:r>
        <w:rPr>
          <w:rFonts w:hint="eastAsia" w:ascii="宋体" w:hAnsi="宋体"/>
          <w:b/>
          <w:bCs/>
          <w:szCs w:val="21"/>
        </w:rPr>
        <w:t>第八条  乙方的权利</w:t>
      </w:r>
    </w:p>
    <w:p w14:paraId="26982BC9">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1D890CF6">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4A567CA6">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04C1F55E">
      <w:pPr>
        <w:ind w:firstLine="422" w:firstLineChars="200"/>
        <w:rPr>
          <w:rFonts w:ascii="宋体" w:hAnsi="宋体"/>
          <w:b/>
          <w:bCs/>
          <w:szCs w:val="21"/>
        </w:rPr>
      </w:pPr>
      <w:r>
        <w:rPr>
          <w:rFonts w:hint="eastAsia" w:ascii="宋体" w:hAnsi="宋体"/>
          <w:b/>
          <w:bCs/>
          <w:szCs w:val="21"/>
        </w:rPr>
        <w:t>第九条  甲方的责任</w:t>
      </w:r>
    </w:p>
    <w:p w14:paraId="7E7972A0">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623A7007">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6983C6F2">
      <w:pPr>
        <w:ind w:firstLine="422" w:firstLineChars="200"/>
        <w:rPr>
          <w:rFonts w:ascii="宋体" w:hAnsi="宋体"/>
          <w:b/>
          <w:bCs/>
          <w:szCs w:val="21"/>
        </w:rPr>
      </w:pPr>
      <w:r>
        <w:rPr>
          <w:rFonts w:hint="eastAsia" w:ascii="宋体" w:hAnsi="宋体"/>
          <w:b/>
          <w:bCs/>
          <w:szCs w:val="21"/>
        </w:rPr>
        <w:t>第十条  乙方的责任</w:t>
      </w:r>
    </w:p>
    <w:p w14:paraId="57AAFBE9">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3C30F1CC">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622A7515">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2560F3EE">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1678E102">
      <w:pPr>
        <w:ind w:firstLine="422" w:firstLineChars="200"/>
        <w:rPr>
          <w:rFonts w:ascii="宋体" w:hAnsi="宋体"/>
          <w:b/>
          <w:bCs/>
          <w:szCs w:val="21"/>
        </w:rPr>
      </w:pPr>
      <w:r>
        <w:rPr>
          <w:rFonts w:hint="eastAsia" w:ascii="宋体" w:hAnsi="宋体"/>
          <w:b/>
          <w:bCs/>
          <w:szCs w:val="21"/>
        </w:rPr>
        <w:t>第十一条  人员要求</w:t>
      </w:r>
    </w:p>
    <w:p w14:paraId="6FD9DB08">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78EDE511">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7DCA750D">
      <w:pPr>
        <w:ind w:firstLine="420" w:firstLineChars="200"/>
        <w:rPr>
          <w:rFonts w:ascii="宋体" w:hAnsi="宋体"/>
          <w:szCs w:val="21"/>
        </w:rPr>
      </w:pPr>
      <w:r>
        <w:rPr>
          <w:rFonts w:hint="eastAsia" w:ascii="宋体" w:hAnsi="宋体"/>
          <w:szCs w:val="21"/>
        </w:rPr>
        <w:t>3、必须以直属试验人员参与本项目服务，不得使用挂靠队伍。</w:t>
      </w:r>
    </w:p>
    <w:p w14:paraId="76F8A620">
      <w:pPr>
        <w:ind w:firstLine="422" w:firstLineChars="200"/>
        <w:rPr>
          <w:rFonts w:ascii="宋体" w:hAnsi="宋体"/>
          <w:b/>
          <w:bCs/>
          <w:szCs w:val="21"/>
        </w:rPr>
      </w:pPr>
      <w:r>
        <w:rPr>
          <w:rFonts w:hint="eastAsia" w:ascii="宋体" w:hAnsi="宋体"/>
          <w:b/>
          <w:bCs/>
          <w:szCs w:val="21"/>
        </w:rPr>
        <w:t>第十二条  乙方服务工具要求</w:t>
      </w:r>
    </w:p>
    <w:p w14:paraId="1561FA4F">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585266A9">
      <w:pPr>
        <w:ind w:firstLine="420" w:firstLineChars="200"/>
        <w:rPr>
          <w:rFonts w:ascii="宋体" w:hAnsi="宋体"/>
          <w:szCs w:val="21"/>
        </w:rPr>
      </w:pPr>
      <w:r>
        <w:rPr>
          <w:rFonts w:hint="eastAsia" w:ascii="宋体" w:hAnsi="宋体"/>
          <w:szCs w:val="21"/>
        </w:rPr>
        <w:t>2、乙方在提供服务过程中应自备车辆。</w:t>
      </w:r>
    </w:p>
    <w:p w14:paraId="2FDDC6A0">
      <w:pPr>
        <w:ind w:firstLine="422" w:firstLineChars="200"/>
        <w:rPr>
          <w:rFonts w:ascii="宋体" w:hAnsi="宋体"/>
          <w:b/>
          <w:bCs/>
          <w:szCs w:val="21"/>
        </w:rPr>
      </w:pPr>
      <w:r>
        <w:rPr>
          <w:rFonts w:hint="eastAsia" w:ascii="宋体" w:hAnsi="宋体"/>
          <w:b/>
          <w:bCs/>
          <w:szCs w:val="21"/>
        </w:rPr>
        <w:t>第十三条  保密要求</w:t>
      </w:r>
    </w:p>
    <w:p w14:paraId="2B0B384E">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07798C2">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14DFFAFD">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7F23A716">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4CAD321">
      <w:pPr>
        <w:ind w:firstLine="422" w:firstLineChars="200"/>
        <w:rPr>
          <w:rFonts w:ascii="宋体" w:hAnsi="宋体"/>
          <w:b/>
          <w:bCs/>
          <w:szCs w:val="21"/>
        </w:rPr>
      </w:pPr>
      <w:r>
        <w:rPr>
          <w:rFonts w:hint="eastAsia" w:ascii="宋体" w:hAnsi="宋体"/>
          <w:b/>
          <w:bCs/>
          <w:szCs w:val="21"/>
        </w:rPr>
        <w:t xml:space="preserve">第十四条  验收     </w:t>
      </w:r>
    </w:p>
    <w:p w14:paraId="7FBB4430">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1B954E5B">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5DF4C692">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482BC8BC">
      <w:pPr>
        <w:ind w:firstLine="422" w:firstLineChars="200"/>
        <w:rPr>
          <w:rFonts w:ascii="宋体" w:hAnsi="宋体"/>
          <w:b/>
          <w:bCs/>
          <w:szCs w:val="21"/>
        </w:rPr>
      </w:pPr>
      <w:r>
        <w:rPr>
          <w:rFonts w:hint="eastAsia" w:ascii="宋体" w:hAnsi="宋体"/>
          <w:b/>
          <w:bCs/>
          <w:szCs w:val="21"/>
        </w:rPr>
        <w:t>第十五条  付款方式</w:t>
      </w:r>
    </w:p>
    <w:p w14:paraId="0BDCE129">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506BC297">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5F6DDAAE">
      <w:pPr>
        <w:ind w:firstLine="420" w:firstLineChars="200"/>
        <w:rPr>
          <w:rFonts w:ascii="宋体" w:hAnsi="宋体"/>
          <w:szCs w:val="21"/>
        </w:rPr>
      </w:pPr>
      <w:r>
        <w:rPr>
          <w:rFonts w:hint="eastAsia" w:ascii="宋体" w:hAnsi="宋体"/>
          <w:szCs w:val="21"/>
        </w:rPr>
        <w:t>3、报告通过专家评审后，甲方向乙方支付合同总价%的款项。</w:t>
      </w:r>
    </w:p>
    <w:p w14:paraId="5FCFB8CB">
      <w:pPr>
        <w:ind w:firstLine="422" w:firstLineChars="200"/>
        <w:rPr>
          <w:rFonts w:ascii="宋体" w:hAnsi="宋体"/>
          <w:b/>
          <w:bCs/>
          <w:szCs w:val="21"/>
        </w:rPr>
      </w:pPr>
      <w:r>
        <w:rPr>
          <w:rFonts w:hint="eastAsia" w:ascii="宋体" w:hAnsi="宋体"/>
          <w:b/>
          <w:bCs/>
          <w:szCs w:val="21"/>
        </w:rPr>
        <w:t>第十六条  争议解决办法</w:t>
      </w:r>
    </w:p>
    <w:p w14:paraId="7D66934C">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6EAD2D06">
      <w:pPr>
        <w:ind w:firstLine="422" w:firstLineChars="200"/>
        <w:rPr>
          <w:rFonts w:ascii="宋体" w:hAnsi="宋体"/>
          <w:b/>
          <w:bCs/>
          <w:szCs w:val="21"/>
        </w:rPr>
      </w:pPr>
      <w:r>
        <w:rPr>
          <w:rFonts w:hint="eastAsia" w:ascii="宋体" w:hAnsi="宋体"/>
          <w:b/>
          <w:bCs/>
          <w:szCs w:val="21"/>
        </w:rPr>
        <w:t>第十七条  风险责任</w:t>
      </w:r>
    </w:p>
    <w:p w14:paraId="5A0B958C">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1563FECF">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37497330">
      <w:pPr>
        <w:ind w:firstLine="422" w:firstLineChars="200"/>
        <w:rPr>
          <w:rFonts w:ascii="宋体" w:hAnsi="宋体"/>
          <w:b/>
          <w:bCs/>
          <w:szCs w:val="21"/>
        </w:rPr>
      </w:pPr>
      <w:r>
        <w:rPr>
          <w:rFonts w:hint="eastAsia" w:ascii="宋体" w:hAnsi="宋体"/>
          <w:b/>
          <w:bCs/>
          <w:szCs w:val="21"/>
        </w:rPr>
        <w:t>第十八条  违约责任</w:t>
      </w:r>
    </w:p>
    <w:p w14:paraId="268399C8">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3A046D05">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1424B3A8">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w:t>
      </w:r>
      <w:r>
        <w:rPr>
          <w:rFonts w:hint="eastAsia" w:ascii="宋体" w:hAnsi="宋体"/>
          <w:szCs w:val="21"/>
          <w:u w:val="single"/>
        </w:rPr>
        <w:t xml:space="preserve">   %</w:t>
      </w:r>
      <w:r>
        <w:rPr>
          <w:rFonts w:hint="eastAsia" w:ascii="宋体" w:hAnsi="宋体"/>
          <w:szCs w:val="21"/>
        </w:rPr>
        <w:t>支付违约金。</w:t>
      </w:r>
    </w:p>
    <w:p w14:paraId="6F6A6E2A">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26F781D7">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w:t>
      </w:r>
      <w:r>
        <w:rPr>
          <w:rFonts w:hint="eastAsia" w:ascii="宋体" w:hAnsi="宋体"/>
          <w:szCs w:val="21"/>
          <w:u w:val="single"/>
        </w:rPr>
        <w:t xml:space="preserve">   %</w:t>
      </w:r>
      <w:r>
        <w:rPr>
          <w:rFonts w:hint="eastAsia" w:ascii="宋体" w:hAnsi="宋体"/>
          <w:szCs w:val="21"/>
        </w:rPr>
        <w:t>支付违约金；造成不良影响或对甲方造成损失的，甲方有权要求乙方消除影响，承担赔偿责任，并有权解除合同。</w:t>
      </w:r>
    </w:p>
    <w:p w14:paraId="1EBF17D4">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w:t>
      </w:r>
      <w:r>
        <w:rPr>
          <w:rFonts w:hint="eastAsia" w:ascii="宋体" w:hAnsi="宋体"/>
          <w:szCs w:val="21"/>
          <w:u w:val="single"/>
        </w:rPr>
        <w:t xml:space="preserve">   %</w:t>
      </w:r>
      <w:r>
        <w:rPr>
          <w:rFonts w:hint="eastAsia" w:ascii="宋体" w:hAnsi="宋体"/>
          <w:szCs w:val="21"/>
        </w:rPr>
        <w:t>支付违约金，并有权解除合同。</w:t>
      </w:r>
    </w:p>
    <w:p w14:paraId="46A4DB31">
      <w:pPr>
        <w:ind w:firstLine="422" w:firstLineChars="200"/>
        <w:rPr>
          <w:rFonts w:ascii="宋体" w:hAnsi="宋体"/>
          <w:b/>
          <w:bCs/>
          <w:szCs w:val="21"/>
        </w:rPr>
      </w:pPr>
      <w:r>
        <w:rPr>
          <w:rFonts w:hint="eastAsia" w:ascii="宋体" w:hAnsi="宋体"/>
          <w:b/>
          <w:bCs/>
          <w:szCs w:val="21"/>
        </w:rPr>
        <w:t>第十九条  其他</w:t>
      </w:r>
    </w:p>
    <w:p w14:paraId="57A2282E">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4A1019B7">
      <w:pPr>
        <w:ind w:firstLine="420" w:firstLineChars="200"/>
        <w:rPr>
          <w:rFonts w:ascii="宋体" w:hAnsi="宋体"/>
          <w:szCs w:val="21"/>
        </w:rPr>
      </w:pPr>
      <w:r>
        <w:rPr>
          <w:rFonts w:hint="eastAsia" w:ascii="宋体" w:hAnsi="宋体"/>
          <w:szCs w:val="21"/>
        </w:rPr>
        <w:t>（1）政府采购合同协议书及其变更、补充协议</w:t>
      </w:r>
    </w:p>
    <w:p w14:paraId="49820A5E">
      <w:pPr>
        <w:ind w:firstLine="420" w:firstLineChars="200"/>
        <w:rPr>
          <w:rFonts w:ascii="宋体" w:hAnsi="宋体"/>
          <w:szCs w:val="21"/>
        </w:rPr>
      </w:pPr>
      <w:r>
        <w:rPr>
          <w:rFonts w:hint="eastAsia" w:ascii="宋体" w:hAnsi="宋体"/>
          <w:szCs w:val="21"/>
        </w:rPr>
        <w:t>（2）政府采购合同专用条款</w:t>
      </w:r>
    </w:p>
    <w:p w14:paraId="67428F13">
      <w:pPr>
        <w:ind w:firstLine="420" w:firstLineChars="200"/>
        <w:rPr>
          <w:rFonts w:ascii="宋体" w:hAnsi="宋体"/>
          <w:szCs w:val="21"/>
        </w:rPr>
      </w:pPr>
      <w:r>
        <w:rPr>
          <w:rFonts w:hint="eastAsia" w:ascii="宋体" w:hAnsi="宋体"/>
          <w:szCs w:val="21"/>
        </w:rPr>
        <w:t>（3）政府采购合同通用条款</w:t>
      </w:r>
    </w:p>
    <w:p w14:paraId="49AE5F95">
      <w:pPr>
        <w:ind w:firstLine="420" w:firstLineChars="200"/>
        <w:rPr>
          <w:rFonts w:ascii="宋体" w:hAnsi="宋体"/>
          <w:szCs w:val="21"/>
        </w:rPr>
      </w:pPr>
      <w:r>
        <w:rPr>
          <w:rFonts w:hint="eastAsia" w:ascii="宋体" w:hAnsi="宋体"/>
          <w:szCs w:val="21"/>
        </w:rPr>
        <w:t>（4）中标（成交）通知书</w:t>
      </w:r>
    </w:p>
    <w:p w14:paraId="189B6AE2">
      <w:pPr>
        <w:ind w:firstLine="420" w:firstLineChars="200"/>
        <w:rPr>
          <w:rFonts w:ascii="宋体" w:hAnsi="宋体"/>
          <w:szCs w:val="21"/>
        </w:rPr>
      </w:pPr>
      <w:r>
        <w:rPr>
          <w:rFonts w:hint="eastAsia" w:ascii="宋体" w:hAnsi="宋体"/>
          <w:szCs w:val="21"/>
        </w:rPr>
        <w:t>（5）投标（响应）文件</w:t>
      </w:r>
    </w:p>
    <w:p w14:paraId="4EC94127">
      <w:pPr>
        <w:ind w:firstLine="420" w:firstLineChars="200"/>
        <w:rPr>
          <w:rFonts w:ascii="宋体" w:hAnsi="宋体"/>
          <w:szCs w:val="21"/>
        </w:rPr>
      </w:pPr>
      <w:r>
        <w:rPr>
          <w:rFonts w:hint="eastAsia" w:ascii="宋体" w:hAnsi="宋体"/>
          <w:szCs w:val="21"/>
        </w:rPr>
        <w:t>（6）采购文件</w:t>
      </w:r>
    </w:p>
    <w:p w14:paraId="615C898C">
      <w:pPr>
        <w:ind w:firstLine="420" w:firstLineChars="200"/>
        <w:rPr>
          <w:rFonts w:ascii="宋体" w:hAnsi="宋体"/>
          <w:szCs w:val="21"/>
        </w:rPr>
      </w:pPr>
      <w:r>
        <w:rPr>
          <w:rFonts w:hint="eastAsia" w:ascii="宋体" w:hAnsi="宋体"/>
          <w:szCs w:val="21"/>
        </w:rPr>
        <w:t>（7）有关技术文件，图纸</w:t>
      </w:r>
    </w:p>
    <w:p w14:paraId="215D68E0">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584A6E72">
      <w:pPr>
        <w:ind w:firstLine="420" w:firstLineChars="200"/>
        <w:rPr>
          <w:rFonts w:ascii="宋体" w:hAnsi="宋体"/>
          <w:szCs w:val="21"/>
        </w:rPr>
      </w:pPr>
      <w:r>
        <w:rPr>
          <w:rFonts w:hint="eastAsia" w:ascii="宋体" w:hAnsi="宋体"/>
          <w:szCs w:val="21"/>
        </w:rPr>
        <w:t>2、下列文件均为本合同的组成部分：</w:t>
      </w:r>
    </w:p>
    <w:p w14:paraId="628D93DB">
      <w:pPr>
        <w:ind w:firstLine="420" w:firstLineChars="200"/>
        <w:rPr>
          <w:rFonts w:ascii="宋体" w:hAnsi="宋体"/>
          <w:szCs w:val="21"/>
        </w:rPr>
      </w:pPr>
      <w:r>
        <w:rPr>
          <w:rFonts w:hint="eastAsia" w:ascii="宋体" w:hAnsi="宋体"/>
          <w:szCs w:val="21"/>
        </w:rPr>
        <w:t>（1）号招标文件、答疑及补充通知；</w:t>
      </w:r>
    </w:p>
    <w:p w14:paraId="1F32287E">
      <w:pPr>
        <w:ind w:firstLine="420" w:firstLineChars="200"/>
        <w:rPr>
          <w:rFonts w:ascii="宋体" w:hAnsi="宋体"/>
          <w:szCs w:val="21"/>
        </w:rPr>
      </w:pPr>
      <w:r>
        <w:rPr>
          <w:rFonts w:hint="eastAsia" w:ascii="宋体" w:hAnsi="宋体"/>
          <w:szCs w:val="21"/>
        </w:rPr>
        <w:t>（2）投标文件；</w:t>
      </w:r>
    </w:p>
    <w:p w14:paraId="1ADDD371">
      <w:pPr>
        <w:ind w:firstLine="420" w:firstLineChars="200"/>
        <w:rPr>
          <w:rFonts w:ascii="宋体" w:hAnsi="宋体"/>
          <w:szCs w:val="21"/>
        </w:rPr>
      </w:pPr>
      <w:r>
        <w:rPr>
          <w:rFonts w:hint="eastAsia" w:ascii="宋体" w:hAnsi="宋体"/>
          <w:szCs w:val="21"/>
        </w:rPr>
        <w:t>（3）本合同执行中共同签署的补充与修正文件。</w:t>
      </w:r>
    </w:p>
    <w:p w14:paraId="6A2BC0AE">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786ACA4F">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00ABCF25">
      <w:pPr>
        <w:ind w:firstLine="420" w:firstLineChars="200"/>
        <w:rPr>
          <w:rFonts w:ascii="宋体" w:hAnsi="宋体"/>
          <w:szCs w:val="21"/>
        </w:rPr>
      </w:pPr>
    </w:p>
    <w:p w14:paraId="0A0BCE36">
      <w:pPr>
        <w:ind w:firstLine="420" w:firstLineChars="200"/>
        <w:rPr>
          <w:rFonts w:ascii="宋体" w:hAnsi="宋体"/>
          <w:szCs w:val="21"/>
        </w:rPr>
      </w:pPr>
    </w:p>
    <w:p w14:paraId="53C7D42A">
      <w:pPr>
        <w:spacing w:line="360" w:lineRule="auto"/>
        <w:ind w:firstLine="560"/>
        <w:jc w:val="left"/>
        <w:rPr>
          <w:rFonts w:ascii="宋体" w:hAnsi="宋体"/>
          <w:szCs w:val="21"/>
        </w:rPr>
      </w:pPr>
      <w:r>
        <w:rPr>
          <w:rFonts w:hint="eastAsia" w:ascii="宋体" w:hAnsi="宋体"/>
          <w:szCs w:val="21"/>
        </w:rPr>
        <w:t>甲方（采购人）：   （盖章）       乙方（供应商）：    （盖章）</w:t>
      </w:r>
    </w:p>
    <w:p w14:paraId="0A45130E">
      <w:pPr>
        <w:spacing w:line="360" w:lineRule="auto"/>
        <w:ind w:firstLine="560"/>
        <w:jc w:val="left"/>
        <w:rPr>
          <w:rFonts w:ascii="宋体" w:hAnsi="宋体"/>
          <w:szCs w:val="21"/>
        </w:rPr>
      </w:pPr>
      <w:r>
        <w:rPr>
          <w:rFonts w:hint="eastAsia" w:ascii="宋体" w:hAnsi="宋体"/>
          <w:szCs w:val="21"/>
        </w:rPr>
        <w:t xml:space="preserve">法定代表人：                     法定代表人： </w:t>
      </w:r>
    </w:p>
    <w:p w14:paraId="3FF99557">
      <w:pPr>
        <w:spacing w:line="360" w:lineRule="auto"/>
        <w:ind w:firstLine="560"/>
        <w:jc w:val="left"/>
        <w:rPr>
          <w:rFonts w:ascii="宋体" w:hAnsi="宋体"/>
          <w:szCs w:val="21"/>
        </w:rPr>
      </w:pPr>
      <w:r>
        <w:rPr>
          <w:rFonts w:hint="eastAsia" w:ascii="宋体" w:hAnsi="宋体"/>
          <w:szCs w:val="21"/>
        </w:rPr>
        <w:t>委托代理人：                     委托代理人：</w:t>
      </w:r>
    </w:p>
    <w:p w14:paraId="287BAC68">
      <w:pPr>
        <w:ind w:firstLine="420" w:firstLineChars="200"/>
        <w:rPr>
          <w:rFonts w:ascii="宋体" w:hAnsi="宋体"/>
          <w:szCs w:val="21"/>
        </w:rPr>
      </w:pPr>
      <w:r>
        <w:rPr>
          <w:rFonts w:hint="eastAsia" w:ascii="宋体" w:hAnsi="宋体"/>
          <w:szCs w:val="21"/>
        </w:rPr>
        <w:t>日期：   年     月    日         日期：   年     月    日</w:t>
      </w:r>
    </w:p>
    <w:p w14:paraId="32A5445F">
      <w:pPr>
        <w:ind w:firstLine="420" w:firstLineChars="200"/>
        <w:rPr>
          <w:rFonts w:ascii="宋体" w:hAnsi="宋体"/>
          <w:szCs w:val="21"/>
        </w:rPr>
      </w:pPr>
    </w:p>
    <w:p w14:paraId="0B251E01">
      <w:pPr>
        <w:ind w:firstLine="420" w:firstLineChars="200"/>
        <w:rPr>
          <w:rFonts w:ascii="宋体" w:hAnsi="宋体"/>
          <w:szCs w:val="21"/>
        </w:rPr>
      </w:pPr>
    </w:p>
    <w:p w14:paraId="3B483568">
      <w:pPr>
        <w:ind w:firstLine="420" w:firstLineChars="200"/>
        <w:rPr>
          <w:rFonts w:ascii="宋体" w:hAnsi="宋体"/>
          <w:szCs w:val="21"/>
        </w:rPr>
      </w:pPr>
    </w:p>
    <w:p w14:paraId="0AE2F1A7">
      <w:pPr>
        <w:ind w:firstLine="420" w:firstLineChars="200"/>
        <w:rPr>
          <w:rFonts w:ascii="宋体" w:hAnsi="宋体"/>
          <w:szCs w:val="21"/>
        </w:rPr>
      </w:pPr>
    </w:p>
    <w:p w14:paraId="6C4FD751">
      <w:pPr>
        <w:ind w:firstLine="420" w:firstLineChars="200"/>
        <w:rPr>
          <w:rFonts w:ascii="宋体" w:hAnsi="宋体"/>
          <w:szCs w:val="21"/>
        </w:rPr>
      </w:pPr>
    </w:p>
    <w:p w14:paraId="658FCC74">
      <w:pPr>
        <w:widowControl/>
        <w:jc w:val="left"/>
        <w:rPr>
          <w:rFonts w:ascii="宋体" w:hAnsi="宋体"/>
          <w:szCs w:val="21"/>
        </w:rPr>
      </w:pPr>
      <w:r>
        <w:rPr>
          <w:rFonts w:ascii="宋体" w:hAnsi="宋体"/>
          <w:szCs w:val="21"/>
        </w:rPr>
        <w:br w:type="page"/>
      </w:r>
    </w:p>
    <w:p w14:paraId="4ED0AB7F">
      <w:pPr>
        <w:pStyle w:val="5"/>
        <w:spacing w:before="120" w:beforeLines="50" w:after="120" w:afterLines="50"/>
        <w:ind w:left="562"/>
        <w:rPr>
          <w:sz w:val="28"/>
          <w:szCs w:val="28"/>
        </w:rPr>
      </w:pPr>
      <w:bookmarkStart w:id="50" w:name="_Hlk72439706"/>
      <w:r>
        <w:rPr>
          <w:rFonts w:hint="eastAsia"/>
          <w:sz w:val="28"/>
          <w:szCs w:val="28"/>
        </w:rPr>
        <w:t>第二册  通用条款（</w:t>
      </w:r>
      <w:r>
        <w:rPr>
          <w:rFonts w:hint="eastAsia"/>
          <w:sz w:val="28"/>
          <w:szCs w:val="28"/>
          <w:lang w:eastAsia="zh-CN"/>
        </w:rPr>
        <w:t>公开征集</w:t>
      </w:r>
      <w:r>
        <w:rPr>
          <w:rFonts w:hint="eastAsia"/>
          <w:sz w:val="28"/>
          <w:szCs w:val="28"/>
        </w:rPr>
        <w:t>）</w:t>
      </w:r>
    </w:p>
    <w:p w14:paraId="3AE08FB6">
      <w:pPr>
        <w:pStyle w:val="5"/>
        <w:numPr>
          <w:ilvl w:val="0"/>
          <w:numId w:val="12"/>
        </w:numPr>
        <w:spacing w:before="120" w:beforeLines="50" w:after="120" w:afterLines="50"/>
        <w:ind w:left="562" w:hanging="562"/>
        <w:rPr>
          <w:sz w:val="28"/>
          <w:szCs w:val="28"/>
        </w:rPr>
      </w:pPr>
      <w:bookmarkStart w:id="51" w:name="_Hlk72399513"/>
      <w:r>
        <w:rPr>
          <w:rFonts w:hint="eastAsia"/>
          <w:sz w:val="28"/>
          <w:szCs w:val="28"/>
        </w:rPr>
        <w:t>总则</w:t>
      </w:r>
    </w:p>
    <w:bookmarkEnd w:id="51"/>
    <w:p w14:paraId="50C912FA">
      <w:pPr>
        <w:rPr>
          <w:rFonts w:ascii="黑体" w:hAnsi="宋体" w:eastAsia="黑体"/>
          <w:sz w:val="24"/>
        </w:rPr>
      </w:pPr>
      <w:r>
        <w:rPr>
          <w:rFonts w:hint="eastAsia" w:ascii="黑体" w:hAnsi="宋体" w:eastAsia="黑体"/>
          <w:sz w:val="24"/>
        </w:rPr>
        <w:t>1. 通用条款说明</w:t>
      </w:r>
    </w:p>
    <w:p w14:paraId="1366AFED">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2" w:name="_Hlk72399729"/>
      <w:r>
        <w:rPr>
          <w:rFonts w:hint="eastAsia" w:ascii="宋体" w:hAnsi="宋体"/>
          <w:szCs w:val="21"/>
        </w:rPr>
        <w:t>如有需要，政府集中采购机构可以对通用条款的内容进行补充。</w:t>
      </w:r>
      <w:bookmarkEnd w:id="52"/>
    </w:p>
    <w:p w14:paraId="4EE1BE9D">
      <w:pPr>
        <w:ind w:firstLine="411" w:firstLineChars="196"/>
        <w:rPr>
          <w:rFonts w:ascii="宋体" w:hAnsi="宋体"/>
          <w:szCs w:val="21"/>
        </w:rPr>
      </w:pPr>
      <w:r>
        <w:rPr>
          <w:rFonts w:hint="eastAsia" w:ascii="宋体" w:hAnsi="宋体"/>
          <w:szCs w:val="21"/>
        </w:rPr>
        <w:t>1.2招标文件分为第一册“专用条款”和第二册“通用条款”。</w:t>
      </w:r>
    </w:p>
    <w:p w14:paraId="0BE56FED">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0AD656">
      <w:pPr>
        <w:ind w:firstLine="411" w:firstLineChars="196"/>
        <w:rPr>
          <w:rFonts w:ascii="宋体" w:hAnsi="宋体"/>
          <w:szCs w:val="21"/>
        </w:rPr>
      </w:pPr>
      <w:r>
        <w:rPr>
          <w:rFonts w:hint="eastAsia" w:ascii="宋体" w:hAnsi="宋体"/>
          <w:szCs w:val="21"/>
        </w:rPr>
        <w:t>1.4“通用条款”是适用于政府采购</w:t>
      </w:r>
      <w:r>
        <w:rPr>
          <w:rFonts w:hint="eastAsia" w:ascii="宋体" w:hAnsi="宋体"/>
          <w:szCs w:val="21"/>
          <w:lang w:eastAsia="zh-CN"/>
        </w:rPr>
        <w:t>公开征集</w:t>
      </w:r>
      <w:r>
        <w:rPr>
          <w:rFonts w:hint="eastAsia" w:ascii="宋体" w:hAnsi="宋体"/>
          <w:szCs w:val="21"/>
        </w:rPr>
        <w:t>项目的基础性条款，具有普遍性和通用性。</w:t>
      </w:r>
    </w:p>
    <w:p w14:paraId="7C9691FE">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37C91D42">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25479CEF">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w:t>
      </w:r>
      <w:r>
        <w:rPr>
          <w:rFonts w:hint="eastAsia" w:ascii="宋体" w:hAnsi="宋体"/>
          <w:szCs w:val="21"/>
          <w:lang w:eastAsia="zh-CN"/>
        </w:rPr>
        <w:t>公开征集</w:t>
      </w:r>
      <w:r>
        <w:rPr>
          <w:rFonts w:hint="eastAsia" w:ascii="宋体" w:hAnsi="宋体"/>
          <w:szCs w:val="21"/>
        </w:rPr>
        <w:t>方式确定中标供应商。</w:t>
      </w:r>
    </w:p>
    <w:p w14:paraId="0B75F714">
      <w:pPr>
        <w:rPr>
          <w:rFonts w:ascii="黑体" w:hAnsi="宋体" w:eastAsia="黑体"/>
          <w:sz w:val="24"/>
        </w:rPr>
      </w:pPr>
      <w:r>
        <w:rPr>
          <w:rFonts w:hint="eastAsia" w:ascii="黑体" w:hAnsi="宋体" w:eastAsia="黑体"/>
          <w:sz w:val="24"/>
        </w:rPr>
        <w:t>3．定义</w:t>
      </w:r>
    </w:p>
    <w:p w14:paraId="1D89E0F7">
      <w:pPr>
        <w:ind w:firstLine="420" w:firstLineChars="200"/>
        <w:rPr>
          <w:rFonts w:ascii="宋体" w:hAnsi="宋体"/>
          <w:szCs w:val="21"/>
        </w:rPr>
      </w:pPr>
      <w:r>
        <w:rPr>
          <w:rFonts w:ascii="宋体" w:hAnsi="宋体"/>
          <w:szCs w:val="21"/>
        </w:rPr>
        <w:t>招标文件中下列术语应解释为：</w:t>
      </w:r>
    </w:p>
    <w:p w14:paraId="72D444AC">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7F40A766">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43AAB202">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678226BA">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3B12127F">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7A9A09A">
      <w:pPr>
        <w:ind w:firstLine="411" w:firstLineChars="196"/>
        <w:rPr>
          <w:rFonts w:ascii="宋体" w:hAnsi="宋体"/>
          <w:szCs w:val="21"/>
        </w:rPr>
      </w:pPr>
      <w:r>
        <w:rPr>
          <w:rFonts w:hint="eastAsia" w:ascii="宋体" w:hAnsi="宋体"/>
          <w:szCs w:val="21"/>
        </w:rPr>
        <w:t>3.6“合同”指由本次招标所产生的合同或合约文件；</w:t>
      </w:r>
    </w:p>
    <w:p w14:paraId="222E92F7">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w:t>
      </w:r>
      <w:r>
        <w:rPr>
          <w:rFonts w:hint="eastAsia" w:ascii="宋体" w:hAnsi="宋体"/>
          <w:b/>
          <w:bCs/>
          <w:color w:val="auto"/>
          <w:szCs w:val="21"/>
          <w:lang w:val="en-US" w:eastAsia="zh-CN"/>
        </w:rPr>
        <w:t>盐田</w:t>
      </w:r>
      <w:r>
        <w:rPr>
          <w:rFonts w:hint="eastAsia" w:ascii="宋体" w:hAnsi="宋体"/>
          <w:b/>
          <w:bCs/>
          <w:color w:val="auto"/>
          <w:szCs w:val="21"/>
        </w:rPr>
        <w:t>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03F9915D">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w:t>
      </w:r>
      <w:r>
        <w:rPr>
          <w:rFonts w:hint="eastAsia" w:ascii="宋体" w:hAnsi="宋体"/>
          <w:b/>
          <w:bCs/>
          <w:szCs w:val="21"/>
          <w:lang w:eastAsia="zh-CN"/>
        </w:rPr>
        <w:t>深圳交易集团有限公司盐田分公司</w:t>
      </w:r>
      <w:r>
        <w:rPr>
          <w:rFonts w:hint="eastAsia" w:ascii="宋体" w:hAnsi="宋体"/>
          <w:b/>
          <w:bCs/>
          <w:szCs w:val="21"/>
        </w:rPr>
        <w:t>）</w:t>
      </w:r>
      <w:r>
        <w:rPr>
          <w:rFonts w:hint="eastAsia" w:ascii="宋体" w:hAnsi="宋体"/>
          <w:szCs w:val="21"/>
        </w:rPr>
        <w:t>网站上传电子投标文件；</w:t>
      </w:r>
    </w:p>
    <w:p w14:paraId="53A29645">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792C8DAE">
      <w:pPr>
        <w:rPr>
          <w:rFonts w:ascii="黑体" w:hAnsi="宋体" w:eastAsia="黑体"/>
          <w:sz w:val="24"/>
        </w:rPr>
      </w:pPr>
      <w:r>
        <w:rPr>
          <w:rFonts w:hint="eastAsia" w:ascii="黑体" w:hAnsi="宋体" w:eastAsia="黑体"/>
          <w:sz w:val="24"/>
        </w:rPr>
        <w:t xml:space="preserve">4. </w:t>
      </w:r>
      <w:bookmarkStart w:id="53" w:name="_Hlk72398643"/>
      <w:r>
        <w:rPr>
          <w:rFonts w:hint="eastAsia" w:ascii="黑体" w:hAnsi="宋体" w:eastAsia="黑体"/>
          <w:sz w:val="24"/>
        </w:rPr>
        <w:t>政府采购供应商责任</w:t>
      </w:r>
    </w:p>
    <w:p w14:paraId="278ABD0E">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160689F8">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7C38A1">
      <w:pPr>
        <w:rPr>
          <w:rFonts w:ascii="黑体" w:hAnsi="宋体" w:eastAsia="黑体"/>
          <w:sz w:val="24"/>
        </w:rPr>
      </w:pPr>
      <w:r>
        <w:rPr>
          <w:rFonts w:hint="eastAsia" w:ascii="黑体" w:hAnsi="宋体" w:eastAsia="黑体"/>
          <w:sz w:val="24"/>
        </w:rPr>
        <w:t>5．投标人参加政府采购的条件</w:t>
      </w:r>
    </w:p>
    <w:p w14:paraId="7CAD6010">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p>
    <w:p w14:paraId="639689F6">
      <w:pPr>
        <w:ind w:firstLine="411" w:firstLineChars="196"/>
        <w:rPr>
          <w:rFonts w:ascii="宋体" w:hAnsi="宋体"/>
          <w:szCs w:val="21"/>
        </w:rPr>
      </w:pPr>
      <w:r>
        <w:rPr>
          <w:rFonts w:hint="eastAsia" w:ascii="宋体" w:hAnsi="宋体"/>
          <w:szCs w:val="21"/>
        </w:rPr>
        <w:t>5.2投标人资格要求</w:t>
      </w:r>
    </w:p>
    <w:p w14:paraId="0D96199D">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CEC348F">
      <w:pPr>
        <w:ind w:firstLine="411" w:firstLineChars="196"/>
        <w:rPr>
          <w:rFonts w:ascii="宋体" w:hAnsi="宋体"/>
          <w:szCs w:val="21"/>
        </w:rPr>
      </w:pPr>
      <w:r>
        <w:rPr>
          <w:rFonts w:hint="eastAsia" w:ascii="宋体" w:hAnsi="宋体"/>
          <w:szCs w:val="21"/>
        </w:rPr>
        <w:t>5.3联合体投标</w:t>
      </w:r>
    </w:p>
    <w:p w14:paraId="0B4BF798">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76F79097">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08313F6">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6A2D7636">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37F9FDBB">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50F2EC46">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2A4D5B78">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6481892F">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08D02FF3">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67A78663">
      <w:pPr>
        <w:ind w:firstLine="411" w:firstLineChars="196"/>
        <w:rPr>
          <w:rFonts w:ascii="宋体" w:hAnsi="宋体"/>
        </w:rPr>
      </w:pPr>
      <w:r>
        <w:rPr>
          <w:rFonts w:hint="eastAsia" w:ascii="宋体" w:hAnsi="宋体"/>
        </w:rPr>
        <w:t>（2）在投标截止前，投标联合体各方均应注册成政府集中采购机构供应商；</w:t>
      </w:r>
    </w:p>
    <w:p w14:paraId="30C0C5E3">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5669A7FF">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3C1296C9">
      <w:pPr>
        <w:ind w:firstLine="411" w:firstLineChars="196"/>
        <w:rPr>
          <w:rFonts w:ascii="宋体" w:hAnsi="宋体"/>
        </w:rPr>
      </w:pPr>
      <w:r>
        <w:rPr>
          <w:rFonts w:hint="eastAsia" w:ascii="宋体" w:hAnsi="宋体"/>
        </w:rPr>
        <w:t>（5）投标人的投标文件及中标后签署的合同协议对联合体各方均具法律约束力；</w:t>
      </w:r>
    </w:p>
    <w:p w14:paraId="1CF4AA94">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0088E4AC">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31294B86">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41B131D8">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1FF47C8B">
      <w:pPr>
        <w:rPr>
          <w:rFonts w:ascii="黑体" w:hAnsi="宋体" w:eastAsia="黑体"/>
          <w:sz w:val="24"/>
        </w:rPr>
      </w:pPr>
      <w:r>
        <w:rPr>
          <w:rFonts w:hint="eastAsia" w:ascii="黑体" w:hAnsi="宋体" w:eastAsia="黑体"/>
          <w:sz w:val="24"/>
        </w:rPr>
        <w:t>6．政策导向</w:t>
      </w:r>
    </w:p>
    <w:p w14:paraId="1DA1892A">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1E152AF7">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70433E23">
      <w:pPr>
        <w:ind w:firstLine="405"/>
        <w:rPr>
          <w:rFonts w:hint="default" w:eastAsia="宋体"/>
          <w:lang w:val="en-US" w:eastAsia="zh-CN"/>
        </w:rPr>
      </w:pPr>
      <w:r>
        <w:rPr>
          <w:rFonts w:hint="eastAsia" w:ascii="宋体" w:hAnsi="宋体"/>
          <w:lang w:val="en-US" w:eastAsia="zh-CN"/>
        </w:rPr>
        <w:t>6.3  本项目支持投标人性别平等的相关政策。</w:t>
      </w:r>
    </w:p>
    <w:p w14:paraId="0DEA51A7">
      <w:pPr>
        <w:rPr>
          <w:rFonts w:ascii="黑体" w:hAnsi="宋体" w:eastAsia="黑体"/>
          <w:sz w:val="24"/>
        </w:rPr>
      </w:pPr>
      <w:r>
        <w:rPr>
          <w:rFonts w:hint="eastAsia" w:ascii="黑体" w:hAnsi="宋体" w:eastAsia="黑体"/>
          <w:sz w:val="24"/>
        </w:rPr>
        <w:t>7. 本项目若涉及采购货物，则合格的货物及相应服务应满足以下要求：</w:t>
      </w:r>
    </w:p>
    <w:p w14:paraId="6C9B6432">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69D4C7FC">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1CF873FD">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5CBAABB">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4"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4"/>
    </w:p>
    <w:p w14:paraId="1274B012">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343EF08">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40E88D3C">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0319E896">
      <w:pPr>
        <w:rPr>
          <w:rFonts w:ascii="黑体" w:hAnsi="宋体" w:eastAsia="黑体"/>
          <w:sz w:val="24"/>
        </w:rPr>
      </w:pPr>
      <w:r>
        <w:rPr>
          <w:rFonts w:hint="eastAsia" w:ascii="黑体" w:hAnsi="宋体" w:eastAsia="黑体"/>
          <w:sz w:val="24"/>
        </w:rPr>
        <w:t>8．投标费用</w:t>
      </w:r>
    </w:p>
    <w:p w14:paraId="47147B2C">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62EB98E7">
      <w:pPr>
        <w:rPr>
          <w:rFonts w:ascii="黑体" w:hAnsi="宋体" w:eastAsia="黑体"/>
          <w:sz w:val="24"/>
        </w:rPr>
      </w:pPr>
      <w:r>
        <w:rPr>
          <w:rFonts w:hint="eastAsia" w:ascii="黑体" w:hAnsi="宋体" w:eastAsia="黑体"/>
          <w:sz w:val="24"/>
        </w:rPr>
        <w:t>9．踏勘现场</w:t>
      </w:r>
    </w:p>
    <w:p w14:paraId="02C8C9C8">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F5E5656">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23D2E1C0">
      <w:pPr>
        <w:ind w:firstLine="411" w:firstLineChars="196"/>
        <w:rPr>
          <w:rFonts w:ascii="宋体" w:hAnsi="宋体"/>
        </w:rPr>
      </w:pPr>
      <w:r>
        <w:rPr>
          <w:rFonts w:hint="eastAsia" w:ascii="宋体" w:hAnsi="宋体"/>
        </w:rPr>
        <w:t>9.3采购人应当通过政府集中采购机构向投标人提供有关现场的书面资料和数据。</w:t>
      </w:r>
    </w:p>
    <w:p w14:paraId="4904A1E8">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2E9D5933">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6637A9F1">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3A14214F">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FB0AA40">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301527FB">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3"/>
    <w:p w14:paraId="73043511">
      <w:pPr>
        <w:ind w:firstLine="411" w:firstLineChars="196"/>
        <w:rPr>
          <w:rFonts w:ascii="宋体" w:hAnsi="宋体"/>
        </w:rPr>
      </w:pPr>
    </w:p>
    <w:p w14:paraId="5FB2D548">
      <w:pPr>
        <w:pStyle w:val="5"/>
        <w:numPr>
          <w:ilvl w:val="0"/>
          <w:numId w:val="12"/>
        </w:numPr>
        <w:spacing w:before="120" w:beforeLines="50" w:after="120" w:afterLines="50"/>
        <w:ind w:left="562" w:hanging="562"/>
        <w:rPr>
          <w:sz w:val="28"/>
          <w:szCs w:val="28"/>
        </w:rPr>
      </w:pPr>
      <w:r>
        <w:rPr>
          <w:rFonts w:hint="eastAsia"/>
          <w:sz w:val="28"/>
          <w:szCs w:val="28"/>
        </w:rPr>
        <w:t>招标文件</w:t>
      </w:r>
    </w:p>
    <w:p w14:paraId="31E03DA3">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5" w:name="_Hlk72399819"/>
      <w:r>
        <w:rPr>
          <w:rFonts w:hint="eastAsia" w:ascii="黑体" w:hAnsi="宋体" w:eastAsia="黑体"/>
          <w:sz w:val="24"/>
        </w:rPr>
        <w:t>招标文件的编制与组成</w:t>
      </w:r>
    </w:p>
    <w:p w14:paraId="750EFFF1">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5A17C2E">
      <w:pPr>
        <w:ind w:firstLine="411" w:firstLineChars="196"/>
        <w:rPr>
          <w:rFonts w:ascii="宋体" w:hAnsi="宋体"/>
          <w:szCs w:val="21"/>
        </w:rPr>
      </w:pPr>
      <w:r>
        <w:rPr>
          <w:rFonts w:hint="eastAsia" w:ascii="宋体" w:hAnsi="宋体"/>
          <w:szCs w:val="21"/>
        </w:rPr>
        <w:t>招标文件包括下列内容：</w:t>
      </w:r>
    </w:p>
    <w:p w14:paraId="5656D73C">
      <w:pPr>
        <w:ind w:left="420" w:leftChars="200" w:firstLine="413" w:firstLineChars="196"/>
        <w:rPr>
          <w:rFonts w:ascii="宋体" w:hAnsi="宋体"/>
          <w:b/>
          <w:szCs w:val="21"/>
        </w:rPr>
      </w:pPr>
      <w:r>
        <w:rPr>
          <w:rFonts w:hint="eastAsia" w:ascii="宋体" w:hAnsi="宋体"/>
          <w:b/>
          <w:szCs w:val="21"/>
        </w:rPr>
        <w:t>第一册  专用条款</w:t>
      </w:r>
    </w:p>
    <w:p w14:paraId="5EA85C2D">
      <w:pPr>
        <w:ind w:left="1079" w:leftChars="514"/>
        <w:rPr>
          <w:rFonts w:ascii="宋体" w:hAnsi="宋体"/>
          <w:b/>
          <w:szCs w:val="21"/>
        </w:rPr>
      </w:pPr>
      <w:r>
        <w:rPr>
          <w:rFonts w:hint="eastAsia" w:ascii="宋体" w:hAnsi="宋体"/>
          <w:b/>
          <w:szCs w:val="21"/>
        </w:rPr>
        <w:t>关键信息</w:t>
      </w:r>
    </w:p>
    <w:p w14:paraId="710AB6CD">
      <w:pPr>
        <w:ind w:left="630" w:leftChars="300" w:firstLine="411" w:firstLineChars="196"/>
        <w:rPr>
          <w:rFonts w:ascii="宋体" w:hAnsi="宋体"/>
          <w:szCs w:val="21"/>
        </w:rPr>
      </w:pPr>
      <w:r>
        <w:rPr>
          <w:rFonts w:hint="eastAsia" w:ascii="宋体" w:hAnsi="宋体"/>
          <w:szCs w:val="21"/>
        </w:rPr>
        <w:t>第一章  招标公告</w:t>
      </w:r>
    </w:p>
    <w:p w14:paraId="53A5BC5B">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2B6A5521">
      <w:pPr>
        <w:ind w:left="630" w:leftChars="300" w:firstLine="411" w:firstLineChars="196"/>
        <w:rPr>
          <w:rFonts w:ascii="宋体" w:hAnsi="宋体"/>
          <w:szCs w:val="21"/>
        </w:rPr>
      </w:pPr>
      <w:r>
        <w:rPr>
          <w:rFonts w:hint="eastAsia" w:ascii="宋体" w:hAnsi="宋体"/>
          <w:szCs w:val="21"/>
        </w:rPr>
        <w:t>第三章  用户需求书</w:t>
      </w:r>
    </w:p>
    <w:p w14:paraId="623B01CB">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323D1185">
      <w:pPr>
        <w:ind w:left="630" w:leftChars="300" w:firstLine="411" w:firstLineChars="196"/>
        <w:rPr>
          <w:rFonts w:ascii="宋体" w:hAnsi="宋体"/>
          <w:szCs w:val="21"/>
        </w:rPr>
      </w:pPr>
      <w:r>
        <w:rPr>
          <w:rFonts w:hint="eastAsia" w:ascii="宋体" w:hAnsi="宋体"/>
          <w:szCs w:val="21"/>
        </w:rPr>
        <w:t>第五章  合同条款及格式</w:t>
      </w:r>
    </w:p>
    <w:p w14:paraId="273E204C">
      <w:pPr>
        <w:ind w:left="420" w:leftChars="200" w:firstLine="413" w:firstLineChars="196"/>
        <w:rPr>
          <w:rFonts w:ascii="宋体" w:hAnsi="宋体"/>
          <w:b/>
          <w:szCs w:val="21"/>
        </w:rPr>
      </w:pPr>
      <w:r>
        <w:rPr>
          <w:rFonts w:hint="eastAsia" w:ascii="宋体" w:hAnsi="宋体"/>
          <w:b/>
          <w:szCs w:val="21"/>
        </w:rPr>
        <w:t>第二册  通用条款</w:t>
      </w:r>
    </w:p>
    <w:p w14:paraId="77C0E216">
      <w:pPr>
        <w:ind w:left="630" w:leftChars="300" w:firstLine="411" w:firstLineChars="196"/>
        <w:rPr>
          <w:rFonts w:ascii="宋体" w:hAnsi="宋体"/>
          <w:szCs w:val="21"/>
        </w:rPr>
      </w:pPr>
      <w:r>
        <w:rPr>
          <w:rFonts w:hint="eastAsia" w:ascii="宋体" w:hAnsi="宋体"/>
          <w:szCs w:val="21"/>
        </w:rPr>
        <w:t>第一章  总则</w:t>
      </w:r>
    </w:p>
    <w:p w14:paraId="231DB58A">
      <w:pPr>
        <w:ind w:left="630" w:leftChars="300" w:firstLine="411" w:firstLineChars="196"/>
        <w:rPr>
          <w:rFonts w:ascii="宋体" w:hAnsi="宋体"/>
          <w:szCs w:val="21"/>
        </w:rPr>
      </w:pPr>
      <w:r>
        <w:rPr>
          <w:rFonts w:hint="eastAsia" w:ascii="宋体" w:hAnsi="宋体"/>
          <w:szCs w:val="21"/>
        </w:rPr>
        <w:t>第二章  招标文件</w:t>
      </w:r>
    </w:p>
    <w:p w14:paraId="36DDCB4F">
      <w:pPr>
        <w:ind w:left="630" w:leftChars="300" w:firstLine="411" w:firstLineChars="196"/>
        <w:rPr>
          <w:rFonts w:ascii="宋体" w:hAnsi="宋体"/>
          <w:szCs w:val="21"/>
        </w:rPr>
      </w:pPr>
      <w:r>
        <w:rPr>
          <w:rFonts w:hint="eastAsia" w:ascii="宋体" w:hAnsi="宋体"/>
          <w:szCs w:val="21"/>
        </w:rPr>
        <w:t>第三章  投标文件的编制</w:t>
      </w:r>
    </w:p>
    <w:p w14:paraId="3C31463E">
      <w:pPr>
        <w:ind w:left="630" w:leftChars="300" w:firstLine="411" w:firstLineChars="196"/>
        <w:rPr>
          <w:rFonts w:ascii="宋体" w:hAnsi="宋体"/>
          <w:szCs w:val="21"/>
        </w:rPr>
      </w:pPr>
      <w:r>
        <w:rPr>
          <w:rFonts w:hint="eastAsia" w:ascii="宋体" w:hAnsi="宋体"/>
          <w:szCs w:val="21"/>
        </w:rPr>
        <w:t>第四章  投标文件的递交</w:t>
      </w:r>
    </w:p>
    <w:p w14:paraId="515ED113">
      <w:pPr>
        <w:ind w:left="630" w:leftChars="300" w:firstLine="411" w:firstLineChars="196"/>
        <w:rPr>
          <w:rFonts w:ascii="宋体" w:hAnsi="宋体"/>
          <w:szCs w:val="21"/>
        </w:rPr>
      </w:pPr>
      <w:r>
        <w:rPr>
          <w:rFonts w:hint="eastAsia" w:ascii="宋体" w:hAnsi="宋体"/>
          <w:szCs w:val="21"/>
        </w:rPr>
        <w:t>第五章  开标</w:t>
      </w:r>
    </w:p>
    <w:p w14:paraId="18B6D9E7">
      <w:pPr>
        <w:ind w:left="630" w:leftChars="300" w:firstLine="411" w:firstLineChars="196"/>
        <w:rPr>
          <w:rFonts w:ascii="宋体" w:hAnsi="宋体"/>
          <w:szCs w:val="21"/>
        </w:rPr>
      </w:pPr>
      <w:r>
        <w:rPr>
          <w:rFonts w:hint="eastAsia" w:ascii="宋体" w:hAnsi="宋体"/>
          <w:szCs w:val="21"/>
        </w:rPr>
        <w:t>第六章  评审要求</w:t>
      </w:r>
    </w:p>
    <w:p w14:paraId="620AB136">
      <w:pPr>
        <w:ind w:left="630" w:leftChars="300" w:firstLine="411" w:firstLineChars="196"/>
        <w:rPr>
          <w:rFonts w:ascii="宋体" w:hAnsi="宋体"/>
          <w:szCs w:val="21"/>
        </w:rPr>
      </w:pPr>
      <w:r>
        <w:rPr>
          <w:rFonts w:hint="eastAsia" w:ascii="宋体" w:hAnsi="宋体"/>
          <w:szCs w:val="21"/>
        </w:rPr>
        <w:t>第七章  评审程序及评审方法</w:t>
      </w:r>
    </w:p>
    <w:p w14:paraId="768BA89B">
      <w:pPr>
        <w:ind w:left="630" w:leftChars="300" w:firstLine="411" w:firstLineChars="196"/>
        <w:rPr>
          <w:rFonts w:ascii="宋体" w:hAnsi="宋体"/>
          <w:szCs w:val="21"/>
        </w:rPr>
      </w:pPr>
      <w:r>
        <w:rPr>
          <w:rFonts w:hint="eastAsia" w:ascii="宋体" w:hAnsi="宋体"/>
          <w:szCs w:val="21"/>
        </w:rPr>
        <w:t>第八章  定标及公示</w:t>
      </w:r>
    </w:p>
    <w:p w14:paraId="254315E1">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49CCDEF1">
      <w:pPr>
        <w:ind w:left="630" w:leftChars="300" w:firstLine="411" w:firstLineChars="196"/>
        <w:rPr>
          <w:rFonts w:ascii="宋体" w:hAnsi="宋体"/>
          <w:szCs w:val="21"/>
        </w:rPr>
      </w:pPr>
      <w:r>
        <w:rPr>
          <w:rFonts w:hint="eastAsia" w:ascii="宋体" w:hAnsi="宋体"/>
          <w:szCs w:val="21"/>
        </w:rPr>
        <w:t>第十章  合同的授予与备案</w:t>
      </w:r>
    </w:p>
    <w:p w14:paraId="5507A1E2">
      <w:pPr>
        <w:ind w:left="630" w:leftChars="300" w:firstLine="411" w:firstLineChars="196"/>
        <w:rPr>
          <w:rFonts w:ascii="宋体" w:hAnsi="宋体"/>
          <w:szCs w:val="21"/>
        </w:rPr>
      </w:pPr>
      <w:r>
        <w:rPr>
          <w:rFonts w:hint="eastAsia" w:ascii="宋体" w:hAnsi="宋体"/>
          <w:szCs w:val="21"/>
        </w:rPr>
        <w:t>第十一章  质疑处理</w:t>
      </w:r>
    </w:p>
    <w:p w14:paraId="760D9A7F">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180B08A">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77701794">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306AE35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3C4B45FF">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1FE6D39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4684A64E">
      <w:pPr>
        <w:ind w:firstLine="413" w:firstLineChars="196"/>
        <w:rPr>
          <w:rFonts w:hint="eastAsia"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140C102D">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60C179F8">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6D8D785">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791ABEA5">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76D6A47F">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5"/>
    </w:p>
    <w:p w14:paraId="2087AE53">
      <w:pPr>
        <w:rPr>
          <w:rFonts w:ascii="宋体" w:hAnsi="宋体"/>
          <w:szCs w:val="21"/>
        </w:rPr>
      </w:pPr>
    </w:p>
    <w:p w14:paraId="02B46748">
      <w:pPr>
        <w:pStyle w:val="5"/>
        <w:numPr>
          <w:ilvl w:val="0"/>
          <w:numId w:val="12"/>
        </w:numPr>
        <w:spacing w:before="120" w:beforeLines="50" w:after="120" w:afterLines="50"/>
        <w:ind w:left="562" w:hanging="562"/>
        <w:rPr>
          <w:sz w:val="28"/>
          <w:szCs w:val="28"/>
        </w:rPr>
      </w:pPr>
      <w:r>
        <w:rPr>
          <w:rFonts w:hint="eastAsia"/>
          <w:sz w:val="28"/>
          <w:szCs w:val="28"/>
        </w:rPr>
        <w:t>投标文件的编制</w:t>
      </w:r>
    </w:p>
    <w:p w14:paraId="4467644B">
      <w:pPr>
        <w:rPr>
          <w:rFonts w:ascii="黑体" w:hAnsi="宋体" w:eastAsia="黑体"/>
          <w:sz w:val="24"/>
        </w:rPr>
      </w:pPr>
      <w:r>
        <w:rPr>
          <w:rFonts w:hint="eastAsia" w:ascii="黑体" w:hAnsi="宋体" w:eastAsia="黑体"/>
          <w:sz w:val="24"/>
        </w:rPr>
        <w:t>14．</w:t>
      </w:r>
      <w:bookmarkStart w:id="56" w:name="_Hlk72400236"/>
      <w:r>
        <w:rPr>
          <w:rFonts w:hint="eastAsia" w:ascii="黑体" w:hAnsi="宋体" w:eastAsia="黑体"/>
          <w:sz w:val="24"/>
        </w:rPr>
        <w:t>投标文件的语言及度量单位</w:t>
      </w:r>
    </w:p>
    <w:p w14:paraId="0853E430">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2D64C872">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6"/>
    <w:p w14:paraId="5DF98A88">
      <w:pPr>
        <w:rPr>
          <w:rFonts w:ascii="黑体" w:hAnsi="宋体" w:eastAsia="黑体"/>
          <w:sz w:val="24"/>
        </w:rPr>
      </w:pPr>
      <w:r>
        <w:rPr>
          <w:rFonts w:hint="eastAsia" w:ascii="黑体" w:hAnsi="宋体" w:eastAsia="黑体"/>
          <w:sz w:val="24"/>
        </w:rPr>
        <w:t>15．</w:t>
      </w:r>
      <w:bookmarkStart w:id="57" w:name="_Hlk72401567"/>
      <w:r>
        <w:rPr>
          <w:rFonts w:hint="eastAsia" w:ascii="黑体" w:hAnsi="宋体" w:eastAsia="黑体"/>
          <w:sz w:val="24"/>
        </w:rPr>
        <w:t>投标文件的组成</w:t>
      </w:r>
    </w:p>
    <w:p w14:paraId="3D0A48AE">
      <w:pPr>
        <w:ind w:firstLine="411" w:firstLineChars="196"/>
        <w:rPr>
          <w:rFonts w:ascii="宋体" w:hAnsi="宋体"/>
          <w:szCs w:val="21"/>
        </w:rPr>
      </w:pPr>
      <w:r>
        <w:rPr>
          <w:rFonts w:hint="eastAsia" w:ascii="宋体" w:hAnsi="宋体"/>
          <w:szCs w:val="21"/>
        </w:rPr>
        <w:t>具体内容在招标文件专用条款中进行规定。</w:t>
      </w:r>
    </w:p>
    <w:p w14:paraId="69DDD883">
      <w:pPr>
        <w:rPr>
          <w:rFonts w:ascii="黑体" w:hAnsi="宋体" w:eastAsia="黑体"/>
          <w:sz w:val="24"/>
        </w:rPr>
      </w:pPr>
      <w:r>
        <w:rPr>
          <w:rFonts w:ascii="黑体" w:hAnsi="宋体" w:eastAsia="黑体"/>
          <w:sz w:val="24"/>
        </w:rPr>
        <w:t>16．投标文件格式</w:t>
      </w:r>
    </w:p>
    <w:p w14:paraId="2ECE1DE7">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E635F01">
      <w:pPr>
        <w:rPr>
          <w:rFonts w:ascii="黑体" w:hAnsi="宋体" w:eastAsia="黑体"/>
          <w:sz w:val="24"/>
        </w:rPr>
      </w:pPr>
      <w:r>
        <w:rPr>
          <w:rFonts w:hint="eastAsia" w:ascii="黑体" w:hAnsi="宋体" w:eastAsia="黑体"/>
          <w:sz w:val="24"/>
        </w:rPr>
        <w:t>17．投标货币</w:t>
      </w:r>
    </w:p>
    <w:p w14:paraId="53613D3C">
      <w:pPr>
        <w:ind w:firstLine="411" w:firstLineChars="196"/>
        <w:rPr>
          <w:rFonts w:ascii="宋体" w:hAnsi="宋体"/>
          <w:szCs w:val="21"/>
        </w:rPr>
      </w:pPr>
      <w:r>
        <w:rPr>
          <w:rFonts w:hint="eastAsia" w:ascii="宋体" w:hAnsi="宋体"/>
          <w:szCs w:val="21"/>
        </w:rPr>
        <w:t>本项目的投标报价应以人民币计。</w:t>
      </w:r>
    </w:p>
    <w:bookmarkEnd w:id="57"/>
    <w:p w14:paraId="1F4B07FD">
      <w:pPr>
        <w:rPr>
          <w:rFonts w:ascii="黑体" w:hAnsi="宋体" w:eastAsia="黑体"/>
          <w:sz w:val="24"/>
        </w:rPr>
      </w:pPr>
      <w:r>
        <w:rPr>
          <w:rFonts w:hint="eastAsia" w:ascii="黑体" w:hAnsi="宋体" w:eastAsia="黑体"/>
          <w:sz w:val="24"/>
        </w:rPr>
        <w:t>18．</w:t>
      </w:r>
      <w:bookmarkStart w:id="58" w:name="_Hlk72401735"/>
      <w:r>
        <w:rPr>
          <w:rFonts w:hint="eastAsia" w:ascii="黑体" w:hAnsi="宋体" w:eastAsia="黑体"/>
          <w:sz w:val="24"/>
        </w:rPr>
        <w:t>证明投标文件投标技术方案的合格性和符合招标文件规定的文件要求</w:t>
      </w:r>
    </w:p>
    <w:p w14:paraId="01427BC2">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033C97F4">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255B5688">
      <w:pPr>
        <w:ind w:firstLine="411" w:firstLineChars="196"/>
        <w:rPr>
          <w:rFonts w:ascii="宋体" w:hAnsi="宋体"/>
          <w:szCs w:val="21"/>
        </w:rPr>
      </w:pPr>
      <w:r>
        <w:rPr>
          <w:rFonts w:hint="eastAsia" w:ascii="宋体" w:hAnsi="宋体"/>
          <w:szCs w:val="21"/>
        </w:rPr>
        <w:t>18.2.1主要技术指标和性能的详细说明。</w:t>
      </w:r>
    </w:p>
    <w:p w14:paraId="3E876DDA">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0DBC7F5">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83D7DA0">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3CC631D6">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D3955A5">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8AC8C89">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0DABD190">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8"/>
    <w:p w14:paraId="490317EB">
      <w:pPr>
        <w:rPr>
          <w:rFonts w:ascii="黑体" w:hAnsi="宋体" w:eastAsia="黑体"/>
          <w:sz w:val="24"/>
        </w:rPr>
      </w:pPr>
      <w:r>
        <w:rPr>
          <w:rFonts w:hint="eastAsia" w:ascii="黑体" w:hAnsi="宋体" w:eastAsia="黑体"/>
          <w:sz w:val="24"/>
        </w:rPr>
        <w:t>19．</w:t>
      </w:r>
      <w:bookmarkStart w:id="59" w:name="_Hlk72402034"/>
      <w:r>
        <w:rPr>
          <w:rFonts w:hint="eastAsia" w:ascii="黑体" w:hAnsi="宋体" w:eastAsia="黑体"/>
          <w:sz w:val="24"/>
        </w:rPr>
        <w:t>投标文件其他证明文件的要求</w:t>
      </w:r>
    </w:p>
    <w:p w14:paraId="61711B5F">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0" w:name="_Hlk71407299"/>
      <w:r>
        <w:rPr>
          <w:rFonts w:hint="eastAsia" w:ascii="宋体" w:hAnsi="宋体"/>
          <w:szCs w:val="21"/>
        </w:rPr>
        <w:t>若投标人未按要求提供证明材料或提供的是部分证明材料或提供不清晰的扫描件（或照片）的，采购人</w:t>
      </w:r>
      <w:r>
        <w:rPr>
          <w:rFonts w:hint="eastAsia" w:ascii="宋体" w:hAnsi="宋体"/>
          <w:szCs w:val="21"/>
          <w:lang w:eastAsia="zh-CN"/>
        </w:rPr>
        <w:t>、</w:t>
      </w:r>
      <w:r>
        <w:rPr>
          <w:rFonts w:hint="eastAsia" w:ascii="宋体" w:hAnsi="宋体"/>
          <w:szCs w:val="21"/>
        </w:rPr>
        <w:t>代理机构</w:t>
      </w:r>
      <w:r>
        <w:rPr>
          <w:rFonts w:hint="eastAsia" w:ascii="宋体" w:hAnsi="宋体"/>
          <w:szCs w:val="21"/>
          <w:lang w:val="en-US" w:eastAsia="zh-CN"/>
        </w:rPr>
        <w:t>以及</w:t>
      </w:r>
      <w:r>
        <w:rPr>
          <w:rFonts w:hint="eastAsia" w:ascii="宋体" w:hAnsi="宋体"/>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0"/>
    <w:p w14:paraId="015AB5EB">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A7534F1">
      <w:pPr>
        <w:rPr>
          <w:rFonts w:ascii="黑体" w:hAnsi="宋体" w:eastAsia="黑体"/>
          <w:sz w:val="24"/>
        </w:rPr>
      </w:pPr>
      <w:r>
        <w:rPr>
          <w:rFonts w:hint="eastAsia" w:ascii="黑体" w:hAnsi="宋体" w:eastAsia="黑体"/>
          <w:sz w:val="24"/>
        </w:rPr>
        <w:t>20．投标有效期</w:t>
      </w:r>
    </w:p>
    <w:bookmarkEnd w:id="59"/>
    <w:p w14:paraId="7E79F46E">
      <w:pPr>
        <w:ind w:firstLine="411" w:firstLineChars="196"/>
        <w:rPr>
          <w:rFonts w:ascii="宋体" w:hAnsi="宋体"/>
          <w:szCs w:val="21"/>
        </w:rPr>
      </w:pPr>
      <w:bookmarkStart w:id="61"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3DF8D4A7">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17A16D43">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1"/>
    <w:p w14:paraId="259F57D4">
      <w:pPr>
        <w:rPr>
          <w:rFonts w:ascii="黑体" w:hAnsi="宋体" w:eastAsia="黑体"/>
          <w:sz w:val="24"/>
        </w:rPr>
      </w:pPr>
      <w:r>
        <w:rPr>
          <w:rFonts w:hint="eastAsia" w:ascii="黑体" w:hAnsi="宋体" w:eastAsia="黑体"/>
          <w:sz w:val="24"/>
        </w:rPr>
        <w:t>21．</w:t>
      </w:r>
      <w:bookmarkStart w:id="62" w:name="_Hlk72402325"/>
      <w:r>
        <w:rPr>
          <w:rFonts w:hint="eastAsia" w:ascii="黑体" w:hAnsi="宋体" w:eastAsia="黑体"/>
          <w:sz w:val="24"/>
        </w:rPr>
        <w:t xml:space="preserve">关于投标保证金 </w:t>
      </w:r>
    </w:p>
    <w:p w14:paraId="48EECD9C">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24395204">
      <w:pPr>
        <w:rPr>
          <w:rFonts w:ascii="黑体" w:hAnsi="宋体" w:eastAsia="黑体"/>
          <w:sz w:val="24"/>
        </w:rPr>
      </w:pPr>
      <w:r>
        <w:rPr>
          <w:rFonts w:hint="eastAsia" w:ascii="黑体" w:hAnsi="宋体" w:eastAsia="黑体"/>
          <w:sz w:val="24"/>
        </w:rPr>
        <w:t>22．投标人的替代方案</w:t>
      </w:r>
    </w:p>
    <w:p w14:paraId="52002C40">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3B42A17">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2"/>
    <w:p w14:paraId="6A71F390">
      <w:pPr>
        <w:rPr>
          <w:rFonts w:ascii="黑体" w:hAnsi="宋体" w:eastAsia="黑体"/>
          <w:sz w:val="24"/>
        </w:rPr>
      </w:pPr>
      <w:r>
        <w:rPr>
          <w:rFonts w:hint="eastAsia" w:ascii="黑体" w:hAnsi="宋体" w:eastAsia="黑体"/>
          <w:sz w:val="24"/>
        </w:rPr>
        <w:t>23．</w:t>
      </w:r>
      <w:bookmarkStart w:id="63"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63"/>
    <w:p w14:paraId="7E95AA08">
      <w:pPr>
        <w:ind w:firstLine="411" w:firstLineChars="196"/>
        <w:rPr>
          <w:rFonts w:ascii="宋体" w:hAnsi="宋体"/>
        </w:rPr>
      </w:pPr>
      <w:r>
        <w:rPr>
          <w:rFonts w:hint="eastAsia" w:ascii="宋体" w:hAnsi="宋体"/>
        </w:rPr>
        <w:t>23.1投标人应准备所投项目的电子投标文件一份。</w:t>
      </w:r>
    </w:p>
    <w:p w14:paraId="7F75AB4A">
      <w:pPr>
        <w:ind w:firstLine="411" w:firstLineChars="196"/>
        <w:rPr>
          <w:rFonts w:ascii="宋体" w:hAnsi="宋体"/>
        </w:rPr>
      </w:pPr>
      <w:r>
        <w:rPr>
          <w:rFonts w:hint="eastAsia" w:ascii="宋体" w:hAnsi="宋体"/>
        </w:rPr>
        <w:t>23.2投标人在使用《投标书编制软件》编制投标书时须注意：</w:t>
      </w:r>
    </w:p>
    <w:p w14:paraId="7FBE0EAC">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25CB9F13">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42ECAF43">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5BF9B026">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5B2B8E48">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3E8B5D45">
      <w:pPr>
        <w:ind w:firstLine="411" w:firstLineChars="196"/>
        <w:rPr>
          <w:rFonts w:ascii="宋体" w:hAnsi="宋体"/>
        </w:rPr>
      </w:pPr>
      <w:r>
        <w:rPr>
          <w:rFonts w:hint="eastAsia" w:ascii="宋体" w:hAnsi="宋体"/>
        </w:rPr>
        <w:t>23.2.</w:t>
      </w:r>
      <w:r>
        <w:rPr>
          <w:rFonts w:hint="eastAsia" w:ascii="宋体" w:hAnsi="宋体"/>
          <w:lang w:val="en-US" w:eastAsia="zh-CN"/>
        </w:rPr>
        <w:t>7</w:t>
      </w:r>
      <w:r>
        <w:rPr>
          <w:rFonts w:hint="eastAsia" w:ascii="宋体" w:hAnsi="宋体"/>
        </w:rPr>
        <w:t>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405EF699">
      <w:pPr>
        <w:ind w:firstLine="411" w:firstLineChars="196"/>
        <w:rPr>
          <w:rFonts w:ascii="宋体" w:hAnsi="宋体"/>
        </w:rPr>
      </w:pPr>
      <w:r>
        <w:rPr>
          <w:rFonts w:hint="eastAsia" w:ascii="宋体" w:hAnsi="宋体"/>
        </w:rPr>
        <w:t>23.2.</w:t>
      </w:r>
      <w:r>
        <w:rPr>
          <w:rFonts w:hint="eastAsia" w:ascii="宋体" w:hAnsi="宋体"/>
          <w:lang w:val="en-US" w:eastAsia="zh-CN"/>
        </w:rPr>
        <w:t>8</w:t>
      </w:r>
      <w:r>
        <w:rPr>
          <w:rFonts w:hint="eastAsia" w:ascii="宋体" w:hAnsi="宋体"/>
        </w:rPr>
        <w:t>如果开标时出现网络故障、技术故障，影响了政府采购活动，政府集中采购机构有权采取措施如延期、接受无法从网上上传的投标书等，以保障政府采购活动的公开、公平和公正。</w:t>
      </w:r>
    </w:p>
    <w:p w14:paraId="408106C1">
      <w:pPr>
        <w:ind w:firstLine="411" w:firstLineChars="196"/>
        <w:rPr>
          <w:rFonts w:ascii="宋体" w:hAnsi="宋体"/>
        </w:rPr>
      </w:pPr>
      <w:r>
        <w:rPr>
          <w:rFonts w:hint="eastAsia" w:ascii="宋体" w:hAnsi="宋体"/>
        </w:rPr>
        <w:t>23.3电报、电话、传真形式的投标概不接受。</w:t>
      </w:r>
    </w:p>
    <w:p w14:paraId="1567CF1C">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14:paraId="2CE12267">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3D594B67">
      <w:pPr>
        <w:ind w:firstLine="411" w:firstLineChars="196"/>
        <w:rPr>
          <w:rFonts w:ascii="宋体" w:hAnsi="宋体"/>
        </w:rPr>
      </w:pPr>
    </w:p>
    <w:p w14:paraId="7D1D9D96">
      <w:pPr>
        <w:ind w:firstLine="411" w:firstLineChars="196"/>
        <w:rPr>
          <w:rFonts w:ascii="宋体" w:hAnsi="宋体"/>
          <w:szCs w:val="21"/>
        </w:rPr>
      </w:pPr>
    </w:p>
    <w:p w14:paraId="4E92CC69">
      <w:pPr>
        <w:pStyle w:val="5"/>
        <w:numPr>
          <w:ilvl w:val="0"/>
          <w:numId w:val="12"/>
        </w:numPr>
        <w:spacing w:before="120" w:beforeLines="50" w:after="120" w:afterLines="50"/>
        <w:ind w:left="562" w:hanging="562"/>
        <w:rPr>
          <w:sz w:val="28"/>
          <w:szCs w:val="28"/>
        </w:rPr>
      </w:pPr>
      <w:r>
        <w:rPr>
          <w:rFonts w:hint="eastAsia"/>
          <w:sz w:val="28"/>
          <w:szCs w:val="28"/>
        </w:rPr>
        <w:t>投标文件的递交</w:t>
      </w:r>
    </w:p>
    <w:p w14:paraId="792EB7F9">
      <w:pPr>
        <w:rPr>
          <w:rFonts w:ascii="黑体" w:hAnsi="宋体" w:eastAsia="黑体"/>
          <w:sz w:val="24"/>
        </w:rPr>
      </w:pPr>
      <w:bookmarkStart w:id="64" w:name="_Hlk72405459"/>
      <w:r>
        <w:rPr>
          <w:rFonts w:hint="eastAsia" w:ascii="黑体" w:hAnsi="宋体" w:eastAsia="黑体"/>
          <w:sz w:val="24"/>
        </w:rPr>
        <w:t>24．投标文件的保密</w:t>
      </w:r>
    </w:p>
    <w:p w14:paraId="06207175">
      <w:pPr>
        <w:ind w:firstLine="411" w:firstLineChars="196"/>
        <w:rPr>
          <w:rFonts w:hint="eastAsia" w:ascii="宋体" w:hAnsi="宋体" w:eastAsia="宋体"/>
          <w:lang w:eastAsia="zh-CN"/>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w:t>
      </w:r>
      <w:r>
        <w:rPr>
          <w:rFonts w:hint="eastAsia" w:ascii="宋体" w:hAnsi="宋体"/>
          <w:lang w:eastAsia="zh-CN"/>
        </w:rPr>
        <w:t>。加密后会提示文件生成成功！</w:t>
      </w:r>
      <w:r>
        <w:rPr>
          <w:rFonts w:hint="eastAsia" w:ascii="宋体" w:hAnsi="宋体"/>
          <w:highlight w:val="yellow"/>
          <w:lang w:eastAsia="zh-CN"/>
        </w:rPr>
        <w:t>(注意：加密的投标文件开标时须使用加密文件时使用的锁在项目规定时间内解密！)</w:t>
      </w:r>
    </w:p>
    <w:p w14:paraId="644D7B5F">
      <w:pPr>
        <w:rPr>
          <w:rFonts w:ascii="宋体" w:hAnsi="宋体"/>
          <w:b/>
        </w:rPr>
      </w:pPr>
      <w:r>
        <w:rPr>
          <w:rFonts w:hint="eastAsia" w:ascii="宋体" w:hAnsi="宋体"/>
          <w:b/>
        </w:rPr>
        <w:t>24.2若采购项目出现延期情况：</w:t>
      </w:r>
    </w:p>
    <w:p w14:paraId="181C78C0">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26F861AB">
      <w:pPr>
        <w:rPr>
          <w:rFonts w:ascii="黑体" w:hAnsi="宋体" w:eastAsia="黑体"/>
          <w:sz w:val="24"/>
        </w:rPr>
      </w:pPr>
      <w:r>
        <w:rPr>
          <w:rFonts w:hint="eastAsia" w:ascii="黑体" w:hAnsi="宋体" w:eastAsia="黑体"/>
          <w:sz w:val="24"/>
        </w:rPr>
        <w:t>25．上传投标文件及投标截止日期</w:t>
      </w:r>
    </w:p>
    <w:p w14:paraId="1C4DD964">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w:t>
      </w:r>
      <w:r>
        <w:rPr>
          <w:rFonts w:hint="eastAsia" w:ascii="宋体" w:hAnsi="宋体"/>
          <w:lang w:val="en-US" w:eastAsia="zh-CN"/>
        </w:rPr>
        <w:t>采购公告中的技术支持电话</w:t>
      </w:r>
      <w:r>
        <w:rPr>
          <w:rFonts w:hint="eastAsia" w:ascii="宋体" w:hAnsi="宋体"/>
        </w:rPr>
        <w:t>。如多次上传均告失败，请在投标截止时间之前携带加密后的电子投标文件送达至</w:t>
      </w:r>
      <w:r>
        <w:rPr>
          <w:rFonts w:hint="eastAsia" w:ascii="宋体" w:hAnsi="宋体"/>
          <w:b/>
          <w:bCs/>
          <w:szCs w:val="21"/>
        </w:rPr>
        <w:t>深圳公共资源交易中心（深圳交易集团有限公司</w:t>
      </w:r>
      <w:r>
        <w:rPr>
          <w:rFonts w:hint="eastAsia" w:ascii="宋体" w:hAnsi="宋体"/>
          <w:b/>
          <w:bCs/>
          <w:szCs w:val="21"/>
          <w:lang w:val="en-US" w:eastAsia="zh-CN"/>
        </w:rPr>
        <w:t>盐田</w:t>
      </w:r>
      <w:r>
        <w:rPr>
          <w:rFonts w:hint="eastAsia" w:ascii="宋体" w:hAnsi="宋体"/>
          <w:b/>
          <w:bCs/>
          <w:szCs w:val="21"/>
        </w:rPr>
        <w:t>分公司）</w:t>
      </w:r>
      <w:r>
        <w:rPr>
          <w:rFonts w:hint="eastAsia" w:ascii="宋体" w:hAnsi="宋体"/>
          <w:b/>
          <w:bCs/>
          <w:lang w:val="en-US" w:eastAsia="zh-CN"/>
        </w:rPr>
        <w:t>服务大厅</w:t>
      </w:r>
      <w:r>
        <w:rPr>
          <w:rFonts w:hint="eastAsia" w:ascii="宋体" w:hAnsi="宋体"/>
          <w:b/>
          <w:bCs/>
        </w:rPr>
        <w:t>（地址：</w:t>
      </w:r>
      <w:r>
        <w:rPr>
          <w:rFonts w:hint="eastAsia" w:ascii="宋体" w:hAnsi="宋体"/>
          <w:b/>
          <w:bCs/>
          <w:lang w:val="en-US" w:eastAsia="zh-CN"/>
        </w:rPr>
        <w:t>深圳市盐田区海景二路1025号壹海国际中心9楼901</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275BD230">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0C41746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64"/>
    <w:p w14:paraId="7C328032">
      <w:pPr>
        <w:rPr>
          <w:rFonts w:ascii="黑体" w:hAnsi="宋体" w:eastAsia="黑体"/>
          <w:sz w:val="24"/>
        </w:rPr>
      </w:pPr>
      <w:r>
        <w:rPr>
          <w:rFonts w:hint="eastAsia" w:ascii="黑体" w:hAnsi="宋体" w:eastAsia="黑体"/>
          <w:sz w:val="24"/>
        </w:rPr>
        <w:t>26. 样品、现场演示、方案讲解</w:t>
      </w:r>
    </w:p>
    <w:p w14:paraId="3BD2ECDE">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5950EF63">
      <w:pPr>
        <w:rPr>
          <w:rFonts w:ascii="黑体" w:hAnsi="宋体" w:eastAsia="黑体"/>
          <w:sz w:val="24"/>
        </w:rPr>
      </w:pPr>
      <w:bookmarkStart w:id="65"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1F155E68">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36E49080">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09373A1">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136A9126">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65"/>
    <w:p w14:paraId="1FDDE622">
      <w:pPr>
        <w:pStyle w:val="5"/>
        <w:numPr>
          <w:ilvl w:val="0"/>
          <w:numId w:val="12"/>
        </w:numPr>
        <w:spacing w:before="120" w:beforeLines="50" w:after="120" w:afterLines="50"/>
        <w:ind w:left="562" w:hanging="562"/>
        <w:rPr>
          <w:sz w:val="28"/>
          <w:szCs w:val="28"/>
        </w:rPr>
      </w:pPr>
      <w:r>
        <w:rPr>
          <w:rFonts w:hint="eastAsia"/>
          <w:sz w:val="28"/>
          <w:szCs w:val="28"/>
        </w:rPr>
        <w:t>开标</w:t>
      </w:r>
    </w:p>
    <w:p w14:paraId="3FA3DAFF">
      <w:pPr>
        <w:rPr>
          <w:rFonts w:ascii="黑体" w:hAnsi="宋体" w:eastAsia="黑体"/>
          <w:sz w:val="24"/>
        </w:rPr>
      </w:pPr>
      <w:r>
        <w:rPr>
          <w:rFonts w:hint="eastAsia" w:ascii="黑体" w:hAnsi="宋体" w:eastAsia="黑体"/>
          <w:sz w:val="24"/>
        </w:rPr>
        <w:t>28．开标</w:t>
      </w:r>
    </w:p>
    <w:p w14:paraId="3CD17A13">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6B25299D">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CE673D8">
      <w:pPr>
        <w:ind w:firstLine="315" w:firstLineChars="150"/>
        <w:rPr>
          <w:rFonts w:ascii="宋体" w:hAnsi="宋体"/>
          <w:szCs w:val="21"/>
        </w:rPr>
      </w:pPr>
    </w:p>
    <w:p w14:paraId="6BBEFA90">
      <w:pPr>
        <w:pStyle w:val="5"/>
        <w:numPr>
          <w:ilvl w:val="0"/>
          <w:numId w:val="12"/>
        </w:numPr>
        <w:spacing w:before="120" w:beforeLines="50" w:after="120" w:afterLines="50"/>
        <w:ind w:left="562" w:hanging="562"/>
        <w:rPr>
          <w:sz w:val="28"/>
          <w:szCs w:val="28"/>
        </w:rPr>
      </w:pPr>
      <w:r>
        <w:rPr>
          <w:rFonts w:hint="eastAsia"/>
          <w:sz w:val="28"/>
          <w:szCs w:val="28"/>
        </w:rPr>
        <w:t>评审要求</w:t>
      </w:r>
    </w:p>
    <w:p w14:paraId="20537550">
      <w:pPr>
        <w:rPr>
          <w:rFonts w:ascii="黑体" w:hAnsi="宋体" w:eastAsia="黑体"/>
          <w:sz w:val="24"/>
        </w:rPr>
      </w:pPr>
      <w:r>
        <w:rPr>
          <w:rFonts w:hint="eastAsia" w:ascii="黑体" w:hAnsi="宋体" w:eastAsia="黑体"/>
          <w:sz w:val="24"/>
        </w:rPr>
        <w:t>29．评审委员会组成</w:t>
      </w:r>
    </w:p>
    <w:p w14:paraId="377F2D32">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200DEE04">
      <w:pPr>
        <w:ind w:firstLine="411" w:firstLineChars="196"/>
        <w:rPr>
          <w:rFonts w:ascii="宋体" w:hAnsi="宋体"/>
        </w:rPr>
      </w:pPr>
      <w:bookmarkStart w:id="66"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6"/>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204BEBC0">
      <w:pPr>
        <w:ind w:firstLine="411" w:firstLineChars="196"/>
        <w:rPr>
          <w:rFonts w:ascii="宋体" w:hAnsi="宋体"/>
        </w:rPr>
      </w:pPr>
      <w:r>
        <w:rPr>
          <w:rFonts w:hint="eastAsia" w:ascii="宋体" w:hAnsi="宋体"/>
        </w:rPr>
        <w:t>29.2评审定标应当遵循公平、公正、科学、择优的原则。</w:t>
      </w:r>
    </w:p>
    <w:p w14:paraId="475F571A">
      <w:pPr>
        <w:ind w:firstLine="411" w:firstLineChars="196"/>
        <w:rPr>
          <w:rFonts w:ascii="宋体" w:hAnsi="宋体"/>
        </w:rPr>
      </w:pPr>
      <w:r>
        <w:rPr>
          <w:rFonts w:hint="eastAsia" w:ascii="宋体" w:hAnsi="宋体"/>
        </w:rPr>
        <w:t>29.3评审活动依法进行，任何单位和个人不得非法干预评标过程和结果。</w:t>
      </w:r>
    </w:p>
    <w:p w14:paraId="79B4318C">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21B2B7DF">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6D03E7CF">
      <w:pPr>
        <w:rPr>
          <w:rFonts w:ascii="黑体" w:hAnsi="宋体" w:eastAsia="黑体"/>
          <w:sz w:val="24"/>
        </w:rPr>
      </w:pPr>
      <w:r>
        <w:rPr>
          <w:rFonts w:hint="eastAsia" w:ascii="黑体" w:hAnsi="宋体" w:eastAsia="黑体"/>
          <w:sz w:val="24"/>
        </w:rPr>
        <w:t>30．向评审委员会提供的资料</w:t>
      </w:r>
    </w:p>
    <w:p w14:paraId="6A156A38">
      <w:pPr>
        <w:ind w:firstLine="411" w:firstLineChars="196"/>
        <w:rPr>
          <w:rFonts w:ascii="宋体" w:hAnsi="宋体"/>
        </w:rPr>
      </w:pPr>
      <w:r>
        <w:rPr>
          <w:rFonts w:hint="eastAsia" w:ascii="宋体" w:hAnsi="宋体"/>
        </w:rPr>
        <w:t>30.1公开发布的招标文件，包括图纸、服务清单、答疑文件等；</w:t>
      </w:r>
    </w:p>
    <w:p w14:paraId="42E49DC0">
      <w:pPr>
        <w:ind w:firstLine="411" w:firstLineChars="196"/>
        <w:rPr>
          <w:rFonts w:ascii="宋体" w:hAnsi="宋体"/>
        </w:rPr>
      </w:pPr>
      <w:r>
        <w:rPr>
          <w:rFonts w:hint="eastAsia" w:ascii="宋体" w:hAnsi="宋体"/>
        </w:rPr>
        <w:t>30.2其他评标必须的资料。</w:t>
      </w:r>
    </w:p>
    <w:p w14:paraId="55B16B08">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073E1406">
      <w:pPr>
        <w:ind w:firstLine="411" w:firstLineChars="196"/>
        <w:rPr>
          <w:rFonts w:ascii="宋体" w:hAnsi="宋体"/>
        </w:rPr>
      </w:pPr>
      <w:r>
        <w:rPr>
          <w:rFonts w:hint="eastAsia" w:ascii="宋体" w:hAnsi="宋体"/>
        </w:rPr>
        <w:t>（1）招标的目的；</w:t>
      </w:r>
    </w:p>
    <w:p w14:paraId="5B764500">
      <w:pPr>
        <w:ind w:firstLine="411" w:firstLineChars="196"/>
        <w:rPr>
          <w:rFonts w:ascii="宋体" w:hAnsi="宋体"/>
        </w:rPr>
      </w:pPr>
      <w:r>
        <w:rPr>
          <w:rFonts w:hint="eastAsia" w:ascii="宋体" w:hAnsi="宋体"/>
        </w:rPr>
        <w:t>（2）招标项目需求的范围和性质；</w:t>
      </w:r>
    </w:p>
    <w:p w14:paraId="39CA27DA">
      <w:pPr>
        <w:ind w:firstLine="411" w:firstLineChars="196"/>
        <w:rPr>
          <w:rFonts w:ascii="宋体" w:hAnsi="宋体"/>
        </w:rPr>
      </w:pPr>
      <w:r>
        <w:rPr>
          <w:rFonts w:hint="eastAsia" w:ascii="宋体" w:hAnsi="宋体"/>
        </w:rPr>
        <w:t>（3）招标文件规定的投标人的资格、财政预算限额、商务条款；</w:t>
      </w:r>
    </w:p>
    <w:p w14:paraId="58EC7D25">
      <w:pPr>
        <w:ind w:firstLine="411" w:firstLineChars="196"/>
        <w:rPr>
          <w:rFonts w:ascii="宋体" w:hAnsi="宋体"/>
        </w:rPr>
      </w:pPr>
      <w:r>
        <w:rPr>
          <w:rFonts w:hint="eastAsia" w:ascii="宋体" w:hAnsi="宋体"/>
        </w:rPr>
        <w:t>（4）招标文件规定的评标程序、评标方法和评标因素；</w:t>
      </w:r>
    </w:p>
    <w:p w14:paraId="13B79E67">
      <w:pPr>
        <w:ind w:firstLine="411" w:firstLineChars="196"/>
        <w:rPr>
          <w:rFonts w:ascii="宋体" w:hAnsi="宋体"/>
        </w:rPr>
      </w:pPr>
      <w:r>
        <w:rPr>
          <w:rFonts w:hint="eastAsia" w:ascii="宋体" w:hAnsi="宋体"/>
        </w:rPr>
        <w:t>（5）招标文件所列示的资格性审查表及符合性审查表。</w:t>
      </w:r>
    </w:p>
    <w:p w14:paraId="77A2CD16">
      <w:pPr>
        <w:rPr>
          <w:rFonts w:ascii="黑体" w:hAnsi="宋体" w:eastAsia="黑体"/>
          <w:sz w:val="24"/>
        </w:rPr>
      </w:pPr>
      <w:r>
        <w:rPr>
          <w:rFonts w:hint="eastAsia" w:ascii="黑体" w:hAnsi="宋体" w:eastAsia="黑体"/>
          <w:sz w:val="24"/>
        </w:rPr>
        <w:t>31．独立评审</w:t>
      </w:r>
    </w:p>
    <w:p w14:paraId="5211113E">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7E74CDF">
      <w:pPr>
        <w:ind w:firstLine="411" w:firstLineChars="196"/>
        <w:rPr>
          <w:rFonts w:ascii="宋体" w:hAnsi="宋体"/>
          <w:bCs/>
          <w:szCs w:val="21"/>
        </w:rPr>
      </w:pPr>
    </w:p>
    <w:p w14:paraId="56FE5E6A">
      <w:pPr>
        <w:pStyle w:val="5"/>
        <w:numPr>
          <w:ilvl w:val="0"/>
          <w:numId w:val="12"/>
        </w:numPr>
        <w:spacing w:before="120" w:beforeLines="50" w:after="120" w:afterLines="50"/>
        <w:ind w:left="562" w:hanging="562"/>
        <w:rPr>
          <w:sz w:val="28"/>
          <w:szCs w:val="28"/>
        </w:rPr>
      </w:pPr>
      <w:r>
        <w:rPr>
          <w:rFonts w:hint="eastAsia"/>
          <w:sz w:val="28"/>
          <w:szCs w:val="28"/>
        </w:rPr>
        <w:t>评审程序及评审方法</w:t>
      </w:r>
    </w:p>
    <w:p w14:paraId="4E1B575F">
      <w:pPr>
        <w:rPr>
          <w:rFonts w:ascii="黑体" w:hAnsi="宋体" w:eastAsia="黑体"/>
          <w:sz w:val="24"/>
        </w:rPr>
      </w:pPr>
      <w:r>
        <w:rPr>
          <w:rFonts w:hint="eastAsia" w:ascii="黑体" w:hAnsi="宋体" w:eastAsia="黑体"/>
          <w:sz w:val="24"/>
        </w:rPr>
        <w:t>32．投标文件初审</w:t>
      </w:r>
    </w:p>
    <w:p w14:paraId="4311E834">
      <w:pPr>
        <w:ind w:firstLine="411" w:firstLineChars="196"/>
        <w:rPr>
          <w:rFonts w:ascii="宋体" w:hAnsi="宋体"/>
        </w:rPr>
      </w:pPr>
      <w:r>
        <w:rPr>
          <w:rFonts w:hint="eastAsia" w:ascii="宋体" w:hAnsi="宋体"/>
        </w:rPr>
        <w:t>32.1投标文件初审包括资格性审查和符合性审查。</w:t>
      </w:r>
    </w:p>
    <w:p w14:paraId="5288C36D">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03550ABD">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76F07FED">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107A0EB0">
      <w:pPr>
        <w:ind w:firstLine="411" w:firstLineChars="196"/>
        <w:rPr>
          <w:rFonts w:ascii="宋体" w:hAnsi="宋体"/>
          <w:bCs/>
        </w:rPr>
      </w:pPr>
      <w:r>
        <w:rPr>
          <w:rFonts w:hint="eastAsia" w:ascii="宋体" w:hAnsi="宋体"/>
          <w:bCs/>
        </w:rPr>
        <w:t>32.3 投标文件初审中关于供应商家数的计算:</w:t>
      </w:r>
    </w:p>
    <w:p w14:paraId="1498B012">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14C1838">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37280A8">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01261E67">
      <w:pPr>
        <w:ind w:firstLine="411" w:firstLineChars="196"/>
        <w:rPr>
          <w:rFonts w:ascii="宋体" w:hAnsi="宋体"/>
        </w:rPr>
      </w:pPr>
      <w:r>
        <w:rPr>
          <w:rFonts w:hint="eastAsia" w:ascii="宋体" w:hAnsi="宋体"/>
        </w:rPr>
        <w:t>32.4投标人投标文件作无效处理的情形，具体包括但不限于以下：</w:t>
      </w:r>
    </w:p>
    <w:p w14:paraId="2D3B4143">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279DAFF5">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08B13512">
      <w:pPr>
        <w:ind w:firstLine="411" w:firstLineChars="196"/>
        <w:rPr>
          <w:rFonts w:ascii="宋体" w:hAnsi="宋体"/>
        </w:rPr>
      </w:pPr>
      <w:r>
        <w:rPr>
          <w:rFonts w:hint="eastAsia" w:ascii="宋体" w:hAnsi="宋体"/>
        </w:rPr>
        <w:t>32.4.3不同投标人的投标文件载明的项目管理成员或者联系人员为同一人；</w:t>
      </w:r>
    </w:p>
    <w:p w14:paraId="24C3F9F5">
      <w:pPr>
        <w:ind w:firstLine="411" w:firstLineChars="196"/>
        <w:rPr>
          <w:rFonts w:ascii="宋体" w:hAnsi="宋体"/>
        </w:rPr>
      </w:pPr>
      <w:r>
        <w:rPr>
          <w:rFonts w:hint="eastAsia" w:ascii="宋体" w:hAnsi="宋体"/>
        </w:rPr>
        <w:t>32.4.4不同投标人的投标文件异常一致或者投标报价呈规律性差异；</w:t>
      </w:r>
    </w:p>
    <w:p w14:paraId="7A32AFCC">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6EA42B4F">
      <w:pPr>
        <w:ind w:firstLine="411" w:firstLineChars="196"/>
        <w:rPr>
          <w:rFonts w:ascii="宋体" w:hAnsi="宋体"/>
        </w:rPr>
      </w:pPr>
      <w:r>
        <w:rPr>
          <w:rFonts w:hint="eastAsia" w:ascii="宋体" w:hAnsi="宋体"/>
        </w:rPr>
        <w:t>32.4.6投标供应商之间相互约定给予未中标的供应商利益补偿；</w:t>
      </w:r>
    </w:p>
    <w:p w14:paraId="4092A73A">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4F4BD8E3">
      <w:pPr>
        <w:ind w:firstLine="411" w:firstLineChars="196"/>
        <w:rPr>
          <w:rFonts w:ascii="宋体" w:hAnsi="宋体"/>
        </w:rPr>
      </w:pPr>
      <w:r>
        <w:rPr>
          <w:rFonts w:hint="eastAsia" w:ascii="宋体" w:hAnsi="宋体"/>
        </w:rPr>
        <w:t>32.4.8不同投标供应商的投标文件内容存在非正常一致；</w:t>
      </w:r>
    </w:p>
    <w:p w14:paraId="37AC23B4">
      <w:pPr>
        <w:ind w:firstLine="411" w:firstLineChars="196"/>
        <w:rPr>
          <w:rFonts w:ascii="宋体" w:hAnsi="宋体"/>
        </w:rPr>
      </w:pPr>
      <w:r>
        <w:rPr>
          <w:rFonts w:hint="eastAsia" w:ascii="宋体" w:hAnsi="宋体"/>
        </w:rPr>
        <w:t>32.4.9在同一单位工作人员为两家以上（含两家）供应商进行同一项投标活动；</w:t>
      </w:r>
    </w:p>
    <w:p w14:paraId="629B95D0">
      <w:pPr>
        <w:ind w:firstLine="411" w:firstLineChars="196"/>
        <w:rPr>
          <w:rFonts w:ascii="宋体" w:hAnsi="宋体"/>
        </w:rPr>
      </w:pPr>
      <w:r>
        <w:rPr>
          <w:rFonts w:hint="eastAsia" w:ascii="宋体" w:hAnsi="宋体"/>
        </w:rPr>
        <w:t>32.4.10主管部门依照法律、法规认定的其他情形。</w:t>
      </w:r>
    </w:p>
    <w:p w14:paraId="5B2045C2">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7DB6238">
      <w:pPr>
        <w:rPr>
          <w:rFonts w:ascii="黑体" w:hAnsi="宋体" w:eastAsia="黑体"/>
          <w:sz w:val="24"/>
        </w:rPr>
      </w:pPr>
      <w:r>
        <w:rPr>
          <w:rFonts w:hint="eastAsia" w:ascii="黑体" w:hAnsi="宋体" w:eastAsia="黑体"/>
          <w:sz w:val="24"/>
        </w:rPr>
        <w:t>33．澄清有关问题</w:t>
      </w:r>
    </w:p>
    <w:p w14:paraId="2317D9C6">
      <w:pPr>
        <w:ind w:firstLine="411" w:firstLineChars="196"/>
        <w:rPr>
          <w:rFonts w:ascii="宋体" w:hAnsi="宋体"/>
        </w:rPr>
      </w:pPr>
      <w:bookmarkStart w:id="67"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7"/>
    </w:p>
    <w:p w14:paraId="729715F0">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CF68D32">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3D8DD20F">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57D88F">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5DA9431">
      <w:pPr>
        <w:rPr>
          <w:rFonts w:ascii="黑体" w:hAnsi="宋体" w:eastAsia="黑体"/>
          <w:sz w:val="24"/>
        </w:rPr>
      </w:pPr>
      <w:bookmarkStart w:id="68" w:name="_Toc73517673"/>
      <w:bookmarkStart w:id="69" w:name="_Toc73521669"/>
      <w:bookmarkStart w:id="70" w:name="_Toc100052400"/>
      <w:bookmarkStart w:id="71" w:name="_Toc73521581"/>
      <w:bookmarkStart w:id="72" w:name="_Toc73518151"/>
      <w:r>
        <w:rPr>
          <w:rFonts w:hint="eastAsia" w:ascii="黑体" w:hAnsi="宋体" w:eastAsia="黑体"/>
          <w:sz w:val="24"/>
        </w:rPr>
        <w:t>34．错误的修正</w:t>
      </w:r>
      <w:bookmarkEnd w:id="68"/>
      <w:bookmarkEnd w:id="69"/>
      <w:bookmarkEnd w:id="70"/>
      <w:bookmarkEnd w:id="71"/>
      <w:bookmarkEnd w:id="72"/>
    </w:p>
    <w:p w14:paraId="21CE0735">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6F0F7B7B">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08C6D4AD">
      <w:pPr>
        <w:ind w:firstLine="411" w:firstLineChars="196"/>
        <w:rPr>
          <w:rFonts w:ascii="宋体" w:hAnsi="宋体"/>
          <w:szCs w:val="21"/>
        </w:rPr>
      </w:pPr>
      <w:r>
        <w:rPr>
          <w:rFonts w:hint="eastAsia" w:ascii="宋体" w:hAnsi="宋体"/>
          <w:szCs w:val="21"/>
        </w:rPr>
        <w:t>34.2大写金额和小写金额不一致的，以大写金额为准；</w:t>
      </w:r>
    </w:p>
    <w:p w14:paraId="2148AFC4">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3FEFCA2A">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28F6A4F6">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070A569">
      <w:pPr>
        <w:rPr>
          <w:rFonts w:ascii="黑体" w:hAnsi="宋体" w:eastAsia="黑体"/>
          <w:sz w:val="24"/>
        </w:rPr>
      </w:pPr>
      <w:r>
        <w:rPr>
          <w:rFonts w:hint="eastAsia" w:ascii="黑体" w:hAnsi="宋体" w:eastAsia="黑体"/>
          <w:sz w:val="24"/>
        </w:rPr>
        <w:t>35．投标文件的比较与评价</w:t>
      </w:r>
    </w:p>
    <w:p w14:paraId="12A00514">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EB242F3">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656AFBCA">
      <w:pPr>
        <w:rPr>
          <w:rFonts w:ascii="黑体" w:hAnsi="宋体" w:eastAsia="黑体"/>
          <w:sz w:val="24"/>
        </w:rPr>
      </w:pPr>
      <w:r>
        <w:rPr>
          <w:rFonts w:hint="eastAsia" w:ascii="黑体" w:hAnsi="宋体" w:eastAsia="黑体"/>
          <w:sz w:val="24"/>
        </w:rPr>
        <w:t>36. 实地考察或资料查验</w:t>
      </w:r>
    </w:p>
    <w:p w14:paraId="1192BFA2">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4F3B1920">
      <w:pPr>
        <w:rPr>
          <w:rFonts w:ascii="黑体" w:hAnsi="宋体" w:eastAsia="黑体"/>
          <w:sz w:val="24"/>
        </w:rPr>
      </w:pPr>
      <w:r>
        <w:rPr>
          <w:rFonts w:hint="eastAsia" w:ascii="黑体" w:hAnsi="宋体" w:eastAsia="黑体"/>
          <w:sz w:val="24"/>
        </w:rPr>
        <w:t>37．评审方法</w:t>
      </w:r>
    </w:p>
    <w:p w14:paraId="178A3C32">
      <w:pPr>
        <w:ind w:firstLine="413" w:firstLineChars="196"/>
        <w:rPr>
          <w:rFonts w:ascii="宋体" w:hAnsi="宋体"/>
          <w:b/>
          <w:bCs/>
          <w:szCs w:val="21"/>
        </w:rPr>
      </w:pPr>
      <w:r>
        <w:rPr>
          <w:rFonts w:hint="eastAsia" w:ascii="宋体" w:hAnsi="宋体"/>
          <w:b/>
          <w:bCs/>
          <w:szCs w:val="21"/>
        </w:rPr>
        <w:t>37.1.1最低价法</w:t>
      </w:r>
    </w:p>
    <w:p w14:paraId="7D55492F">
      <w:pPr>
        <w:ind w:firstLine="411" w:firstLineChars="196"/>
        <w:rPr>
          <w:rFonts w:ascii="ˎ̥" w:hAnsi="ˎ̥"/>
        </w:rPr>
      </w:pPr>
      <w:bookmarkStart w:id="73"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50C95BE8">
      <w:pPr>
        <w:ind w:firstLine="413" w:firstLineChars="196"/>
        <w:rPr>
          <w:rFonts w:ascii="宋体" w:hAnsi="宋体"/>
          <w:b/>
          <w:bCs/>
          <w:szCs w:val="21"/>
        </w:rPr>
      </w:pPr>
      <w:r>
        <w:rPr>
          <w:rFonts w:hint="eastAsia" w:ascii="宋体" w:hAnsi="宋体"/>
          <w:b/>
          <w:bCs/>
          <w:szCs w:val="21"/>
        </w:rPr>
        <w:t>37.1.2综合评分法</w:t>
      </w:r>
    </w:p>
    <w:p w14:paraId="329D2A5D">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73"/>
    </w:p>
    <w:p w14:paraId="3047F6EE">
      <w:pPr>
        <w:ind w:firstLine="411" w:firstLineChars="196"/>
        <w:rPr>
          <w:rFonts w:ascii="宋体" w:hAnsi="宋体"/>
          <w:b/>
          <w:bCs/>
          <w:szCs w:val="21"/>
        </w:rPr>
      </w:pPr>
      <w:r>
        <w:rPr>
          <w:rFonts w:hint="eastAsia" w:ascii="ˎ̥" w:hAnsi="ˎ̥"/>
          <w:lang w:val="en-US" w:eastAsia="zh-CN"/>
        </w:rPr>
        <w:t>3</w:t>
      </w:r>
      <w:r>
        <w:rPr>
          <w:rFonts w:hint="eastAsia" w:ascii="宋体" w:hAnsi="宋体"/>
          <w:b/>
          <w:bCs/>
          <w:szCs w:val="21"/>
        </w:rPr>
        <w:t>7.2 本项目采用的评审方法见本项目招标文件第一册“专用条款”的相关内容。</w:t>
      </w:r>
    </w:p>
    <w:p w14:paraId="056C1183">
      <w:pPr>
        <w:ind w:firstLine="413" w:firstLineChars="196"/>
        <w:rPr>
          <w:rFonts w:ascii="宋体" w:hAnsi="宋体"/>
          <w:b/>
          <w:bCs/>
          <w:szCs w:val="21"/>
        </w:rPr>
      </w:pPr>
      <w:r>
        <w:rPr>
          <w:rFonts w:hint="eastAsia" w:ascii="宋体" w:hAnsi="宋体"/>
          <w:b/>
          <w:bCs/>
          <w:szCs w:val="21"/>
        </w:rPr>
        <w:t>37.3重新评审的情形</w:t>
      </w:r>
    </w:p>
    <w:p w14:paraId="6EE8148D">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6469B5BE">
      <w:pPr>
        <w:ind w:firstLine="411" w:firstLineChars="196"/>
        <w:rPr>
          <w:rFonts w:ascii="宋体" w:hAnsi="宋体" w:cs="宋体"/>
          <w:kern w:val="0"/>
          <w:szCs w:val="21"/>
        </w:rPr>
      </w:pPr>
      <w:r>
        <w:rPr>
          <w:rFonts w:hint="eastAsia" w:ascii="宋体" w:hAnsi="宋体" w:cs="宋体"/>
          <w:kern w:val="0"/>
          <w:szCs w:val="21"/>
        </w:rPr>
        <w:t>37.3.1分值汇总计算错误的；</w:t>
      </w:r>
    </w:p>
    <w:p w14:paraId="02004758">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063D18A0">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02AF81E8">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719BAEC1">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044BCB74">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2EB6A287">
      <w:pPr>
        <w:ind w:firstLine="413" w:firstLineChars="196"/>
        <w:rPr>
          <w:rFonts w:ascii="宋体" w:hAnsi="宋体"/>
          <w:b/>
          <w:bCs/>
          <w:szCs w:val="21"/>
        </w:rPr>
      </w:pPr>
      <w:r>
        <w:rPr>
          <w:rFonts w:hint="eastAsia" w:ascii="宋体" w:hAnsi="宋体"/>
          <w:b/>
          <w:bCs/>
          <w:szCs w:val="21"/>
        </w:rPr>
        <w:t>37.4重新组建评审委员会的情形</w:t>
      </w:r>
    </w:p>
    <w:p w14:paraId="3F85AC96">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2D1F82D">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E970B8D">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1F2E2EE1">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09C22E12">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7614F6A6">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51D1E2C">
      <w:pPr>
        <w:ind w:firstLine="411" w:firstLineChars="196"/>
        <w:rPr>
          <w:rFonts w:ascii="宋体" w:hAnsi="宋体"/>
          <w:szCs w:val="21"/>
        </w:rPr>
      </w:pPr>
    </w:p>
    <w:p w14:paraId="329EFF73">
      <w:pPr>
        <w:pStyle w:val="5"/>
        <w:numPr>
          <w:ilvl w:val="0"/>
          <w:numId w:val="12"/>
        </w:numPr>
        <w:spacing w:before="120" w:beforeLines="50" w:after="120" w:afterLines="50"/>
        <w:ind w:left="562" w:hanging="562"/>
        <w:rPr>
          <w:sz w:val="28"/>
          <w:szCs w:val="28"/>
        </w:rPr>
      </w:pPr>
      <w:r>
        <w:rPr>
          <w:rFonts w:hint="eastAsia"/>
          <w:sz w:val="28"/>
          <w:szCs w:val="28"/>
        </w:rPr>
        <w:t>定标及公示</w:t>
      </w:r>
    </w:p>
    <w:p w14:paraId="6E2B692F">
      <w:pPr>
        <w:rPr>
          <w:rFonts w:ascii="黑体" w:hAnsi="宋体" w:eastAsia="黑体"/>
          <w:b/>
          <w:bCs/>
          <w:sz w:val="24"/>
        </w:rPr>
      </w:pPr>
      <w:r>
        <w:rPr>
          <w:rFonts w:hint="eastAsia" w:ascii="黑体" w:hAnsi="宋体" w:eastAsia="黑体"/>
          <w:sz w:val="24"/>
        </w:rPr>
        <w:t>38．定标方法</w:t>
      </w:r>
    </w:p>
    <w:p w14:paraId="4EBF14C1">
      <w:pPr>
        <w:ind w:firstLine="413" w:firstLineChars="196"/>
        <w:rPr>
          <w:rFonts w:ascii="宋体" w:hAnsi="宋体"/>
          <w:b/>
          <w:bCs/>
          <w:szCs w:val="21"/>
        </w:rPr>
      </w:pPr>
      <w:r>
        <w:rPr>
          <w:rFonts w:hint="eastAsia" w:ascii="宋体" w:hAnsi="宋体"/>
          <w:b/>
          <w:bCs/>
          <w:szCs w:val="21"/>
        </w:rPr>
        <w:t>38.1非评定分离项目定标方法</w:t>
      </w:r>
    </w:p>
    <w:p w14:paraId="4572AAAB">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66ACBA1B">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70E730E2">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449A0184">
      <w:pPr>
        <w:ind w:firstLine="210" w:firstLineChars="100"/>
        <w:rPr>
          <w:rFonts w:hint="eastAsia" w:ascii="ˎ̥" w:hAnsi="ˎ̥"/>
        </w:rPr>
      </w:pPr>
      <w:r>
        <w:rPr>
          <w:rFonts w:hint="eastAsia"/>
        </w:rPr>
        <w:t>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b/>
          <w:bCs/>
        </w:rPr>
        <w:t>如唯一候选中标供应商被认定投标或中标无效，采购人应当重新开展采购活动。</w:t>
      </w:r>
    </w:p>
    <w:p w14:paraId="2ED3DD51">
      <w:pPr>
        <w:ind w:firstLine="413" w:firstLineChars="196"/>
        <w:rPr>
          <w:rFonts w:ascii="宋体" w:hAnsi="宋体"/>
          <w:b/>
          <w:bCs/>
          <w:szCs w:val="21"/>
        </w:rPr>
      </w:pPr>
      <w:r>
        <w:rPr>
          <w:rFonts w:hint="eastAsia" w:ascii="宋体" w:hAnsi="宋体"/>
          <w:b/>
          <w:bCs/>
          <w:szCs w:val="21"/>
        </w:rPr>
        <w:t>38.2评定分离项目定标方法</w:t>
      </w:r>
    </w:p>
    <w:p w14:paraId="65082671">
      <w:pPr>
        <w:ind w:firstLine="411" w:firstLineChars="196"/>
        <w:rPr>
          <w:rFonts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ADE5015">
      <w:pPr>
        <w:ind w:firstLine="411" w:firstLineChars="196"/>
      </w:pPr>
      <w:r>
        <w:rPr>
          <w:rFonts w:ascii="宋体" w:hAnsi="宋体"/>
          <w:szCs w:val="21"/>
        </w:rPr>
        <w:t xml:space="preserve">38.2.2 </w:t>
      </w:r>
      <w:bookmarkStart w:id="74"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2E5FCD76">
      <w:pPr>
        <w:ind w:firstLine="411" w:firstLineChars="196"/>
        <w:rPr>
          <w:rFonts w:ascii="宋体" w:hAnsi="宋体"/>
          <w:szCs w:val="21"/>
        </w:rPr>
      </w:pPr>
      <w:r>
        <w:rPr>
          <w:rFonts w:hint="eastAsia" w:ascii="宋体" w:hAnsi="宋体"/>
          <w:szCs w:val="21"/>
        </w:rPr>
        <w:t>38.2.3</w:t>
      </w:r>
      <w:bookmarkStart w:id="75"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4"/>
      <w:bookmarkEnd w:id="75"/>
    </w:p>
    <w:p w14:paraId="23556F50">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ascii="Times New Roman" w:eastAsia="宋体"/>
          <w:lang w:val="en-US" w:eastAsia="zh-CN"/>
        </w:rPr>
        <w:t>&lt;</w:t>
      </w:r>
      <w:r>
        <w:rPr>
          <w:rFonts w:hint="eastAsia"/>
        </w:rPr>
        <w:t>深圳市政府采购评标定标分离管理办法</w:t>
      </w:r>
      <w:r>
        <w:rPr>
          <w:rFonts w:hint="eastAsia" w:ascii="Times New Roman" w:eastAsia="宋体"/>
          <w:lang w:val="en-US" w:eastAsia="zh-CN"/>
        </w:rPr>
        <w:t>&gt;</w:t>
      </w:r>
      <w:r>
        <w:rPr>
          <w:rFonts w:hint="eastAsia"/>
        </w:rPr>
        <w:t>续期的通知》（深财规〔2023〕1号）执行。</w:t>
      </w:r>
    </w:p>
    <w:p w14:paraId="637D5B84">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46B51691">
      <w:pPr>
        <w:ind w:firstLine="411" w:firstLineChars="196"/>
        <w:rPr>
          <w:rFonts w:ascii="宋体" w:hAnsi="宋体"/>
          <w:szCs w:val="21"/>
        </w:rPr>
      </w:pPr>
      <w:r>
        <w:rPr>
          <w:rFonts w:hint="eastAsia" w:ascii="宋体" w:hAnsi="宋体"/>
          <w:szCs w:val="21"/>
        </w:rPr>
        <w:t>38.3专用条款另有规定的，按专用条款相关要求定标。</w:t>
      </w:r>
    </w:p>
    <w:p w14:paraId="23A3CE45">
      <w:pPr>
        <w:rPr>
          <w:rFonts w:ascii="黑体" w:hAnsi="宋体" w:eastAsia="黑体"/>
          <w:sz w:val="24"/>
        </w:rPr>
      </w:pPr>
      <w:r>
        <w:rPr>
          <w:rFonts w:hint="eastAsia" w:ascii="黑体" w:hAnsi="宋体" w:eastAsia="黑体"/>
          <w:sz w:val="24"/>
        </w:rPr>
        <w:t>39．编写评审报告</w:t>
      </w:r>
    </w:p>
    <w:p w14:paraId="662A7239">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5BEEDAC">
      <w:pPr>
        <w:rPr>
          <w:rFonts w:ascii="黑体" w:hAnsi="宋体" w:eastAsia="黑体"/>
          <w:sz w:val="24"/>
        </w:rPr>
      </w:pPr>
      <w:r>
        <w:rPr>
          <w:rFonts w:hint="eastAsia" w:ascii="黑体" w:hAnsi="宋体" w:eastAsia="黑体"/>
          <w:sz w:val="24"/>
        </w:rPr>
        <w:t>40．中标公告</w:t>
      </w:r>
    </w:p>
    <w:p w14:paraId="612F3B9D">
      <w:pPr>
        <w:ind w:firstLine="411" w:firstLineChars="196"/>
        <w:rPr>
          <w:rFonts w:ascii="宋体" w:hAnsi="宋体"/>
          <w:szCs w:val="21"/>
        </w:rPr>
      </w:pPr>
      <w:r>
        <w:rPr>
          <w:rFonts w:hint="eastAsia" w:ascii="宋体" w:hAnsi="宋体"/>
          <w:szCs w:val="21"/>
        </w:rPr>
        <w:t>40.1</w:t>
      </w:r>
      <w:bookmarkStart w:id="76"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76"/>
      <w:bookmarkStart w:id="77"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77"/>
    <w:p w14:paraId="7CDAC59A">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47ECECDE">
      <w:pPr>
        <w:rPr>
          <w:rFonts w:ascii="黑体" w:hAnsi="宋体" w:eastAsia="黑体"/>
          <w:sz w:val="24"/>
        </w:rPr>
      </w:pPr>
      <w:r>
        <w:rPr>
          <w:rFonts w:hint="eastAsia" w:ascii="黑体" w:hAnsi="宋体" w:eastAsia="黑体"/>
          <w:sz w:val="24"/>
        </w:rPr>
        <w:t>41．中标通知书</w:t>
      </w:r>
    </w:p>
    <w:p w14:paraId="4B111732">
      <w:pPr>
        <w:ind w:firstLine="411" w:firstLineChars="196"/>
        <w:rPr>
          <w:rFonts w:ascii="宋体" w:hAnsi="宋体"/>
          <w:szCs w:val="21"/>
        </w:rPr>
      </w:pPr>
      <w:bookmarkStart w:id="78" w:name="_Hlk71407340"/>
      <w:r>
        <w:rPr>
          <w:rFonts w:hint="eastAsia" w:ascii="宋体" w:hAnsi="宋体"/>
          <w:szCs w:val="21"/>
        </w:rPr>
        <w:t>41</w:t>
      </w:r>
      <w:r>
        <w:rPr>
          <w:rFonts w:ascii="宋体" w:hAnsi="宋体"/>
          <w:szCs w:val="21"/>
        </w:rPr>
        <w:t>.</w:t>
      </w:r>
      <w:r>
        <w:rPr>
          <w:rFonts w:hint="eastAsia" w:ascii="宋体" w:hAnsi="宋体"/>
          <w:szCs w:val="21"/>
        </w:rPr>
        <w:t>1</w:t>
      </w:r>
      <w:bookmarkStart w:id="79"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9"/>
    </w:p>
    <w:p w14:paraId="54BEE9A2">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9F911D2">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78"/>
    <w:p w14:paraId="07A10861">
      <w:pPr>
        <w:ind w:firstLine="411" w:firstLineChars="196"/>
        <w:rPr>
          <w:rFonts w:ascii="宋体" w:hAnsi="宋体"/>
          <w:szCs w:val="21"/>
        </w:rPr>
      </w:pPr>
    </w:p>
    <w:p w14:paraId="0F81D800">
      <w:pPr>
        <w:pStyle w:val="5"/>
        <w:numPr>
          <w:ilvl w:val="0"/>
          <w:numId w:val="12"/>
        </w:numPr>
        <w:spacing w:before="120" w:beforeLines="50" w:after="120" w:afterLines="50"/>
        <w:ind w:left="562" w:hanging="562"/>
        <w:rPr>
          <w:sz w:val="28"/>
          <w:szCs w:val="28"/>
        </w:rPr>
      </w:pPr>
      <w:r>
        <w:rPr>
          <w:rFonts w:hint="eastAsia"/>
          <w:sz w:val="28"/>
          <w:szCs w:val="28"/>
          <w:lang w:eastAsia="zh-CN"/>
        </w:rPr>
        <w:t>公开征集</w:t>
      </w:r>
      <w:r>
        <w:rPr>
          <w:rFonts w:hint="eastAsia"/>
          <w:sz w:val="28"/>
          <w:szCs w:val="28"/>
        </w:rPr>
        <w:t>失败的后续处理</w:t>
      </w:r>
    </w:p>
    <w:p w14:paraId="563C23BA">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公开征集</w:t>
      </w:r>
      <w:r>
        <w:rPr>
          <w:rFonts w:hint="eastAsia" w:ascii="黑体" w:hAnsi="宋体" w:eastAsia="黑体"/>
          <w:sz w:val="24"/>
        </w:rPr>
        <w:t>失败的处理</w:t>
      </w:r>
    </w:p>
    <w:p w14:paraId="25AE18E7">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3C63823B">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5B195F99">
      <w:pPr>
        <w:ind w:firstLine="411" w:firstLineChars="196"/>
        <w:rPr>
          <w:rFonts w:ascii="宋体" w:hAnsi="宋体"/>
          <w:szCs w:val="21"/>
        </w:rPr>
      </w:pPr>
      <w:r>
        <w:rPr>
          <w:rFonts w:hint="eastAsia" w:ascii="宋体" w:hAnsi="宋体"/>
          <w:szCs w:val="21"/>
        </w:rPr>
        <w:t>42.3重新组织采购有以下两种组织形式：</w:t>
      </w:r>
    </w:p>
    <w:p w14:paraId="1D9C8045">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14:paraId="1E50AE40">
      <w:pPr>
        <w:ind w:firstLine="411" w:firstLineChars="196"/>
        <w:rPr>
          <w:rFonts w:ascii="宋体" w:hAnsi="宋体"/>
        </w:rPr>
      </w:pPr>
      <w:r>
        <w:rPr>
          <w:rFonts w:hint="eastAsia" w:ascii="宋体" w:hAnsi="宋体"/>
        </w:rPr>
        <w:t>（2）根据实际情况需要向同级财政部门提出非</w:t>
      </w:r>
      <w:r>
        <w:rPr>
          <w:rFonts w:hint="eastAsia" w:ascii="宋体" w:hAnsi="宋体"/>
          <w:lang w:eastAsia="zh-CN"/>
        </w:rPr>
        <w:t>公开征集</w:t>
      </w:r>
      <w:r>
        <w:rPr>
          <w:rFonts w:hint="eastAsia" w:ascii="宋体" w:hAnsi="宋体"/>
        </w:rPr>
        <w:t>方式申请，经同级财政部门批准，</w:t>
      </w:r>
      <w:r>
        <w:rPr>
          <w:rFonts w:hint="eastAsia" w:ascii="宋体" w:hAnsi="宋体"/>
          <w:lang w:eastAsia="zh-CN"/>
        </w:rPr>
        <w:t>公开征集</w:t>
      </w:r>
      <w:r>
        <w:rPr>
          <w:rFonts w:hint="eastAsia" w:ascii="宋体" w:hAnsi="宋体"/>
        </w:rPr>
        <w:t>失败采购项目可转为竞争性谈判或单一来源谈判方式采购。</w:t>
      </w:r>
    </w:p>
    <w:p w14:paraId="50C774CC">
      <w:pPr>
        <w:ind w:firstLine="411" w:firstLineChars="196"/>
        <w:rPr>
          <w:rFonts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14:paraId="65907B97">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公开征集</w:t>
      </w:r>
      <w:r>
        <w:rPr>
          <w:rFonts w:hint="eastAsia" w:ascii="宋体" w:hAnsi="宋体"/>
        </w:rPr>
        <w:t>失败的采购项目经同级财政部门批准转为竞争性谈判或单一来源谈判方式采购的，按规定要求组织政府采购工作。</w:t>
      </w:r>
    </w:p>
    <w:p w14:paraId="7EE1125A">
      <w:pPr>
        <w:rPr>
          <w:rFonts w:ascii="黑体" w:hAnsi="宋体" w:eastAsia="黑体"/>
          <w:sz w:val="24"/>
        </w:rPr>
      </w:pPr>
    </w:p>
    <w:p w14:paraId="5E4295F3">
      <w:pPr>
        <w:pStyle w:val="5"/>
        <w:numPr>
          <w:ilvl w:val="0"/>
          <w:numId w:val="12"/>
        </w:numPr>
        <w:spacing w:before="120" w:beforeLines="50" w:after="120" w:afterLines="50"/>
        <w:ind w:left="562" w:hanging="562"/>
        <w:rPr>
          <w:sz w:val="28"/>
          <w:szCs w:val="28"/>
        </w:rPr>
      </w:pPr>
      <w:bookmarkStart w:id="80" w:name="_Hlk72439043"/>
      <w:r>
        <w:rPr>
          <w:rFonts w:hint="eastAsia"/>
          <w:sz w:val="28"/>
          <w:szCs w:val="28"/>
        </w:rPr>
        <w:t>合同的授予与备案</w:t>
      </w:r>
      <w:bookmarkEnd w:id="80"/>
    </w:p>
    <w:p w14:paraId="220164CC">
      <w:pPr>
        <w:rPr>
          <w:rFonts w:ascii="黑体" w:hAnsi="宋体" w:eastAsia="黑体"/>
          <w:sz w:val="24"/>
        </w:rPr>
      </w:pPr>
      <w:bookmarkStart w:id="81" w:name="_Toc73518157"/>
      <w:bookmarkStart w:id="82" w:name="_Toc73517679"/>
      <w:bookmarkStart w:id="83" w:name="_Toc73521586"/>
      <w:bookmarkStart w:id="84" w:name="_Toc73521674"/>
      <w:bookmarkStart w:id="85" w:name="_Toc100052408"/>
      <w:bookmarkStart w:id="86" w:name="_Hlk72439088"/>
      <w:r>
        <w:rPr>
          <w:rFonts w:hint="eastAsia" w:ascii="黑体" w:hAnsi="宋体" w:eastAsia="黑体"/>
          <w:sz w:val="24"/>
        </w:rPr>
        <w:t>43．合同授予标准</w:t>
      </w:r>
      <w:bookmarkEnd w:id="81"/>
      <w:bookmarkEnd w:id="82"/>
      <w:bookmarkEnd w:id="83"/>
      <w:bookmarkEnd w:id="84"/>
      <w:bookmarkEnd w:id="85"/>
    </w:p>
    <w:p w14:paraId="35EE25BD">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4B60C740">
      <w:pPr>
        <w:rPr>
          <w:rFonts w:ascii="黑体" w:hAnsi="宋体" w:eastAsia="黑体"/>
          <w:sz w:val="24"/>
        </w:rPr>
      </w:pPr>
      <w:bookmarkStart w:id="87" w:name="_Toc73518158"/>
      <w:bookmarkStart w:id="88" w:name="_Toc100052409"/>
      <w:bookmarkStart w:id="89" w:name="_Toc73521587"/>
      <w:bookmarkStart w:id="90" w:name="_Toc73517680"/>
      <w:bookmarkStart w:id="91" w:name="_Toc73521675"/>
      <w:r>
        <w:rPr>
          <w:rFonts w:hint="eastAsia" w:ascii="黑体" w:hAnsi="宋体" w:eastAsia="黑体"/>
          <w:sz w:val="24"/>
        </w:rPr>
        <w:t>44．</w:t>
      </w:r>
      <w:bookmarkEnd w:id="87"/>
      <w:bookmarkEnd w:id="88"/>
      <w:bookmarkEnd w:id="89"/>
      <w:bookmarkEnd w:id="90"/>
      <w:bookmarkEnd w:id="91"/>
      <w:r>
        <w:rPr>
          <w:rFonts w:hint="eastAsia" w:ascii="黑体" w:hAnsi="宋体" w:eastAsia="黑体"/>
          <w:sz w:val="24"/>
        </w:rPr>
        <w:t>接受和拒绝任何或所有投标的权力</w:t>
      </w:r>
    </w:p>
    <w:p w14:paraId="55112A13">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744CBD1B">
      <w:pPr>
        <w:rPr>
          <w:rFonts w:ascii="黑体" w:hAnsi="宋体" w:eastAsia="黑体"/>
          <w:sz w:val="24"/>
        </w:rPr>
      </w:pPr>
      <w:bookmarkStart w:id="92" w:name="_Toc73521677"/>
      <w:bookmarkStart w:id="93" w:name="_Toc73521589"/>
      <w:bookmarkStart w:id="94" w:name="_Toc100052410"/>
      <w:bookmarkStart w:id="95" w:name="_Toc73517682"/>
      <w:bookmarkStart w:id="96" w:name="_Toc73518160"/>
      <w:r>
        <w:rPr>
          <w:rFonts w:hint="eastAsia" w:ascii="黑体" w:hAnsi="宋体" w:eastAsia="黑体"/>
          <w:sz w:val="24"/>
        </w:rPr>
        <w:t>45．合同的签订</w:t>
      </w:r>
      <w:bookmarkEnd w:id="92"/>
      <w:bookmarkEnd w:id="93"/>
      <w:bookmarkEnd w:id="94"/>
      <w:bookmarkEnd w:id="95"/>
      <w:bookmarkEnd w:id="96"/>
    </w:p>
    <w:p w14:paraId="48099B12">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13FB7B00">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023A4449">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441D8B77">
      <w:pPr>
        <w:rPr>
          <w:rFonts w:ascii="黑体" w:hAnsi="宋体" w:eastAsia="黑体"/>
          <w:sz w:val="24"/>
        </w:rPr>
      </w:pPr>
      <w:bookmarkStart w:id="97" w:name="_Toc100052411"/>
      <w:bookmarkStart w:id="98" w:name="_Toc73521678"/>
      <w:bookmarkStart w:id="99" w:name="_Toc73521590"/>
      <w:bookmarkStart w:id="100" w:name="_Toc73518161"/>
      <w:bookmarkStart w:id="101" w:name="_Toc73517683"/>
      <w:r>
        <w:rPr>
          <w:rFonts w:hint="eastAsia" w:ascii="黑体" w:hAnsi="宋体" w:eastAsia="黑体"/>
          <w:sz w:val="24"/>
        </w:rPr>
        <w:t>46．履约担保</w:t>
      </w:r>
      <w:bookmarkEnd w:id="97"/>
      <w:bookmarkEnd w:id="98"/>
      <w:bookmarkEnd w:id="99"/>
      <w:bookmarkEnd w:id="100"/>
      <w:bookmarkEnd w:id="101"/>
    </w:p>
    <w:p w14:paraId="70240F67">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09280EC5">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0D10A49A">
      <w:pPr>
        <w:rPr>
          <w:rFonts w:ascii="黑体" w:hAnsi="宋体" w:eastAsia="黑体"/>
          <w:sz w:val="24"/>
        </w:rPr>
      </w:pPr>
      <w:r>
        <w:rPr>
          <w:rFonts w:hint="eastAsia" w:ascii="黑体" w:hAnsi="宋体" w:eastAsia="黑体"/>
          <w:sz w:val="24"/>
        </w:rPr>
        <w:t>47. 合同备案</w:t>
      </w:r>
    </w:p>
    <w:p w14:paraId="0D6FA771">
      <w:pPr>
        <w:ind w:firstLine="411" w:firstLineChars="196"/>
        <w:rPr>
          <w:rFonts w:ascii="宋体" w:hAnsi="宋体"/>
          <w:szCs w:val="21"/>
        </w:rPr>
      </w:pPr>
      <w:r>
        <w:rPr>
          <w:rFonts w:hint="eastAsia" w:ascii="宋体" w:hAnsi="宋体" w:eastAsia="宋体" w:cs="Times New Roman"/>
          <w:kern w:val="2"/>
          <w:sz w:val="21"/>
          <w:szCs w:val="21"/>
          <w:lang w:eastAsia="zh-Hans"/>
        </w:rPr>
        <w:t>采购人与中标供应商自中标通知书发出之日起10个工作日内签订政府采购合同，</w:t>
      </w:r>
      <w:r>
        <w:rPr>
          <w:rFonts w:hint="eastAsia" w:ascii="宋体" w:hAnsi="宋体" w:eastAsia="宋体" w:cs="Times New Roman"/>
          <w:kern w:val="2"/>
          <w:sz w:val="21"/>
          <w:szCs w:val="21"/>
          <w:lang w:val="en-US" w:eastAsia="zh-CN"/>
        </w:rPr>
        <w:t>并按财政部门规定提交备案。</w:t>
      </w:r>
    </w:p>
    <w:p w14:paraId="1F85DD86">
      <w:pPr>
        <w:rPr>
          <w:rFonts w:ascii="黑体" w:hAnsi="宋体" w:eastAsia="黑体"/>
          <w:sz w:val="24"/>
        </w:rPr>
      </w:pPr>
      <w:r>
        <w:rPr>
          <w:rFonts w:hint="eastAsia" w:ascii="黑体" w:hAnsi="宋体" w:eastAsia="黑体"/>
          <w:sz w:val="24"/>
        </w:rPr>
        <w:t>48. 合同变更</w:t>
      </w:r>
    </w:p>
    <w:p w14:paraId="0D1B822E">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56D8191B">
      <w:pPr>
        <w:rPr>
          <w:rFonts w:ascii="黑体" w:hAnsi="宋体" w:eastAsia="黑体"/>
          <w:sz w:val="24"/>
        </w:rPr>
      </w:pPr>
      <w:r>
        <w:rPr>
          <w:rFonts w:hint="eastAsia" w:ascii="黑体" w:hAnsi="宋体" w:eastAsia="黑体"/>
          <w:sz w:val="24"/>
        </w:rPr>
        <w:t>49. 项目验收</w:t>
      </w:r>
    </w:p>
    <w:p w14:paraId="1D1EC4A1">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11315B64">
      <w:pPr>
        <w:rPr>
          <w:rFonts w:ascii="黑体" w:hAnsi="宋体" w:eastAsia="黑体"/>
          <w:sz w:val="24"/>
        </w:rPr>
      </w:pPr>
      <w:r>
        <w:rPr>
          <w:rFonts w:hint="eastAsia" w:ascii="黑体" w:hAnsi="宋体" w:eastAsia="黑体"/>
          <w:sz w:val="24"/>
        </w:rPr>
        <w:t>50. 宣传</w:t>
      </w:r>
    </w:p>
    <w:p w14:paraId="1A329232">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07C6EA87">
      <w:pPr>
        <w:ind w:left="210" w:leftChars="100" w:firstLine="411" w:firstLineChars="196"/>
        <w:rPr>
          <w:rFonts w:ascii="宋体" w:hAnsi="宋体"/>
        </w:rPr>
      </w:pPr>
      <w:r>
        <w:rPr>
          <w:rFonts w:ascii="宋体" w:hAnsi="宋体"/>
        </w:rPr>
        <w:t>a.名片、宣传册、广告标语等；</w:t>
      </w:r>
    </w:p>
    <w:p w14:paraId="63A4BE5D">
      <w:pPr>
        <w:ind w:left="210" w:leftChars="100" w:firstLine="411" w:firstLineChars="196"/>
        <w:rPr>
          <w:rFonts w:ascii="宋体" w:hAnsi="宋体"/>
        </w:rPr>
      </w:pPr>
      <w:r>
        <w:rPr>
          <w:rFonts w:ascii="宋体" w:hAnsi="宋体"/>
        </w:rPr>
        <w:t>b.案例介绍、推广等；</w:t>
      </w:r>
    </w:p>
    <w:p w14:paraId="69CCD326">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68A0F058">
      <w:pPr>
        <w:rPr>
          <w:rFonts w:ascii="黑体" w:hAnsi="宋体" w:eastAsia="黑体"/>
          <w:sz w:val="24"/>
        </w:rPr>
      </w:pPr>
      <w:r>
        <w:rPr>
          <w:rFonts w:hint="eastAsia" w:ascii="黑体" w:hAnsi="宋体" w:eastAsia="黑体"/>
          <w:sz w:val="24"/>
        </w:rPr>
        <w:t>51. 供应商违法责任</w:t>
      </w:r>
    </w:p>
    <w:p w14:paraId="566328C0">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92BBEE3">
      <w:pPr>
        <w:ind w:firstLine="411" w:firstLineChars="196"/>
        <w:rPr>
          <w:rFonts w:ascii="宋体" w:hAnsi="宋体"/>
          <w:szCs w:val="21"/>
        </w:rPr>
      </w:pPr>
      <w:r>
        <w:rPr>
          <w:rFonts w:hint="eastAsia" w:ascii="宋体" w:hAnsi="宋体"/>
          <w:szCs w:val="21"/>
        </w:rPr>
        <w:t>（1）在采购活动中应当回避而未回避的；</w:t>
      </w:r>
    </w:p>
    <w:p w14:paraId="08D762FF">
      <w:pPr>
        <w:ind w:firstLine="411" w:firstLineChars="196"/>
        <w:rPr>
          <w:rFonts w:ascii="宋体" w:hAnsi="宋体"/>
          <w:szCs w:val="21"/>
        </w:rPr>
      </w:pPr>
      <w:r>
        <w:rPr>
          <w:rFonts w:hint="eastAsia" w:ascii="宋体" w:hAnsi="宋体"/>
          <w:szCs w:val="21"/>
        </w:rPr>
        <w:t>（2）未按本条例规定签订、履行采购合同，造成严重后果的；</w:t>
      </w:r>
    </w:p>
    <w:p w14:paraId="0AB72F94">
      <w:pPr>
        <w:ind w:firstLine="411" w:firstLineChars="196"/>
        <w:rPr>
          <w:rFonts w:ascii="宋体" w:hAnsi="宋体"/>
          <w:szCs w:val="21"/>
        </w:rPr>
      </w:pPr>
      <w:r>
        <w:rPr>
          <w:rFonts w:hint="eastAsia" w:ascii="宋体" w:hAnsi="宋体"/>
          <w:szCs w:val="21"/>
        </w:rPr>
        <w:t>（3）隐瞒真实情况，提供虚假资料的；</w:t>
      </w:r>
    </w:p>
    <w:p w14:paraId="65FE6FEF">
      <w:pPr>
        <w:ind w:firstLine="411" w:firstLineChars="196"/>
        <w:rPr>
          <w:rFonts w:ascii="宋体" w:hAnsi="宋体"/>
          <w:szCs w:val="21"/>
        </w:rPr>
      </w:pPr>
      <w:r>
        <w:rPr>
          <w:rFonts w:hint="eastAsia" w:ascii="宋体" w:hAnsi="宋体"/>
          <w:szCs w:val="21"/>
        </w:rPr>
        <w:t>（4）以非法手段排斥其他供应商参与竞争的；</w:t>
      </w:r>
    </w:p>
    <w:p w14:paraId="5C677A30">
      <w:pPr>
        <w:ind w:firstLine="411" w:firstLineChars="196"/>
        <w:rPr>
          <w:rFonts w:ascii="宋体" w:hAnsi="宋体"/>
          <w:szCs w:val="21"/>
        </w:rPr>
      </w:pPr>
      <w:r>
        <w:rPr>
          <w:rFonts w:hint="eastAsia" w:ascii="宋体" w:hAnsi="宋体"/>
          <w:szCs w:val="21"/>
        </w:rPr>
        <w:t>（5）与其他采购参加人串通投标的；</w:t>
      </w:r>
    </w:p>
    <w:p w14:paraId="26ED968E">
      <w:pPr>
        <w:ind w:firstLine="411" w:firstLineChars="196"/>
        <w:rPr>
          <w:rFonts w:ascii="宋体" w:hAnsi="宋体"/>
          <w:szCs w:val="21"/>
        </w:rPr>
      </w:pPr>
      <w:r>
        <w:rPr>
          <w:rFonts w:hint="eastAsia" w:ascii="宋体" w:hAnsi="宋体"/>
          <w:szCs w:val="21"/>
        </w:rPr>
        <w:t>（6）恶意投诉的；</w:t>
      </w:r>
    </w:p>
    <w:p w14:paraId="741183A0">
      <w:pPr>
        <w:ind w:firstLine="411" w:firstLineChars="196"/>
        <w:rPr>
          <w:rFonts w:ascii="宋体" w:hAnsi="宋体"/>
          <w:szCs w:val="21"/>
        </w:rPr>
      </w:pPr>
      <w:r>
        <w:rPr>
          <w:rFonts w:hint="eastAsia" w:ascii="宋体" w:hAnsi="宋体"/>
          <w:szCs w:val="21"/>
        </w:rPr>
        <w:t>（7）向采购项目相关人行贿或者提供其他不当利益的；</w:t>
      </w:r>
    </w:p>
    <w:p w14:paraId="37C73545">
      <w:pPr>
        <w:ind w:firstLine="411" w:firstLineChars="196"/>
        <w:rPr>
          <w:rFonts w:ascii="宋体" w:hAnsi="宋体"/>
          <w:szCs w:val="21"/>
        </w:rPr>
      </w:pPr>
      <w:r>
        <w:rPr>
          <w:rFonts w:hint="eastAsia" w:ascii="宋体" w:hAnsi="宋体"/>
          <w:szCs w:val="21"/>
        </w:rPr>
        <w:t>（8）阻碍、抗拒主管部门监督检查的；</w:t>
      </w:r>
    </w:p>
    <w:p w14:paraId="35876F40">
      <w:pPr>
        <w:ind w:firstLine="411" w:firstLineChars="196"/>
        <w:rPr>
          <w:rFonts w:ascii="宋体" w:hAnsi="宋体"/>
          <w:szCs w:val="21"/>
        </w:rPr>
      </w:pPr>
      <w:r>
        <w:rPr>
          <w:rFonts w:hint="eastAsia" w:ascii="宋体" w:hAnsi="宋体"/>
          <w:szCs w:val="21"/>
        </w:rPr>
        <w:t>（9）其他违反本条例规定的行为。</w:t>
      </w:r>
    </w:p>
    <w:p w14:paraId="79CD5D5B">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02" w:name="_Hlk72440769"/>
      <w:r>
        <w:rPr>
          <w:rFonts w:hint="eastAsia" w:ascii="宋体" w:hAnsi="宋体"/>
          <w:szCs w:val="21"/>
        </w:rPr>
        <w:t>政府集中采购机构或采购人不予退还其交纳的谈判保证金，情节严重的，并由主管部门</w:t>
      </w:r>
      <w:bookmarkEnd w:id="102"/>
      <w:r>
        <w:rPr>
          <w:rFonts w:hint="eastAsia" w:ascii="宋体" w:hAnsi="宋体"/>
          <w:szCs w:val="21"/>
        </w:rPr>
        <w:t>记入供应商诚信档案，予以通报：</w:t>
      </w:r>
    </w:p>
    <w:p w14:paraId="6CA54DF5">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1B05CF59">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2E59F7DD">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B83F46B">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6"/>
    <w:p w14:paraId="395498BF">
      <w:pPr>
        <w:pStyle w:val="5"/>
        <w:numPr>
          <w:ilvl w:val="0"/>
          <w:numId w:val="12"/>
        </w:numPr>
        <w:spacing w:before="120" w:beforeLines="50" w:after="120" w:afterLines="50"/>
        <w:ind w:left="562" w:hanging="562"/>
        <w:rPr>
          <w:sz w:val="28"/>
          <w:szCs w:val="28"/>
        </w:rPr>
      </w:pPr>
      <w:r>
        <w:rPr>
          <w:rFonts w:hint="eastAsia"/>
          <w:sz w:val="28"/>
          <w:szCs w:val="28"/>
        </w:rPr>
        <w:t>质疑处理</w:t>
      </w:r>
    </w:p>
    <w:p w14:paraId="69808476">
      <w:pPr>
        <w:rPr>
          <w:rFonts w:ascii="黑体" w:hAnsi="宋体" w:eastAsia="黑体"/>
          <w:sz w:val="24"/>
        </w:rPr>
      </w:pPr>
      <w:r>
        <w:rPr>
          <w:rFonts w:hint="eastAsia" w:ascii="黑体" w:hAnsi="宋体" w:eastAsia="黑体"/>
          <w:sz w:val="24"/>
        </w:rPr>
        <w:t>52.质疑提出与答复</w:t>
      </w:r>
    </w:p>
    <w:p w14:paraId="46856252">
      <w:pPr>
        <w:rPr>
          <w:rFonts w:ascii="宋体" w:hAnsi="宋体"/>
          <w:szCs w:val="21"/>
        </w:rPr>
      </w:pPr>
      <w:r>
        <w:rPr>
          <w:rFonts w:hint="eastAsia" w:ascii="宋体" w:hAnsi="宋体"/>
          <w:szCs w:val="21"/>
        </w:rPr>
        <w:t xml:space="preserve">    52.1提出质疑</w:t>
      </w:r>
    </w:p>
    <w:p w14:paraId="7A7AE2FD">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AF9A3CF">
      <w:pPr>
        <w:rPr>
          <w:rFonts w:ascii="宋体" w:hAnsi="宋体"/>
          <w:szCs w:val="21"/>
        </w:rPr>
      </w:pPr>
      <w:r>
        <w:rPr>
          <w:rFonts w:hint="eastAsia" w:ascii="宋体" w:hAnsi="宋体"/>
          <w:szCs w:val="21"/>
        </w:rPr>
        <w:t xml:space="preserve">    52.2</w:t>
      </w:r>
      <w:r>
        <w:rPr>
          <w:rFonts w:ascii="宋体" w:hAnsi="宋体"/>
          <w:szCs w:val="21"/>
        </w:rPr>
        <w:t>法律依据</w:t>
      </w:r>
    </w:p>
    <w:p w14:paraId="4DF19157">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22D1B5EE">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70FD705">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183EF490">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56E814E">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21532FB0">
      <w:pPr>
        <w:ind w:firstLine="420"/>
        <w:rPr>
          <w:rFonts w:ascii="宋体" w:hAnsi="宋体"/>
          <w:szCs w:val="21"/>
        </w:rPr>
      </w:pPr>
      <w:r>
        <w:rPr>
          <w:rFonts w:hint="eastAsia" w:ascii="宋体" w:hAnsi="宋体"/>
          <w:szCs w:val="21"/>
        </w:rPr>
        <w:t>（1）供应商的名称（或者姓名）、地址、邮编、邮箱、联系人及联系电话；</w:t>
      </w:r>
    </w:p>
    <w:p w14:paraId="194B27EE">
      <w:pPr>
        <w:ind w:firstLine="420" w:firstLineChars="200"/>
        <w:rPr>
          <w:rFonts w:ascii="宋体" w:hAnsi="宋体"/>
          <w:szCs w:val="21"/>
        </w:rPr>
      </w:pPr>
      <w:r>
        <w:rPr>
          <w:rFonts w:hint="eastAsia" w:ascii="宋体" w:hAnsi="宋体"/>
          <w:szCs w:val="21"/>
        </w:rPr>
        <w:t>（2）质疑项目的名称、编号；</w:t>
      </w:r>
    </w:p>
    <w:p w14:paraId="165D1ACB">
      <w:pPr>
        <w:ind w:firstLine="420" w:firstLineChars="200"/>
        <w:rPr>
          <w:rFonts w:ascii="宋体" w:hAnsi="宋体"/>
          <w:szCs w:val="21"/>
        </w:rPr>
      </w:pPr>
      <w:r>
        <w:rPr>
          <w:rFonts w:hint="eastAsia" w:ascii="宋体" w:hAnsi="宋体"/>
          <w:szCs w:val="21"/>
        </w:rPr>
        <w:t>（3）具体、明确的质疑对象、质疑事项和质疑请求；</w:t>
      </w:r>
    </w:p>
    <w:p w14:paraId="645C645D">
      <w:pPr>
        <w:ind w:firstLine="420" w:firstLineChars="200"/>
        <w:rPr>
          <w:rFonts w:ascii="宋体" w:hAnsi="宋体"/>
          <w:szCs w:val="21"/>
        </w:rPr>
      </w:pPr>
      <w:r>
        <w:rPr>
          <w:rFonts w:hint="eastAsia" w:ascii="宋体" w:hAnsi="宋体"/>
          <w:szCs w:val="21"/>
        </w:rPr>
        <w:t>（4）因质疑事项而受损害的权益；</w:t>
      </w:r>
    </w:p>
    <w:p w14:paraId="34FC8AA6">
      <w:pPr>
        <w:ind w:firstLine="420" w:firstLineChars="200"/>
        <w:rPr>
          <w:rFonts w:ascii="宋体" w:hAnsi="宋体"/>
          <w:szCs w:val="21"/>
        </w:rPr>
      </w:pPr>
      <w:r>
        <w:rPr>
          <w:rFonts w:hint="eastAsia" w:ascii="宋体" w:hAnsi="宋体"/>
          <w:szCs w:val="21"/>
        </w:rPr>
        <w:t>（5）事实依据；</w:t>
      </w:r>
    </w:p>
    <w:p w14:paraId="18DD6796">
      <w:pPr>
        <w:ind w:firstLine="420" w:firstLineChars="200"/>
        <w:rPr>
          <w:rFonts w:ascii="宋体" w:hAnsi="宋体"/>
          <w:szCs w:val="21"/>
        </w:rPr>
      </w:pPr>
      <w:r>
        <w:rPr>
          <w:rFonts w:hint="eastAsia" w:ascii="宋体" w:hAnsi="宋体"/>
          <w:szCs w:val="21"/>
        </w:rPr>
        <w:t>（6）必要的法律依据；</w:t>
      </w:r>
    </w:p>
    <w:p w14:paraId="20AEB343">
      <w:pPr>
        <w:ind w:firstLine="420" w:firstLineChars="200"/>
        <w:rPr>
          <w:rFonts w:ascii="宋体" w:hAnsi="宋体"/>
          <w:szCs w:val="21"/>
        </w:rPr>
      </w:pPr>
      <w:r>
        <w:rPr>
          <w:rFonts w:hint="eastAsia" w:ascii="宋体" w:hAnsi="宋体"/>
          <w:szCs w:val="21"/>
        </w:rPr>
        <w:t>（7）提出质疑的日期。</w:t>
      </w:r>
    </w:p>
    <w:p w14:paraId="6569415D">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7D5DCCF0">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63EECEE4">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47FAF0D6">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0A975EF">
      <w:pPr>
        <w:ind w:firstLine="420" w:firstLineChars="200"/>
        <w:rPr>
          <w:rFonts w:ascii="宋体" w:hAnsi="宋体"/>
          <w:color w:val="FF0000"/>
          <w:szCs w:val="21"/>
        </w:rPr>
      </w:pPr>
      <w:r>
        <w:rPr>
          <w:rFonts w:hint="eastAsia" w:ascii="宋体" w:hAnsi="宋体"/>
          <w:color w:val="FF0000"/>
          <w:szCs w:val="21"/>
        </w:rPr>
        <w:t>52.5提交方式</w:t>
      </w:r>
    </w:p>
    <w:p w14:paraId="7359E9DB">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3C13B926">
      <w:pPr>
        <w:ind w:firstLine="422" w:firstLineChars="200"/>
        <w:rPr>
          <w:rFonts w:ascii="宋体" w:hAnsi="宋体"/>
          <w:b/>
          <w:bCs/>
          <w:szCs w:val="21"/>
        </w:rPr>
      </w:pPr>
      <w:r>
        <w:rPr>
          <w:rFonts w:hint="eastAsia" w:ascii="宋体" w:hAnsi="宋体"/>
          <w:b/>
          <w:bCs/>
        </w:rPr>
        <w:t>收文地点：深圳公共资源交易中心（</w:t>
      </w:r>
      <w:r>
        <w:rPr>
          <w:rFonts w:hint="eastAsia" w:ascii="宋体" w:hAnsi="宋体"/>
          <w:b/>
          <w:bCs/>
          <w:lang w:eastAsia="zh-CN"/>
        </w:rPr>
        <w:t>深圳交易集团有限公司盐田分公司</w:t>
      </w:r>
      <w:r>
        <w:rPr>
          <w:rFonts w:hint="eastAsia" w:ascii="宋体" w:hAnsi="宋体"/>
          <w:b/>
          <w:bCs/>
        </w:rPr>
        <w:t>）</w:t>
      </w:r>
      <w:r>
        <w:rPr>
          <w:rFonts w:hint="eastAsia" w:ascii="宋体" w:hAnsi="宋体"/>
          <w:b/>
          <w:bCs/>
          <w:lang w:eastAsia="zh-CN"/>
        </w:rPr>
        <w:t>深圳市盐田区海景二路1025号壹海国际中心9楼901</w:t>
      </w:r>
      <w:r>
        <w:rPr>
          <w:rFonts w:hint="eastAsia" w:ascii="宋体" w:hAnsi="宋体"/>
          <w:b/>
          <w:bCs/>
        </w:rPr>
        <w:t>。质疑咨询电话：0755-</w:t>
      </w:r>
      <w:r>
        <w:rPr>
          <w:rFonts w:hint="eastAsia" w:ascii="宋体" w:hAnsi="宋体"/>
          <w:b/>
          <w:bCs/>
          <w:lang w:val="en-US" w:eastAsia="zh-CN"/>
        </w:rPr>
        <w:t xml:space="preserve">82202620 </w:t>
      </w:r>
      <w:r>
        <w:rPr>
          <w:rFonts w:hint="eastAsia" w:ascii="宋体" w:hAnsi="宋体"/>
          <w:b/>
          <w:bCs/>
          <w:szCs w:val="21"/>
        </w:rPr>
        <w:t>。</w:t>
      </w:r>
    </w:p>
    <w:p w14:paraId="5684A63C">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7C767B7B">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0941BFA7">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63020B11">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22BCBF62">
      <w:pPr>
        <w:ind w:firstLine="420" w:firstLineChars="200"/>
        <w:rPr>
          <w:rFonts w:ascii="宋体" w:hAnsi="宋体"/>
          <w:szCs w:val="21"/>
        </w:rPr>
      </w:pPr>
      <w:r>
        <w:rPr>
          <w:rFonts w:hint="eastAsia" w:ascii="宋体" w:hAnsi="宋体"/>
          <w:szCs w:val="21"/>
        </w:rPr>
        <w:t>供应商提交的质疑存在下列情形之一的，不予受理：</w:t>
      </w:r>
    </w:p>
    <w:p w14:paraId="312DDC15">
      <w:pPr>
        <w:ind w:firstLine="420" w:firstLineChars="200"/>
        <w:rPr>
          <w:rFonts w:ascii="宋体" w:hAnsi="宋体"/>
          <w:szCs w:val="21"/>
        </w:rPr>
      </w:pPr>
      <w:r>
        <w:rPr>
          <w:rFonts w:hint="eastAsia" w:ascii="宋体" w:hAnsi="宋体"/>
          <w:szCs w:val="21"/>
        </w:rPr>
        <w:t>（1）质疑主体不满足要求的；</w:t>
      </w:r>
    </w:p>
    <w:p w14:paraId="694CB2B5">
      <w:pPr>
        <w:ind w:firstLine="420" w:firstLineChars="200"/>
        <w:rPr>
          <w:rFonts w:ascii="宋体" w:hAnsi="宋体"/>
          <w:szCs w:val="21"/>
        </w:rPr>
      </w:pPr>
      <w:r>
        <w:rPr>
          <w:rFonts w:hint="eastAsia" w:ascii="宋体" w:hAnsi="宋体"/>
          <w:szCs w:val="21"/>
        </w:rPr>
        <w:t>（2）供应商自身权益未受到损害的；</w:t>
      </w:r>
    </w:p>
    <w:p w14:paraId="083F6C1D">
      <w:pPr>
        <w:ind w:firstLine="420" w:firstLineChars="200"/>
        <w:rPr>
          <w:rFonts w:ascii="宋体" w:hAnsi="宋体"/>
          <w:szCs w:val="21"/>
        </w:rPr>
      </w:pPr>
      <w:r>
        <w:rPr>
          <w:rFonts w:hint="eastAsia" w:ascii="宋体" w:hAnsi="宋体"/>
          <w:szCs w:val="21"/>
        </w:rPr>
        <w:t>（3）供应商未在法定质疑期限内提出质疑的；</w:t>
      </w:r>
    </w:p>
    <w:p w14:paraId="66C928DC">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3D1BEF85">
      <w:pPr>
        <w:ind w:firstLine="420" w:firstLineChars="200"/>
        <w:rPr>
          <w:rFonts w:ascii="宋体" w:hAnsi="宋体"/>
          <w:szCs w:val="21"/>
        </w:rPr>
      </w:pPr>
      <w:r>
        <w:rPr>
          <w:rFonts w:hint="eastAsia" w:ascii="宋体" w:hAnsi="宋体"/>
          <w:szCs w:val="21"/>
        </w:rPr>
        <w:t>（5）其他不符合受理条件情形的。</w:t>
      </w:r>
    </w:p>
    <w:p w14:paraId="0E895828">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7171FD4F">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C7FF7BC">
      <w:pPr>
        <w:rPr>
          <w:rFonts w:ascii="宋体" w:hAnsi="宋体"/>
          <w:szCs w:val="21"/>
        </w:rPr>
      </w:pPr>
      <w:r>
        <w:rPr>
          <w:rFonts w:hint="eastAsia" w:ascii="宋体" w:hAnsi="宋体"/>
          <w:szCs w:val="21"/>
        </w:rPr>
        <w:t xml:space="preserve">    自收文之日起七个工作日内。</w:t>
      </w:r>
    </w:p>
    <w:p w14:paraId="29912DF9">
      <w:pPr>
        <w:rPr>
          <w:rFonts w:ascii="宋体" w:hAnsi="宋体"/>
          <w:szCs w:val="21"/>
        </w:rPr>
      </w:pPr>
      <w:r>
        <w:rPr>
          <w:rFonts w:hint="eastAsia" w:ascii="宋体" w:hAnsi="宋体"/>
          <w:szCs w:val="21"/>
        </w:rPr>
        <w:t xml:space="preserve">    52.8投诉</w:t>
      </w:r>
    </w:p>
    <w:p w14:paraId="4886B2EC">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rPr>
        <w:t>本项目预算主管单位</w:t>
      </w:r>
      <w:r>
        <w:rPr>
          <w:rFonts w:hint="eastAsia" w:ascii="宋体" w:hAnsi="宋体"/>
          <w:szCs w:val="21"/>
        </w:rPr>
        <w:t>。</w:t>
      </w:r>
    </w:p>
    <w:p w14:paraId="68E35837">
      <w:pPr>
        <w:ind w:firstLine="480" w:firstLineChars="200"/>
        <w:rPr>
          <w:rFonts w:ascii="黑体" w:hAnsi="宋体" w:eastAsia="黑体"/>
          <w:sz w:val="24"/>
        </w:rPr>
      </w:pPr>
      <w:r>
        <w:rPr>
          <w:rFonts w:hint="eastAsia" w:ascii="黑体" w:hAnsi="宋体" w:eastAsia="黑体"/>
          <w:sz w:val="24"/>
        </w:rPr>
        <w:t>53. 质疑后续处理</w:t>
      </w:r>
    </w:p>
    <w:p w14:paraId="73CA5268">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668FD2D8">
      <w:pPr>
        <w:ind w:firstLine="432"/>
        <w:rPr>
          <w:rFonts w:hint="eastAsia" w:ascii="宋体" w:hAnsi="宋体" w:eastAsia="宋体" w:cs="Times New Roman"/>
          <w:szCs w:val="21"/>
        </w:rPr>
      </w:pPr>
      <w:r>
        <w:rPr>
          <w:rFonts w:hint="eastAsia" w:ascii="宋体" w:hAnsi="宋体"/>
          <w:szCs w:val="21"/>
        </w:rPr>
        <w:t>53.2供应商质疑成立且影响或者可能影</w:t>
      </w:r>
      <w:r>
        <w:rPr>
          <w:rFonts w:hint="eastAsia" w:ascii="宋体" w:hAnsi="宋体" w:eastAsia="宋体" w:cs="Times New Roman"/>
          <w:szCs w:val="21"/>
        </w:rPr>
        <w:t>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应当重新开展采购活动。</w:t>
      </w:r>
    </w:p>
    <w:p w14:paraId="5613AC28">
      <w:pPr>
        <w:rPr>
          <w:rFonts w:ascii="宋体" w:hAnsi="宋体"/>
          <w:szCs w:val="21"/>
        </w:rPr>
      </w:pPr>
    </w:p>
    <w:p w14:paraId="4D01A419">
      <w:pPr>
        <w:jc w:val="center"/>
        <w:rPr>
          <w:rFonts w:ascii="宋体" w:hAnsi="宋体"/>
          <w:szCs w:val="21"/>
        </w:rPr>
      </w:pPr>
      <w:r>
        <w:t>---- END ----</w:t>
      </w:r>
      <w:bookmarkEnd w:id="50"/>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华文仿宋"/>
    <w:panose1 w:val="00000000000000000000"/>
    <w:charset w:val="01"/>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255F2">
    <w:pPr>
      <w:pStyle w:val="28"/>
      <w:framePr w:wrap="around" w:vAnchor="text" w:hAnchor="margin" w:xAlign="center" w:y="1"/>
      <w:rPr>
        <w:rStyle w:val="47"/>
      </w:rPr>
    </w:pPr>
    <w:r>
      <w:t xml:space="preserve">- </w:t>
    </w:r>
    <w:r>
      <w:fldChar w:fldCharType="begin"/>
    </w:r>
    <w:r>
      <w:instrText xml:space="preserve"> PAGE </w:instrText>
    </w:r>
    <w:r>
      <w:fldChar w:fldCharType="separate"/>
    </w:r>
    <w:r>
      <w:t>33</w:t>
    </w:r>
    <w:r>
      <w:fldChar w:fldCharType="end"/>
    </w:r>
    <w:r>
      <w:t xml:space="preserve"> -</w:t>
    </w:r>
  </w:p>
  <w:p w14:paraId="3381F1C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73F84">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577F3DD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4645">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58"/>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CCFBEDA"/>
    <w:multiLevelType w:val="singleLevel"/>
    <w:tmpl w:val="2CCFBEDA"/>
    <w:lvl w:ilvl="0" w:tentative="0">
      <w:start w:val="2"/>
      <w:numFmt w:val="decimal"/>
      <w:suff w:val="nothing"/>
      <w:lvlText w:val="%1、"/>
      <w:lvlJc w:val="left"/>
    </w:lvl>
  </w:abstractNum>
  <w:abstractNum w:abstractNumId="9">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54CC2948"/>
    <w:multiLevelType w:val="singleLevel"/>
    <w:tmpl w:val="54CC2948"/>
    <w:lvl w:ilvl="0" w:tentative="0">
      <w:start w:val="10"/>
      <w:numFmt w:val="chineseCounting"/>
      <w:suff w:val="nothing"/>
      <w:lvlText w:val="%1、"/>
      <w:lvlJc w:val="left"/>
      <w:rPr>
        <w:rFonts w:hint="eastAsia"/>
      </w:rPr>
    </w:lvl>
  </w:abstractNum>
  <w:abstractNum w:abstractNumId="11">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11"/>
  </w:num>
  <w:num w:numId="6">
    <w:abstractNumId w:val="9"/>
  </w:num>
  <w:num w:numId="7">
    <w:abstractNumId w:val="0"/>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臻">
    <w15:presenceInfo w15:providerId="WPS Office" w15:userId="273402927"/>
  </w15:person>
  <w15:person w15:author="YMj">
    <w15:presenceInfo w15:providerId="None" w15:userId="Y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MzdkMTRlYjU4Mzk4NjYwMGU0MzZkZGNjMzI3NTQ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A2C"/>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8F4DD0"/>
    <w:rsid w:val="01BD17FD"/>
    <w:rsid w:val="02034A18"/>
    <w:rsid w:val="02C90F52"/>
    <w:rsid w:val="035835FB"/>
    <w:rsid w:val="03613039"/>
    <w:rsid w:val="036202D4"/>
    <w:rsid w:val="03CF5817"/>
    <w:rsid w:val="03D07714"/>
    <w:rsid w:val="03D36ED0"/>
    <w:rsid w:val="04510AD9"/>
    <w:rsid w:val="047B56F1"/>
    <w:rsid w:val="04B94B88"/>
    <w:rsid w:val="04F63474"/>
    <w:rsid w:val="05262D76"/>
    <w:rsid w:val="056F462F"/>
    <w:rsid w:val="06270849"/>
    <w:rsid w:val="06552DE0"/>
    <w:rsid w:val="067D4F9E"/>
    <w:rsid w:val="06C31FEF"/>
    <w:rsid w:val="06D71535"/>
    <w:rsid w:val="072A7934"/>
    <w:rsid w:val="07515FD1"/>
    <w:rsid w:val="07991A83"/>
    <w:rsid w:val="07BD70D6"/>
    <w:rsid w:val="08CA370B"/>
    <w:rsid w:val="08F3799E"/>
    <w:rsid w:val="09F0322F"/>
    <w:rsid w:val="09F07824"/>
    <w:rsid w:val="0A0932C7"/>
    <w:rsid w:val="0A506477"/>
    <w:rsid w:val="0A8A4C86"/>
    <w:rsid w:val="0AC431D3"/>
    <w:rsid w:val="0AE977B2"/>
    <w:rsid w:val="0C8D726E"/>
    <w:rsid w:val="0CE05750"/>
    <w:rsid w:val="0CE73BD2"/>
    <w:rsid w:val="0D1077DD"/>
    <w:rsid w:val="0D22265C"/>
    <w:rsid w:val="0DAE73E6"/>
    <w:rsid w:val="0E1C243B"/>
    <w:rsid w:val="0EA162F1"/>
    <w:rsid w:val="0F4F55B5"/>
    <w:rsid w:val="0F523385"/>
    <w:rsid w:val="10907D14"/>
    <w:rsid w:val="109322EA"/>
    <w:rsid w:val="110658A6"/>
    <w:rsid w:val="111366E5"/>
    <w:rsid w:val="114A387E"/>
    <w:rsid w:val="11A5684D"/>
    <w:rsid w:val="120E7E09"/>
    <w:rsid w:val="123D4E07"/>
    <w:rsid w:val="124B258D"/>
    <w:rsid w:val="12562AA0"/>
    <w:rsid w:val="12D0705B"/>
    <w:rsid w:val="13F51B73"/>
    <w:rsid w:val="14776B74"/>
    <w:rsid w:val="156B7273"/>
    <w:rsid w:val="159B504D"/>
    <w:rsid w:val="16420B24"/>
    <w:rsid w:val="167F40D4"/>
    <w:rsid w:val="169B65A7"/>
    <w:rsid w:val="16CB4F50"/>
    <w:rsid w:val="177C760C"/>
    <w:rsid w:val="17853B61"/>
    <w:rsid w:val="17BBD67C"/>
    <w:rsid w:val="17CB121D"/>
    <w:rsid w:val="183A1C0C"/>
    <w:rsid w:val="18A32406"/>
    <w:rsid w:val="18F23C19"/>
    <w:rsid w:val="190B33B2"/>
    <w:rsid w:val="199E5A21"/>
    <w:rsid w:val="1B942A09"/>
    <w:rsid w:val="1BB61013"/>
    <w:rsid w:val="1BCE272A"/>
    <w:rsid w:val="1BDF7E16"/>
    <w:rsid w:val="1C4C11C0"/>
    <w:rsid w:val="1C5C2F7D"/>
    <w:rsid w:val="1D035455"/>
    <w:rsid w:val="1D2B1804"/>
    <w:rsid w:val="1D2D465B"/>
    <w:rsid w:val="1D504B86"/>
    <w:rsid w:val="1D557F06"/>
    <w:rsid w:val="1E3950C5"/>
    <w:rsid w:val="1E4808ED"/>
    <w:rsid w:val="1E5A2092"/>
    <w:rsid w:val="1EA717C5"/>
    <w:rsid w:val="1EFDF0F7"/>
    <w:rsid w:val="203474F7"/>
    <w:rsid w:val="206E043A"/>
    <w:rsid w:val="20913CBA"/>
    <w:rsid w:val="20DB5404"/>
    <w:rsid w:val="210118AD"/>
    <w:rsid w:val="21892293"/>
    <w:rsid w:val="249274ED"/>
    <w:rsid w:val="25B12A01"/>
    <w:rsid w:val="25FD9114"/>
    <w:rsid w:val="26413B52"/>
    <w:rsid w:val="268852F3"/>
    <w:rsid w:val="26D14BAB"/>
    <w:rsid w:val="26D9725E"/>
    <w:rsid w:val="27034AD1"/>
    <w:rsid w:val="27427F2B"/>
    <w:rsid w:val="275B7336"/>
    <w:rsid w:val="278D1385"/>
    <w:rsid w:val="280C250B"/>
    <w:rsid w:val="283B209A"/>
    <w:rsid w:val="28CF69C0"/>
    <w:rsid w:val="28DD6E23"/>
    <w:rsid w:val="295403E9"/>
    <w:rsid w:val="29600A96"/>
    <w:rsid w:val="29E940EF"/>
    <w:rsid w:val="2A4F0167"/>
    <w:rsid w:val="2ADE7026"/>
    <w:rsid w:val="2BE768C4"/>
    <w:rsid w:val="2C734C84"/>
    <w:rsid w:val="2CDD21EA"/>
    <w:rsid w:val="2D2B110E"/>
    <w:rsid w:val="2D8206C8"/>
    <w:rsid w:val="2EEC40A0"/>
    <w:rsid w:val="2F694160"/>
    <w:rsid w:val="2FD74BE1"/>
    <w:rsid w:val="305956BF"/>
    <w:rsid w:val="307410C2"/>
    <w:rsid w:val="308D0856"/>
    <w:rsid w:val="31121EF5"/>
    <w:rsid w:val="31EF7704"/>
    <w:rsid w:val="31F12F60"/>
    <w:rsid w:val="32104608"/>
    <w:rsid w:val="329B3647"/>
    <w:rsid w:val="332101CF"/>
    <w:rsid w:val="33305B83"/>
    <w:rsid w:val="335C6818"/>
    <w:rsid w:val="338B6C3E"/>
    <w:rsid w:val="344B2797"/>
    <w:rsid w:val="346D70AC"/>
    <w:rsid w:val="34E11517"/>
    <w:rsid w:val="34F07218"/>
    <w:rsid w:val="35AF558A"/>
    <w:rsid w:val="35FBA9EF"/>
    <w:rsid w:val="37F214F9"/>
    <w:rsid w:val="38925A62"/>
    <w:rsid w:val="38A9180F"/>
    <w:rsid w:val="39E14173"/>
    <w:rsid w:val="3A175247"/>
    <w:rsid w:val="3A660185"/>
    <w:rsid w:val="3B235613"/>
    <w:rsid w:val="3BDD4E74"/>
    <w:rsid w:val="3C7E4EDD"/>
    <w:rsid w:val="3D7F7BEF"/>
    <w:rsid w:val="3E0F33CA"/>
    <w:rsid w:val="3E703FAC"/>
    <w:rsid w:val="3E824310"/>
    <w:rsid w:val="3EAF3CA0"/>
    <w:rsid w:val="3EB53DB8"/>
    <w:rsid w:val="3F1955BD"/>
    <w:rsid w:val="3F2415CF"/>
    <w:rsid w:val="3F7647BE"/>
    <w:rsid w:val="3F9000D1"/>
    <w:rsid w:val="3F9DD5CC"/>
    <w:rsid w:val="3FFB3F3E"/>
    <w:rsid w:val="405C2C22"/>
    <w:rsid w:val="406568BE"/>
    <w:rsid w:val="40B97C69"/>
    <w:rsid w:val="40E813E9"/>
    <w:rsid w:val="41103AB3"/>
    <w:rsid w:val="411A2A57"/>
    <w:rsid w:val="4185067D"/>
    <w:rsid w:val="41A2641C"/>
    <w:rsid w:val="41E2438C"/>
    <w:rsid w:val="41ED600E"/>
    <w:rsid w:val="426828AB"/>
    <w:rsid w:val="428106A0"/>
    <w:rsid w:val="42A11473"/>
    <w:rsid w:val="42D24149"/>
    <w:rsid w:val="42E51F94"/>
    <w:rsid w:val="431E13F4"/>
    <w:rsid w:val="434A053E"/>
    <w:rsid w:val="43E24EB3"/>
    <w:rsid w:val="441A605F"/>
    <w:rsid w:val="44502E5B"/>
    <w:rsid w:val="44C558EE"/>
    <w:rsid w:val="45C77963"/>
    <w:rsid w:val="45E17242"/>
    <w:rsid w:val="46CF4FC2"/>
    <w:rsid w:val="46EC288D"/>
    <w:rsid w:val="475950F1"/>
    <w:rsid w:val="47B6656B"/>
    <w:rsid w:val="48B1464B"/>
    <w:rsid w:val="48C170B3"/>
    <w:rsid w:val="48D04F3E"/>
    <w:rsid w:val="48FD16CE"/>
    <w:rsid w:val="49461E07"/>
    <w:rsid w:val="49574862"/>
    <w:rsid w:val="4A396B13"/>
    <w:rsid w:val="4A4F2DB8"/>
    <w:rsid w:val="4A5406A2"/>
    <w:rsid w:val="4A577C15"/>
    <w:rsid w:val="4A905E18"/>
    <w:rsid w:val="4AC519F6"/>
    <w:rsid w:val="4AEE0E9F"/>
    <w:rsid w:val="4B110B90"/>
    <w:rsid w:val="4D4B1098"/>
    <w:rsid w:val="4D624570"/>
    <w:rsid w:val="4D810EFD"/>
    <w:rsid w:val="4E444B87"/>
    <w:rsid w:val="4F161B19"/>
    <w:rsid w:val="50FE4465"/>
    <w:rsid w:val="524468EE"/>
    <w:rsid w:val="52B70A87"/>
    <w:rsid w:val="53083749"/>
    <w:rsid w:val="5355411C"/>
    <w:rsid w:val="53590226"/>
    <w:rsid w:val="54214ADC"/>
    <w:rsid w:val="542561AB"/>
    <w:rsid w:val="54803EF9"/>
    <w:rsid w:val="550B1F09"/>
    <w:rsid w:val="55FD133D"/>
    <w:rsid w:val="561244DD"/>
    <w:rsid w:val="562B3B54"/>
    <w:rsid w:val="563A27AE"/>
    <w:rsid w:val="56F15429"/>
    <w:rsid w:val="573549B5"/>
    <w:rsid w:val="573F362D"/>
    <w:rsid w:val="578FFA5D"/>
    <w:rsid w:val="579F8337"/>
    <w:rsid w:val="58B205DA"/>
    <w:rsid w:val="59562254"/>
    <w:rsid w:val="5AB92201"/>
    <w:rsid w:val="5B847B74"/>
    <w:rsid w:val="5C2D02B8"/>
    <w:rsid w:val="5CED3FF9"/>
    <w:rsid w:val="5CFC8497"/>
    <w:rsid w:val="5D4476FB"/>
    <w:rsid w:val="5DDE12D0"/>
    <w:rsid w:val="5E8B3C4B"/>
    <w:rsid w:val="5ED8763C"/>
    <w:rsid w:val="5FBD8C7C"/>
    <w:rsid w:val="5FC96642"/>
    <w:rsid w:val="5FE45D6E"/>
    <w:rsid w:val="5FF330D1"/>
    <w:rsid w:val="5FF77A7D"/>
    <w:rsid w:val="60032513"/>
    <w:rsid w:val="601574AE"/>
    <w:rsid w:val="60257F58"/>
    <w:rsid w:val="606C295C"/>
    <w:rsid w:val="61250170"/>
    <w:rsid w:val="614B2DC9"/>
    <w:rsid w:val="62111B39"/>
    <w:rsid w:val="631A6F94"/>
    <w:rsid w:val="634925E3"/>
    <w:rsid w:val="63CA6C14"/>
    <w:rsid w:val="645C4D42"/>
    <w:rsid w:val="64A4232A"/>
    <w:rsid w:val="65735661"/>
    <w:rsid w:val="665E5750"/>
    <w:rsid w:val="67062BBC"/>
    <w:rsid w:val="678877B3"/>
    <w:rsid w:val="67E1648C"/>
    <w:rsid w:val="684844D6"/>
    <w:rsid w:val="686E45E4"/>
    <w:rsid w:val="688A3E44"/>
    <w:rsid w:val="68DA5D31"/>
    <w:rsid w:val="69A9410F"/>
    <w:rsid w:val="6A48284A"/>
    <w:rsid w:val="6B100175"/>
    <w:rsid w:val="6B334A62"/>
    <w:rsid w:val="6B63693E"/>
    <w:rsid w:val="6D0E2679"/>
    <w:rsid w:val="6D4621DE"/>
    <w:rsid w:val="6D5058BF"/>
    <w:rsid w:val="6DCA5B51"/>
    <w:rsid w:val="6DE55656"/>
    <w:rsid w:val="6E261BA7"/>
    <w:rsid w:val="6E660432"/>
    <w:rsid w:val="6E681C31"/>
    <w:rsid w:val="6E8D3E82"/>
    <w:rsid w:val="6ED7625C"/>
    <w:rsid w:val="6F135292"/>
    <w:rsid w:val="6F333CD6"/>
    <w:rsid w:val="6F8A04D3"/>
    <w:rsid w:val="709578C1"/>
    <w:rsid w:val="70EB650A"/>
    <w:rsid w:val="70F50EBA"/>
    <w:rsid w:val="71266569"/>
    <w:rsid w:val="717C6A58"/>
    <w:rsid w:val="71D60130"/>
    <w:rsid w:val="72BF6A6B"/>
    <w:rsid w:val="73FA5E27"/>
    <w:rsid w:val="741E4FC3"/>
    <w:rsid w:val="742B6EB8"/>
    <w:rsid w:val="7447637A"/>
    <w:rsid w:val="74AE2C8F"/>
    <w:rsid w:val="74C667AB"/>
    <w:rsid w:val="74C876B4"/>
    <w:rsid w:val="757440A2"/>
    <w:rsid w:val="75F73A2A"/>
    <w:rsid w:val="75FC7405"/>
    <w:rsid w:val="75FF85EA"/>
    <w:rsid w:val="769958F2"/>
    <w:rsid w:val="76E96805"/>
    <w:rsid w:val="770266B0"/>
    <w:rsid w:val="7791497F"/>
    <w:rsid w:val="77A7723C"/>
    <w:rsid w:val="77E577FB"/>
    <w:rsid w:val="77FA137D"/>
    <w:rsid w:val="78066AF5"/>
    <w:rsid w:val="784576F8"/>
    <w:rsid w:val="78767A5E"/>
    <w:rsid w:val="79285305"/>
    <w:rsid w:val="793D0B51"/>
    <w:rsid w:val="79BC0CE2"/>
    <w:rsid w:val="79C4711C"/>
    <w:rsid w:val="7A1A3BAA"/>
    <w:rsid w:val="7A401D4D"/>
    <w:rsid w:val="7B471C92"/>
    <w:rsid w:val="7BFE5E84"/>
    <w:rsid w:val="7C38443E"/>
    <w:rsid w:val="7CE54E30"/>
    <w:rsid w:val="7CFE3D1B"/>
    <w:rsid w:val="7DEB27D3"/>
    <w:rsid w:val="7E816BC7"/>
    <w:rsid w:val="7EBF0AD1"/>
    <w:rsid w:val="7EF402AF"/>
    <w:rsid w:val="7EFC2D63"/>
    <w:rsid w:val="7EFF22DB"/>
    <w:rsid w:val="7F03D2F0"/>
    <w:rsid w:val="7F2E3DC9"/>
    <w:rsid w:val="7F3C3361"/>
    <w:rsid w:val="7F6D0ECA"/>
    <w:rsid w:val="7F9FFB43"/>
    <w:rsid w:val="7FF0375A"/>
    <w:rsid w:val="BB39428C"/>
    <w:rsid w:val="C676FBE7"/>
    <w:rsid w:val="D0CEED86"/>
    <w:rsid w:val="DDA92AEC"/>
    <w:rsid w:val="DED727F5"/>
    <w:rsid w:val="EDD98A1A"/>
    <w:rsid w:val="EDEF60C2"/>
    <w:rsid w:val="EF6977E5"/>
    <w:rsid w:val="EFFE25EF"/>
    <w:rsid w:val="F0BF63E8"/>
    <w:rsid w:val="F2AF63EA"/>
    <w:rsid w:val="F37F5F46"/>
    <w:rsid w:val="F5FA3F0D"/>
    <w:rsid w:val="F7EF73EB"/>
    <w:rsid w:val="F97DECAD"/>
    <w:rsid w:val="FF597DD4"/>
    <w:rsid w:val="FF7AEB79"/>
    <w:rsid w:val="FFCF9D4B"/>
    <w:rsid w:val="FFF928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5"/>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0"/>
    <w:qFormat/>
    <w:uiPriority w:val="0"/>
    <w:pPr>
      <w:adjustRightInd w:val="0"/>
      <w:jc w:val="center"/>
      <w:textAlignment w:val="baseline"/>
      <w:outlineLvl w:val="1"/>
    </w:pPr>
    <w:rPr>
      <w:kern w:val="0"/>
      <w:sz w:val="24"/>
      <w:szCs w:val="20"/>
    </w:rPr>
  </w:style>
  <w:style w:type="paragraph" w:styleId="3">
    <w:name w:val="heading 3"/>
    <w:basedOn w:val="4"/>
    <w:next w:val="1"/>
    <w:link w:val="54"/>
    <w:qFormat/>
    <w:uiPriority w:val="9"/>
    <w:pPr>
      <w:spacing w:before="260" w:after="260" w:line="240" w:lineRule="auto"/>
      <w:outlineLvl w:val="2"/>
    </w:pPr>
    <w:rPr>
      <w:rFonts w:ascii="宋体" w:hAnsi="宋体" w:eastAsia="宋体"/>
      <w:szCs w:val="32"/>
    </w:rPr>
  </w:style>
  <w:style w:type="paragraph" w:styleId="4">
    <w:name w:val="heading 4"/>
    <w:basedOn w:val="1"/>
    <w:next w:val="1"/>
    <w:link w:val="52"/>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9"/>
    <w:qFormat/>
    <w:uiPriority w:val="0"/>
    <w:pPr>
      <w:keepNext/>
      <w:keepLines/>
      <w:spacing w:before="280" w:after="290" w:line="376" w:lineRule="auto"/>
      <w:outlineLvl w:val="4"/>
    </w:pPr>
    <w:rPr>
      <w:b/>
      <w:sz w:val="28"/>
      <w:szCs w:val="20"/>
    </w:rPr>
  </w:style>
  <w:style w:type="paragraph" w:styleId="8">
    <w:name w:val="heading 6"/>
    <w:basedOn w:val="1"/>
    <w:next w:val="7"/>
    <w:link w:val="82"/>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3"/>
    <w:qFormat/>
    <w:uiPriority w:val="0"/>
    <w:pPr>
      <w:keepNext/>
      <w:keepLines/>
      <w:spacing w:before="240" w:after="64" w:line="320" w:lineRule="auto"/>
      <w:outlineLvl w:val="6"/>
    </w:pPr>
    <w:rPr>
      <w:b/>
      <w:sz w:val="24"/>
      <w:szCs w:val="20"/>
    </w:rPr>
  </w:style>
  <w:style w:type="paragraph" w:styleId="10">
    <w:name w:val="heading 8"/>
    <w:basedOn w:val="1"/>
    <w:next w:val="7"/>
    <w:link w:val="84"/>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5"/>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6"/>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3"/>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7"/>
    <w:qFormat/>
    <w:uiPriority w:val="0"/>
    <w:pPr>
      <w:spacing w:after="120"/>
    </w:pPr>
    <w:rPr>
      <w:sz w:val="16"/>
      <w:szCs w:val="16"/>
    </w:rPr>
  </w:style>
  <w:style w:type="paragraph" w:styleId="18">
    <w:name w:val="Body Text"/>
    <w:basedOn w:val="1"/>
    <w:next w:val="19"/>
    <w:link w:val="91"/>
    <w:qFormat/>
    <w:uiPriority w:val="0"/>
    <w:pPr>
      <w:spacing w:line="360" w:lineRule="auto"/>
    </w:pPr>
    <w:rPr>
      <w:b/>
      <w:bCs/>
      <w:sz w:val="24"/>
    </w:rPr>
  </w:style>
  <w:style w:type="paragraph" w:styleId="19">
    <w:name w:val="Body Text 2"/>
    <w:basedOn w:val="1"/>
    <w:link w:val="95"/>
    <w:qFormat/>
    <w:uiPriority w:val="0"/>
    <w:pPr>
      <w:spacing w:line="360" w:lineRule="auto"/>
    </w:pPr>
    <w:rPr>
      <w:sz w:val="24"/>
    </w:rPr>
  </w:style>
  <w:style w:type="paragraph" w:styleId="20">
    <w:name w:val="Body Text Indent"/>
    <w:basedOn w:val="1"/>
    <w:link w:val="78"/>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9"/>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7"/>
    <w:qFormat/>
    <w:uiPriority w:val="0"/>
    <w:rPr>
      <w:rFonts w:ascii="宋体" w:hAnsi="Courier New"/>
      <w:sz w:val="32"/>
      <w:szCs w:val="20"/>
    </w:rPr>
  </w:style>
  <w:style w:type="paragraph" w:styleId="26">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8"/>
    <w:semiHidden/>
    <w:qFormat/>
    <w:uiPriority w:val="99"/>
    <w:rPr>
      <w:sz w:val="18"/>
      <w:szCs w:val="18"/>
    </w:rPr>
  </w:style>
  <w:style w:type="paragraph" w:styleId="28">
    <w:name w:val="footer"/>
    <w:basedOn w:val="1"/>
    <w:link w:val="96"/>
    <w:qFormat/>
    <w:uiPriority w:val="0"/>
    <w:pPr>
      <w:tabs>
        <w:tab w:val="center" w:pos="4153"/>
        <w:tab w:val="right" w:pos="8306"/>
      </w:tabs>
      <w:snapToGrid w:val="0"/>
      <w:jc w:val="left"/>
    </w:pPr>
    <w:rPr>
      <w:sz w:val="18"/>
      <w:szCs w:val="18"/>
    </w:rPr>
  </w:style>
  <w:style w:type="paragraph" w:styleId="29">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4"/>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9"/>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6"/>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4"/>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9"/>
    <w:qFormat/>
    <w:uiPriority w:val="0"/>
    <w:pPr>
      <w:spacing w:after="120" w:line="240" w:lineRule="auto"/>
      <w:ind w:firstLine="420" w:firstLineChars="100"/>
    </w:pPr>
    <w:rPr>
      <w:sz w:val="21"/>
    </w:rPr>
  </w:style>
  <w:style w:type="paragraph" w:styleId="42">
    <w:name w:val="Body Text First Indent 2"/>
    <w:basedOn w:val="20"/>
    <w:qFormat/>
    <w:uiPriority w:val="0"/>
    <w:pPr>
      <w:spacing w:after="120" w:line="240" w:lineRule="auto"/>
      <w:ind w:left="420" w:leftChars="200"/>
    </w:pPr>
  </w:style>
  <w:style w:type="table" w:styleId="44">
    <w:name w:val="Table Grid"/>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标题 4 Char"/>
    <w:link w:val="4"/>
    <w:qFormat/>
    <w:uiPriority w:val="9"/>
    <w:rPr>
      <w:rFonts w:ascii="Arial" w:hAnsi="Arial" w:eastAsia="黑体"/>
      <w:b/>
      <w:bCs/>
      <w:kern w:val="2"/>
      <w:sz w:val="28"/>
      <w:szCs w:val="28"/>
      <w:lang w:val="en-US" w:eastAsia="zh-CN" w:bidi="ar-SA"/>
    </w:rPr>
  </w:style>
  <w:style w:type="paragraph" w:customStyle="1" w:styleId="5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4">
    <w:name w:val="标题 3 Char1"/>
    <w:link w:val="3"/>
    <w:qFormat/>
    <w:uiPriority w:val="9"/>
    <w:rPr>
      <w:rFonts w:ascii="宋体" w:hAnsi="宋体" w:eastAsia="宋体"/>
      <w:b/>
      <w:bCs/>
      <w:kern w:val="2"/>
      <w:sz w:val="28"/>
      <w:szCs w:val="32"/>
      <w:lang w:val="en-US" w:eastAsia="zh-CN" w:bidi="ar-SA"/>
    </w:rPr>
  </w:style>
  <w:style w:type="character" w:customStyle="1" w:styleId="55">
    <w:name w:val="标题 1 Char"/>
    <w:link w:val="2"/>
    <w:qFormat/>
    <w:uiPriority w:val="0"/>
    <w:rPr>
      <w:rFonts w:ascii="宋体" w:hAnsi="宋体" w:eastAsia="黑体"/>
      <w:b/>
      <w:bCs/>
      <w:kern w:val="44"/>
      <w:sz w:val="28"/>
      <w:szCs w:val="44"/>
      <w:lang w:val="en-US" w:eastAsia="zh-CN" w:bidi="ar-SA"/>
    </w:rPr>
  </w:style>
  <w:style w:type="character" w:customStyle="1" w:styleId="56">
    <w:name w:val="正文缩进 Char"/>
    <w:link w:val="7"/>
    <w:qFormat/>
    <w:uiPriority w:val="0"/>
    <w:rPr>
      <w:rFonts w:eastAsia="宋体"/>
      <w:kern w:val="2"/>
      <w:sz w:val="21"/>
      <w:lang w:val="en-US" w:eastAsia="zh-CN" w:bidi="ar-SA"/>
    </w:rPr>
  </w:style>
  <w:style w:type="character" w:customStyle="1" w:styleId="57">
    <w:name w:val="标题 3 Char"/>
    <w:qFormat/>
    <w:uiPriority w:val="0"/>
    <w:rPr>
      <w:rFonts w:ascii="黑体" w:eastAsia="黑体"/>
      <w:bCs/>
      <w:sz w:val="30"/>
    </w:rPr>
  </w:style>
  <w:style w:type="paragraph" w:customStyle="1" w:styleId="58">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5"/>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20"/>
    <w:qFormat/>
    <w:uiPriority w:val="0"/>
    <w:rPr>
      <w:rFonts w:eastAsia="宋体"/>
      <w:kern w:val="2"/>
      <w:sz w:val="21"/>
      <w:szCs w:val="24"/>
      <w:lang w:val="en-US" w:eastAsia="zh-CN" w:bidi="ar-SA"/>
    </w:rPr>
  </w:style>
  <w:style w:type="character" w:customStyle="1" w:styleId="79">
    <w:name w:val="标题 5 Char"/>
    <w:link w:val="6"/>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8"/>
    <w:qFormat/>
    <w:uiPriority w:val="0"/>
    <w:rPr>
      <w:rFonts w:ascii="Arial" w:hAnsi="Arial" w:eastAsia="黑体"/>
      <w:b/>
      <w:kern w:val="2"/>
      <w:sz w:val="24"/>
      <w:lang w:val="en-US" w:eastAsia="zh-CN" w:bidi="ar-SA"/>
    </w:rPr>
  </w:style>
  <w:style w:type="character" w:customStyle="1" w:styleId="83">
    <w:name w:val="标题 7 Char"/>
    <w:link w:val="9"/>
    <w:qFormat/>
    <w:uiPriority w:val="0"/>
    <w:rPr>
      <w:rFonts w:eastAsia="宋体"/>
      <w:b/>
      <w:kern w:val="2"/>
      <w:sz w:val="24"/>
      <w:lang w:val="en-US" w:eastAsia="zh-CN" w:bidi="ar-SA"/>
    </w:rPr>
  </w:style>
  <w:style w:type="character" w:customStyle="1" w:styleId="84">
    <w:name w:val="标题 8 Char"/>
    <w:link w:val="10"/>
    <w:qFormat/>
    <w:uiPriority w:val="0"/>
    <w:rPr>
      <w:rFonts w:ascii="Arial" w:hAnsi="Arial" w:eastAsia="黑体"/>
      <w:kern w:val="2"/>
      <w:sz w:val="24"/>
      <w:lang w:val="en-US" w:eastAsia="zh-CN" w:bidi="ar-SA"/>
    </w:rPr>
  </w:style>
  <w:style w:type="character" w:customStyle="1" w:styleId="85">
    <w:name w:val="标题 9 Char"/>
    <w:link w:val="11"/>
    <w:qFormat/>
    <w:uiPriority w:val="0"/>
    <w:rPr>
      <w:rFonts w:ascii="Arial" w:hAnsi="Arial" w:eastAsia="黑体"/>
      <w:kern w:val="2"/>
      <w:sz w:val="21"/>
      <w:lang w:val="en-US" w:eastAsia="zh-CN" w:bidi="ar-SA"/>
    </w:rPr>
  </w:style>
  <w:style w:type="character" w:customStyle="1" w:styleId="86">
    <w:name w:val="标题 Char"/>
    <w:link w:val="39"/>
    <w:qFormat/>
    <w:uiPriority w:val="0"/>
    <w:rPr>
      <w:rFonts w:ascii="Arial" w:hAnsi="Arial" w:eastAsia="隶书" w:cs="Arial"/>
      <w:b/>
      <w:bCs/>
      <w:kern w:val="2"/>
      <w:sz w:val="32"/>
      <w:szCs w:val="32"/>
      <w:lang w:val="en-US" w:eastAsia="zh-CN" w:bidi="ar-SA"/>
    </w:rPr>
  </w:style>
  <w:style w:type="character" w:customStyle="1" w:styleId="87">
    <w:name w:val="日期 Char"/>
    <w:link w:val="25"/>
    <w:qFormat/>
    <w:uiPriority w:val="0"/>
    <w:rPr>
      <w:rFonts w:ascii="宋体" w:hAnsi="Courier New" w:eastAsia="宋体"/>
      <w:kern w:val="2"/>
      <w:sz w:val="32"/>
      <w:lang w:val="en-US" w:eastAsia="zh-CN" w:bidi="ar-SA"/>
    </w:rPr>
  </w:style>
  <w:style w:type="character" w:customStyle="1" w:styleId="88">
    <w:name w:val="HTML 预设格式 Char"/>
    <w:link w:val="36"/>
    <w:qFormat/>
    <w:uiPriority w:val="0"/>
    <w:rPr>
      <w:rFonts w:ascii="Arial Unicode MS" w:hAnsi="Arial Unicode MS" w:eastAsia="Arial Unicode MS"/>
      <w:color w:val="000000"/>
      <w:lang w:val="en-US" w:eastAsia="zh-CN" w:bidi="ar-SA"/>
    </w:rPr>
  </w:style>
  <w:style w:type="character" w:customStyle="1" w:styleId="89">
    <w:name w:val="纯文本 Char"/>
    <w:link w:val="23"/>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18"/>
    <w:qFormat/>
    <w:uiPriority w:val="0"/>
    <w:rPr>
      <w:rFonts w:eastAsia="宋体"/>
      <w:b/>
      <w:bCs/>
      <w:kern w:val="2"/>
      <w:sz w:val="24"/>
      <w:szCs w:val="24"/>
      <w:lang w:val="en-US" w:eastAsia="zh-CN" w:bidi="ar-SA"/>
    </w:rPr>
  </w:style>
  <w:style w:type="character" w:customStyle="1" w:styleId="92">
    <w:name w:val="正文文本缩进 2 Char"/>
    <w:link w:val="26"/>
    <w:qFormat/>
    <w:uiPriority w:val="0"/>
    <w:rPr>
      <w:rFonts w:ascii="宋体" w:hAnsi="宋体" w:eastAsia="宋体"/>
      <w:kern w:val="2"/>
      <w:sz w:val="21"/>
      <w:szCs w:val="24"/>
      <w:lang w:val="en-US" w:eastAsia="zh-CN" w:bidi="ar-SA"/>
    </w:rPr>
  </w:style>
  <w:style w:type="character" w:customStyle="1" w:styleId="93">
    <w:name w:val="页眉 Char"/>
    <w:link w:val="29"/>
    <w:qFormat/>
    <w:uiPriority w:val="99"/>
    <w:rPr>
      <w:rFonts w:eastAsia="宋体"/>
      <w:kern w:val="2"/>
      <w:sz w:val="18"/>
      <w:szCs w:val="18"/>
      <w:lang w:val="en-US" w:eastAsia="zh-CN" w:bidi="ar-SA"/>
    </w:rPr>
  </w:style>
  <w:style w:type="character" w:customStyle="1" w:styleId="94">
    <w:name w:val="正文文本缩进 3 Char"/>
    <w:link w:val="33"/>
    <w:qFormat/>
    <w:uiPriority w:val="0"/>
    <w:rPr>
      <w:rFonts w:ascii="宋体" w:eastAsia="宋体"/>
      <w:b/>
      <w:bCs/>
      <w:kern w:val="2"/>
      <w:sz w:val="24"/>
      <w:szCs w:val="24"/>
      <w:lang w:val="en-US" w:eastAsia="zh-CN" w:bidi="ar-SA"/>
    </w:rPr>
  </w:style>
  <w:style w:type="character" w:customStyle="1" w:styleId="95">
    <w:name w:val="正文文本 2 Char"/>
    <w:link w:val="19"/>
    <w:qFormat/>
    <w:uiPriority w:val="0"/>
    <w:rPr>
      <w:rFonts w:eastAsia="宋体"/>
      <w:kern w:val="2"/>
      <w:sz w:val="24"/>
      <w:szCs w:val="24"/>
      <w:lang w:val="en-US" w:eastAsia="zh-CN" w:bidi="ar-SA"/>
    </w:rPr>
  </w:style>
  <w:style w:type="character" w:customStyle="1" w:styleId="96">
    <w:name w:val="页脚 Char"/>
    <w:link w:val="28"/>
    <w:qFormat/>
    <w:uiPriority w:val="0"/>
    <w:rPr>
      <w:rFonts w:eastAsia="宋体"/>
      <w:kern w:val="2"/>
      <w:sz w:val="18"/>
      <w:szCs w:val="18"/>
      <w:lang w:val="en-US" w:eastAsia="zh-CN" w:bidi="ar-SA"/>
    </w:rPr>
  </w:style>
  <w:style w:type="character" w:customStyle="1" w:styleId="97">
    <w:name w:val="正文文本 3 Char"/>
    <w:link w:val="17"/>
    <w:qFormat/>
    <w:uiPriority w:val="0"/>
    <w:rPr>
      <w:rFonts w:eastAsia="宋体"/>
      <w:kern w:val="2"/>
      <w:sz w:val="16"/>
      <w:szCs w:val="16"/>
      <w:lang w:val="en-US" w:eastAsia="zh-CN" w:bidi="ar-SA"/>
    </w:rPr>
  </w:style>
  <w:style w:type="character" w:customStyle="1" w:styleId="98">
    <w:name w:val="批注框文本 Char"/>
    <w:link w:val="27"/>
    <w:semiHidden/>
    <w:qFormat/>
    <w:uiPriority w:val="99"/>
    <w:rPr>
      <w:rFonts w:eastAsia="宋体"/>
      <w:kern w:val="2"/>
      <w:sz w:val="18"/>
      <w:szCs w:val="18"/>
      <w:lang w:val="en-US" w:eastAsia="zh-CN" w:bidi="ar-SA"/>
    </w:rPr>
  </w:style>
  <w:style w:type="paragraph" w:customStyle="1" w:styleId="99">
    <w:name w:val="样式1"/>
    <w:basedOn w:val="39"/>
    <w:qFormat/>
    <w:uiPriority w:val="0"/>
    <w:pPr>
      <w:spacing w:before="120" w:after="120"/>
    </w:pPr>
    <w:rPr>
      <w:rFonts w:eastAsia="黑体"/>
      <w:b w:val="0"/>
      <w:sz w:val="30"/>
      <w:szCs w:val="21"/>
    </w:rPr>
  </w:style>
  <w:style w:type="paragraph" w:customStyle="1" w:styleId="100">
    <w:name w:val="样式2"/>
    <w:basedOn w:val="39"/>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5"/>
    <w:qFormat/>
    <w:uiPriority w:val="0"/>
  </w:style>
  <w:style w:type="character" w:customStyle="1" w:styleId="125">
    <w:name w:val="font2"/>
    <w:basedOn w:val="45"/>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1"/>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5"/>
    <w:qFormat/>
    <w:uiPriority w:val="0"/>
  </w:style>
  <w:style w:type="paragraph" w:customStyle="1" w:styleId="134">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5"/>
    <w:qFormat/>
    <w:uiPriority w:val="0"/>
  </w:style>
  <w:style w:type="paragraph" w:customStyle="1" w:styleId="136">
    <w:name w:val="8"/>
    <w:basedOn w:val="1"/>
    <w:next w:val="20"/>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5"/>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5"/>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5"/>
    <w:qFormat/>
    <w:uiPriority w:val="0"/>
  </w:style>
  <w:style w:type="character" w:customStyle="1" w:styleId="152">
    <w:name w:val="prodheadlines"/>
    <w:basedOn w:val="45"/>
    <w:qFormat/>
    <w:uiPriority w:val="0"/>
  </w:style>
  <w:style w:type="character" w:customStyle="1" w:styleId="153">
    <w:name w:val="text"/>
    <w:basedOn w:val="45"/>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3"/>
    <w:qFormat/>
    <w:uiPriority w:val="0"/>
    <w:pPr>
      <w:ind w:firstLine="560" w:firstLineChars="200"/>
    </w:pPr>
    <w:rPr>
      <w:sz w:val="28"/>
    </w:rPr>
  </w:style>
  <w:style w:type="character" w:customStyle="1" w:styleId="160">
    <w:name w:val="gray6"/>
    <w:basedOn w:val="45"/>
    <w:qFormat/>
    <w:uiPriority w:val="0"/>
  </w:style>
  <w:style w:type="character" w:customStyle="1" w:styleId="161">
    <w:name w:val="style9"/>
    <w:basedOn w:val="45"/>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5"/>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5"/>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5"/>
    <w:link w:val="16"/>
    <w:qFormat/>
    <w:uiPriority w:val="99"/>
    <w:rPr>
      <w:rFonts w:ascii="宋体"/>
      <w:sz w:val="34"/>
    </w:rPr>
  </w:style>
  <w:style w:type="character" w:customStyle="1" w:styleId="184">
    <w:name w:val="批注主题 Char"/>
    <w:basedOn w:val="183"/>
    <w:link w:val="40"/>
    <w:qFormat/>
    <w:uiPriority w:val="99"/>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7"/>
    <w:qFormat/>
    <w:uiPriority w:val="0"/>
    <w:rPr>
      <w:kern w:val="2"/>
      <w:sz w:val="24"/>
      <w:szCs w:val="24"/>
    </w:rPr>
  </w:style>
  <w:style w:type="character" w:customStyle="1" w:styleId="190">
    <w:name w:val="批注文字 Char1"/>
    <w:qFormat/>
    <w:uiPriority w:val="99"/>
    <w:rPr>
      <w:rFonts w:ascii="宋体"/>
      <w:sz w:val="34"/>
    </w:rPr>
  </w:style>
  <w:style w:type="character" w:customStyle="1" w:styleId="191">
    <w:name w:val="正文缩进 Char1"/>
    <w:qFormat/>
    <w:uiPriority w:val="0"/>
    <w:rPr>
      <w:rFonts w:eastAsia="宋体"/>
      <w:kern w:val="2"/>
      <w:sz w:val="21"/>
      <w:lang w:val="en-US" w:eastAsia="zh-CN" w:bidi="ar-SA"/>
    </w:rPr>
  </w:style>
  <w:style w:type="table" w:customStyle="1" w:styleId="192">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4">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195">
    <w:name w:val="网格型2"/>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7">
    <w:name w:val="0表格正文"/>
    <w:basedOn w:val="1"/>
    <w:qFormat/>
    <w:uiPriority w:val="0"/>
    <w:pPr>
      <w:spacing w:line="288" w:lineRule="auto"/>
      <w:ind w:firstLine="200" w:firstLineChars="200"/>
      <w:jc w:val="left"/>
    </w:pPr>
    <w:rPr>
      <w:rFonts w:ascii="Calibri" w:hAnsi="Calibri" w:eastAsia="宋体" w:cs="Times New Roman"/>
      <w:szCs w:val="21"/>
    </w:rPr>
  </w:style>
  <w:style w:type="character" w:customStyle="1" w:styleId="198">
    <w:name w:val="font21"/>
    <w:qFormat/>
    <w:uiPriority w:val="0"/>
    <w:rPr>
      <w:rFonts w:hint="eastAsia" w:ascii="宋体" w:hAnsi="宋体" w:eastAsia="宋体" w:cs="宋体"/>
      <w:b/>
      <w:color w:val="000000"/>
      <w:sz w:val="20"/>
      <w:szCs w:val="20"/>
      <w:u w:val="none"/>
    </w:rPr>
  </w:style>
  <w:style w:type="character" w:customStyle="1" w:styleId="199">
    <w:name w:val="font31"/>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69</Pages>
  <Words>12492</Words>
  <Characters>13738</Characters>
  <Lines>340</Lines>
  <Paragraphs>95</Paragraphs>
  <TotalTime>31</TotalTime>
  <ScaleCrop>false</ScaleCrop>
  <LinksUpToDate>false</LinksUpToDate>
  <CharactersWithSpaces>13856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2021-04-20T08:29:00Z</dcterms:created>
  <dc:creator>thsware</dc:creator>
  <cp:lastModifiedBy>Mizu</cp:lastModifiedBy>
  <cp:lastPrinted>2021-05-10T08:02:00Z</cp:lastPrinted>
  <dcterms:modified xsi:type="dcterms:W3CDTF">2025-11-07T09:58:11Z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0EB656D4ED5E4246BFD12F9270A3CA48_13</vt:lpwstr>
  </property>
  <property fmtid="{D5CDD505-2E9C-101B-9397-08002B2CF9AE}" pid="4" name="KSOTemplateDocerSaveRecord">
    <vt:lpwstr>eyJoZGlkIjoiNWNlOTdkMjk2NTYzZmI1ZWIwZWYzYjg3MDkwYzRhYzgiLCJ1c2VySWQiOiIxMTQxNDk1Nzc5In0=</vt:lpwstr>
  </property>
</Properties>
</file>