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E1EF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left"/>
        <w:rPr>
          <w:lang w:eastAsia="zh-CN"/>
        </w:rPr>
      </w:pPr>
      <w:r>
        <w:rPr>
          <w:rFonts w:ascii="黑体" w:hAnsi="黑体" w:eastAsia="黑体" w:cs="黑体"/>
          <w:spacing w:val="-7"/>
          <w:sz w:val="31"/>
          <w:szCs w:val="31"/>
          <w:lang w:eastAsia="zh-CN"/>
        </w:rPr>
        <w:t>附件</w:t>
      </w:r>
      <w:r>
        <w:rPr>
          <w:rFonts w:hint="eastAsia" w:ascii="黑体" w:hAnsi="黑体" w:eastAsia="黑体" w:cs="黑体"/>
          <w:spacing w:val="-7"/>
          <w:sz w:val="31"/>
          <w:szCs w:val="31"/>
          <w:lang w:val="en-US" w:eastAsia="zh-CN"/>
        </w:rPr>
        <w:t>1</w:t>
      </w:r>
    </w:p>
    <w:p w14:paraId="40A894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rPr>
          <w:rFonts w:hint="default" w:ascii="方正小标宋简体" w:hAnsi="方正小标宋简体" w:eastAsia="方正小标宋简体" w:cs="方正小标宋简体"/>
          <w:b w:val="0"/>
          <w:color w:val="000000"/>
          <w:spacing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模式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及协调干预体系</w:t>
      </w:r>
      <w:r>
        <w:rPr>
          <w:rFonts w:hint="eastAsia" w:ascii="方正小标宋简体" w:hAnsi="方正小标宋简体" w:eastAsia="方正小标宋简体" w:cs="方正小标宋简体"/>
          <w:b w:val="0"/>
          <w:spacing w:val="0"/>
          <w:sz w:val="44"/>
          <w:szCs w:val="44"/>
          <w:lang w:val="en-US" w:eastAsia="zh-CN"/>
        </w:rPr>
        <w:t>流程图</w:t>
      </w:r>
    </w:p>
    <w:p w14:paraId="562CF0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60" w:lineRule="exact"/>
        <w:rPr>
          <w:rFonts w:ascii="黑体" w:hAnsi="黑体" w:eastAsia="黑体" w:cs="黑体"/>
          <w:spacing w:val="-7"/>
          <w:sz w:val="31"/>
          <w:szCs w:val="31"/>
          <w:lang w:eastAsia="zh-CN"/>
        </w:rPr>
      </w:pPr>
    </w:p>
    <w:p w14:paraId="011E8A19">
      <w:pPr>
        <w:pStyle w:val="3"/>
        <w:keepNext w:val="0"/>
        <w:keepLines w:val="0"/>
        <w:pageBreakBefore w:val="0"/>
        <w:kinsoku/>
        <w:wordWrap/>
        <w:overflowPunct w:val="0"/>
        <w:bidi w:val="0"/>
        <w:adjustRightInd w:val="0"/>
        <w:snapToGrid w:val="0"/>
        <w:rPr>
          <w:rFonts w:hint="eastAsia"/>
          <w:lang w:val="en-US" w:eastAsia="zh-CN"/>
        </w:rPr>
      </w:pPr>
    </w:p>
    <w:p w14:paraId="74149C1B">
      <w:pPr>
        <w:pStyle w:val="3"/>
        <w:keepNext w:val="0"/>
        <w:keepLines w:val="0"/>
        <w:pageBreakBefore w:val="0"/>
        <w:kinsoku/>
        <w:wordWrap/>
        <w:overflowPunct w:val="0"/>
        <w:bidi w:val="0"/>
        <w:adjustRightInd w:val="0"/>
        <w:snapToGrid w:val="0"/>
        <w:ind w:left="1680" w:hanging="1680" w:hangingChars="8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127625" cy="2873375"/>
            <wp:effectExtent l="0" t="0" r="3175" b="9525"/>
            <wp:docPr id="1" name="图片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762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DFC1FA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3C483E88">
      <w:pPr>
        <w:pStyle w:val="3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2D17693">
      <w:pPr>
        <w:pStyle w:val="3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“健康筛查——评估管理——预防干预——跟踪随访”儿童亚健康一体化管理模式</w:t>
      </w:r>
    </w:p>
    <w:p w14:paraId="5ACC1BA5">
      <w:pP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1A4FB642">
      <w:pPr>
        <w:pStyle w:val="3"/>
        <w:rPr>
          <w:rFonts w:hint="eastAsia"/>
          <w:lang w:val="en-US" w:eastAsia="zh-CN"/>
        </w:rPr>
      </w:pPr>
    </w:p>
    <w:p w14:paraId="2DB6F8AF">
      <w:pPr>
        <w:rPr>
          <w:rFonts w:hint="eastAsia"/>
          <w:lang w:val="en-US" w:eastAsia="zh-CN"/>
        </w:rPr>
      </w:pPr>
    </w:p>
    <w:p w14:paraId="1740ED7F">
      <w:pPr>
        <w:pStyle w:val="3"/>
        <w:rPr>
          <w:rFonts w:hint="eastAsia"/>
          <w:lang w:val="en-US" w:eastAsia="zh-CN"/>
        </w:rPr>
      </w:pPr>
    </w:p>
    <w:p w14:paraId="022B7B6E">
      <w:pPr>
        <w:pStyle w:val="3"/>
        <w:rPr>
          <w:rFonts w:hint="eastAsia"/>
          <w:lang w:val="en-US" w:eastAsia="zh-CN"/>
        </w:rPr>
      </w:pPr>
    </w:p>
    <w:p w14:paraId="5FEB2C94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7" w:firstLine="586"/>
        <w:textAlignment w:val="baseline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drawing>
          <wp:inline distT="0" distB="0" distL="114300" distR="114300">
            <wp:extent cx="4711700" cy="1682115"/>
            <wp:effectExtent l="0" t="0" r="0" b="6985"/>
            <wp:docPr id="5" name="图片 5" descr="deepseek_mermaid_20250523_d38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eepseek_mermaid_20250523_d3832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0" cy="168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99DD8A">
      <w:pPr>
        <w:keepNext w:val="0"/>
        <w:keepLines w:val="0"/>
        <w:pageBreakBefore w:val="0"/>
        <w:widowControl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27" w:firstLine="1862" w:firstLineChars="776"/>
        <w:textAlignment w:val="baseline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4"/>
          <w:szCs w:val="24"/>
          <w:lang w:val="en-US" w:eastAsia="zh-CN" w:bidi="ar-SA"/>
        </w:rPr>
      </w:pPr>
    </w:p>
    <w:p w14:paraId="436F7724">
      <w:pPr>
        <w:ind w:left="0" w:leftChars="0" w:right="0" w:rightChars="0" w:firstLine="0" w:firstLineChars="0"/>
        <w:jc w:val="center"/>
      </w:pPr>
      <w:r>
        <w:rPr>
          <w:rFonts w:hint="eastAsia" w:ascii="仿宋_GB2312" w:hAnsi="仿宋_GB2312" w:eastAsia="仿宋_GB2312" w:cs="仿宋_GB2312"/>
          <w:snapToGrid w:val="0"/>
          <w:color w:val="000000"/>
          <w:kern w:val="0"/>
          <w:sz w:val="28"/>
          <w:szCs w:val="28"/>
          <w:lang w:val="en-US" w:eastAsia="zh-CN" w:bidi="ar-SA"/>
        </w:rPr>
        <w:t>医、家、教协同干预体系</w:t>
      </w:r>
      <w:bookmarkStart w:id="0" w:name="_GoBack"/>
      <w:bookmarkEnd w:id="0"/>
    </w:p>
    <w:sectPr>
      <w:pgSz w:w="11905" w:h="16838"/>
      <w:pgMar w:top="714" w:right="1786" w:bottom="879" w:left="1786" w:header="391" w:footer="601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84E2218-7E67-4DE3-AE3F-98CEE597128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F7E8B85C-10B2-4252-BFD2-3C143B18A33C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AF0965BE-AE37-4368-9C66-A5B49B7EA195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09030A89-ECD2-40A8-BC20-30B57897B09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895583"/>
    <w:rsid w:val="3E895583"/>
    <w:rsid w:val="76EB2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semiHidden/>
    <w:qFormat/>
    <w:uiPriority w:val="0"/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eastAsia="宋体" w:cs="Times New Roman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2025-12-19T02:09:00Z</dcterms:created>
  <dc:creator>叶鑫宇</dc:creator>
  <cp:lastModifiedBy>叶鑫宇</cp:lastModifiedBy>
  <dcterms:modified xsi:type="dcterms:W3CDTF">2025-12-19T02:12:11Z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628CC131127B4D119C6627637EAB4095_11</vt:lpwstr>
  </property>
  <property fmtid="{D5CDD505-2E9C-101B-9397-08002B2CF9AE}" pid="4" name="KSOTemplateDocerSaveRecord">
    <vt:lpwstr>eyJoZGlkIjoiNDgwZjFhNGExNGMwN2M3MWI3ZTA1Nzc3ODcwNTA4NWQiLCJ1c2VySWQiOiIxNjc4NzA2MDM3In0=</vt:lpwstr>
  </property>
</Properties>
</file>