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深圳市盐田区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工程质量安全监督中心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我司参加贵中心“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color w:val="auto"/>
          <w:sz w:val="32"/>
          <w:szCs w:val="32"/>
        </w:rPr>
        <w:t>质安监协管外购服务项目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”投标，在此郑重承诺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，我司具备以下投标资格：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（三）具有履行服务所必需的设备和专业技术能力；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（五）近三年内无重大违法经营记录，不处于被禁止参与政府采购活动期限内，未被列为全国法院失信被执行人名单；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法律、行政法规规定的其他条件；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（七）我司对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投标资料真实、合法、有效性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如违背承诺，我司愿承担相关违约和赔偿责任。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承诺人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 xml:space="preserve">（盖章）：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企业法人营业执照号码：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 xml:space="preserve">投标人代表签字: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日期：202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 xml:space="preserve">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77DA9B3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2026-02-02T09:22:40Z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0F2C0E8B04B1575860FC7F692336EB50</vt:lpwstr>
  </property>
</Properties>
</file>