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b/>
          <w:sz w:val="36"/>
          <w:szCs w:val="32"/>
        </w:rPr>
      </w:pPr>
    </w:p>
    <w:p>
      <w:pPr>
        <w:jc w:val="center"/>
        <w:rPr>
          <w:rFonts w:hint="eastAsia" w:ascii="方正小标宋简体" w:hAnsi="方正小标宋简体" w:eastAsia="方正小标宋简体" w:cs="方正小标宋简体"/>
          <w:b w:val="0"/>
          <w:bCs/>
          <w:sz w:val="44"/>
          <w:szCs w:val="44"/>
          <w:lang w:eastAsia="zh-CN"/>
        </w:rPr>
      </w:pPr>
      <w:r>
        <w:rPr>
          <w:rFonts w:hint="eastAsia" w:ascii="方正小标宋简体" w:hAnsi="方正小标宋简体" w:eastAsia="方正小标宋简体" w:cs="方正小标宋简体"/>
          <w:b w:val="0"/>
          <w:bCs/>
          <w:sz w:val="44"/>
          <w:szCs w:val="44"/>
        </w:rPr>
        <w:t>盐田区第四批不可移动文物名录</w:t>
      </w:r>
      <w:r>
        <w:rPr>
          <w:rFonts w:hint="eastAsia" w:ascii="方正小标宋简体" w:hAnsi="方正小标宋简体" w:eastAsia="方正小标宋简体" w:cs="方正小标宋简体"/>
          <w:b w:val="0"/>
          <w:bCs/>
          <w:sz w:val="44"/>
          <w:szCs w:val="44"/>
          <w:lang w:eastAsia="zh-CN"/>
        </w:rPr>
        <w:t>（调整版）</w:t>
      </w:r>
    </w:p>
    <w:tbl>
      <w:tblPr>
        <w:tblStyle w:val="6"/>
        <w:tblpPr w:leftFromText="180" w:rightFromText="180" w:vertAnchor="text" w:tblpXSpec="center" w:tblpY="1"/>
        <w:tblOverlap w:val="never"/>
        <w:tblW w:w="122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701"/>
        <w:gridCol w:w="2419"/>
        <w:gridCol w:w="980"/>
        <w:gridCol w:w="1117"/>
        <w:gridCol w:w="4436"/>
        <w:gridCol w:w="9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675" w:type="dxa"/>
            <w:noWrap w:val="0"/>
            <w:vAlign w:val="center"/>
          </w:tcPr>
          <w:p>
            <w:pPr>
              <w:jc w:val="center"/>
              <w:rPr>
                <w:rFonts w:ascii="宋体" w:hAnsi="宋体" w:eastAsia="宋体"/>
                <w:b/>
                <w:kern w:val="0"/>
                <w:szCs w:val="21"/>
              </w:rPr>
            </w:pPr>
            <w:r>
              <w:rPr>
                <w:rFonts w:hint="eastAsia" w:ascii="宋体" w:hAnsi="宋体" w:eastAsia="宋体"/>
                <w:b/>
                <w:kern w:val="0"/>
                <w:szCs w:val="21"/>
              </w:rPr>
              <w:t>序号</w:t>
            </w:r>
          </w:p>
        </w:tc>
        <w:tc>
          <w:tcPr>
            <w:tcW w:w="1701" w:type="dxa"/>
            <w:noWrap w:val="0"/>
            <w:vAlign w:val="center"/>
          </w:tcPr>
          <w:p>
            <w:pPr>
              <w:jc w:val="center"/>
              <w:rPr>
                <w:rFonts w:ascii="宋体" w:hAnsi="宋体" w:eastAsia="宋体"/>
                <w:b/>
                <w:kern w:val="0"/>
                <w:szCs w:val="21"/>
              </w:rPr>
            </w:pPr>
            <w:r>
              <w:rPr>
                <w:rFonts w:hint="eastAsia" w:ascii="宋体" w:hAnsi="宋体" w:eastAsia="宋体"/>
                <w:b/>
                <w:kern w:val="0"/>
                <w:szCs w:val="21"/>
              </w:rPr>
              <w:t>四普编号</w:t>
            </w:r>
          </w:p>
        </w:tc>
        <w:tc>
          <w:tcPr>
            <w:tcW w:w="2419" w:type="dxa"/>
            <w:noWrap w:val="0"/>
            <w:vAlign w:val="center"/>
          </w:tcPr>
          <w:p>
            <w:pPr>
              <w:jc w:val="center"/>
              <w:rPr>
                <w:rFonts w:ascii="宋体" w:hAnsi="宋体" w:eastAsia="宋体"/>
                <w:b/>
                <w:kern w:val="0"/>
                <w:szCs w:val="21"/>
              </w:rPr>
            </w:pPr>
            <w:r>
              <w:rPr>
                <w:rFonts w:hint="eastAsia" w:ascii="宋体" w:hAnsi="宋体" w:eastAsia="宋体"/>
                <w:b/>
                <w:kern w:val="0"/>
                <w:szCs w:val="21"/>
              </w:rPr>
              <w:t>名称</w:t>
            </w:r>
          </w:p>
        </w:tc>
        <w:tc>
          <w:tcPr>
            <w:tcW w:w="980" w:type="dxa"/>
            <w:noWrap w:val="0"/>
            <w:vAlign w:val="center"/>
          </w:tcPr>
          <w:p>
            <w:pPr>
              <w:jc w:val="center"/>
              <w:rPr>
                <w:rFonts w:ascii="宋体" w:hAnsi="宋体" w:eastAsia="宋体"/>
                <w:b/>
                <w:kern w:val="0"/>
                <w:szCs w:val="21"/>
              </w:rPr>
            </w:pPr>
            <w:r>
              <w:rPr>
                <w:rFonts w:hint="eastAsia" w:ascii="宋体" w:hAnsi="宋体" w:eastAsia="宋体"/>
                <w:b/>
                <w:kern w:val="0"/>
                <w:szCs w:val="21"/>
              </w:rPr>
              <w:t>年代</w:t>
            </w:r>
          </w:p>
        </w:tc>
        <w:tc>
          <w:tcPr>
            <w:tcW w:w="1117" w:type="dxa"/>
            <w:noWrap w:val="0"/>
            <w:vAlign w:val="center"/>
          </w:tcPr>
          <w:p>
            <w:pPr>
              <w:jc w:val="center"/>
              <w:rPr>
                <w:rFonts w:ascii="宋体" w:hAnsi="宋体" w:eastAsia="宋体"/>
                <w:b/>
                <w:kern w:val="0"/>
                <w:szCs w:val="21"/>
              </w:rPr>
            </w:pPr>
            <w:r>
              <w:rPr>
                <w:rFonts w:hint="eastAsia" w:ascii="宋体" w:hAnsi="宋体" w:eastAsia="宋体"/>
                <w:b/>
                <w:kern w:val="0"/>
                <w:szCs w:val="21"/>
              </w:rPr>
              <w:t>保护级别</w:t>
            </w:r>
          </w:p>
        </w:tc>
        <w:tc>
          <w:tcPr>
            <w:tcW w:w="4436" w:type="dxa"/>
            <w:noWrap w:val="0"/>
            <w:vAlign w:val="center"/>
          </w:tcPr>
          <w:p>
            <w:pPr>
              <w:jc w:val="center"/>
              <w:rPr>
                <w:rFonts w:ascii="宋体" w:hAnsi="宋体" w:eastAsia="宋体"/>
                <w:b/>
                <w:kern w:val="0"/>
                <w:szCs w:val="21"/>
              </w:rPr>
            </w:pPr>
            <w:r>
              <w:rPr>
                <w:rFonts w:hint="eastAsia" w:ascii="宋体" w:hAnsi="宋体" w:eastAsia="宋体"/>
                <w:b/>
                <w:kern w:val="0"/>
                <w:szCs w:val="21"/>
              </w:rPr>
              <w:t>地址</w:t>
            </w:r>
          </w:p>
        </w:tc>
        <w:tc>
          <w:tcPr>
            <w:tcW w:w="971" w:type="dxa"/>
            <w:noWrap w:val="0"/>
            <w:vAlign w:val="center"/>
          </w:tcPr>
          <w:p>
            <w:pPr>
              <w:jc w:val="center"/>
              <w:rPr>
                <w:rFonts w:ascii="宋体" w:hAnsi="宋体" w:eastAsia="宋体"/>
                <w:b/>
                <w:kern w:val="0"/>
                <w:szCs w:val="21"/>
              </w:rPr>
            </w:pPr>
            <w:r>
              <w:rPr>
                <w:rFonts w:hint="eastAsia" w:ascii="宋体" w:hAnsi="宋体" w:eastAsia="宋体"/>
                <w:b/>
                <w:kern w:val="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28" w:type="dxa"/>
            <w:gridSpan w:val="6"/>
            <w:noWrap w:val="0"/>
            <w:vAlign w:val="center"/>
          </w:tcPr>
          <w:p>
            <w:pPr>
              <w:autoSpaceDE w:val="0"/>
              <w:autoSpaceDN w:val="0"/>
              <w:adjustRightInd w:val="0"/>
              <w:jc w:val="left"/>
              <w:rPr>
                <w:rFonts w:hint="eastAsia" w:ascii="宋体" w:hAnsi="Times New Roman" w:eastAsia="宋体"/>
                <w:b/>
                <w:kern w:val="0"/>
                <w:sz w:val="20"/>
                <w:szCs w:val="21"/>
              </w:rPr>
            </w:pPr>
            <w:r>
              <w:rPr>
                <w:rFonts w:hint="eastAsia" w:ascii="宋体" w:hAnsi="宋体" w:eastAsia="宋体"/>
                <w:b/>
                <w:kern w:val="0"/>
                <w:szCs w:val="21"/>
                <w:lang w:bidi="ar"/>
              </w:rPr>
              <w:t>近现代重要史迹及代表性建筑</w:t>
            </w:r>
          </w:p>
        </w:tc>
        <w:tc>
          <w:tcPr>
            <w:tcW w:w="971" w:type="dxa"/>
            <w:noWrap w:val="0"/>
            <w:vAlign w:val="center"/>
          </w:tcPr>
          <w:p>
            <w:pPr>
              <w:autoSpaceDE w:val="0"/>
              <w:autoSpaceDN w:val="0"/>
              <w:adjustRightInd w:val="0"/>
              <w:jc w:val="left"/>
              <w:rPr>
                <w:rFonts w:hint="eastAsia" w:ascii="宋体" w:hAnsi="Times New Roman" w:eastAsia="宋体"/>
                <w:b/>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pPr>
              <w:jc w:val="center"/>
              <w:rPr>
                <w:rFonts w:hint="eastAsia" w:ascii="宋体" w:hAnsi="宋体" w:eastAsia="宋体" w:cs="仿宋_GB2312"/>
                <w:bCs/>
                <w:kern w:val="0"/>
                <w:szCs w:val="21"/>
              </w:rPr>
            </w:pPr>
            <w:r>
              <w:rPr>
                <w:rFonts w:hint="eastAsia" w:ascii="宋体" w:hAnsi="宋体" w:eastAsia="宋体" w:cs="仿宋_GB2312"/>
                <w:bCs/>
                <w:kern w:val="0"/>
                <w:szCs w:val="21"/>
              </w:rPr>
              <w:t>1</w:t>
            </w:r>
          </w:p>
        </w:tc>
        <w:tc>
          <w:tcPr>
            <w:tcW w:w="1701" w:type="dxa"/>
            <w:noWrap w:val="0"/>
            <w:vAlign w:val="center"/>
          </w:tcPr>
          <w:p>
            <w:pPr>
              <w:widowControl/>
              <w:jc w:val="center"/>
              <w:textAlignment w:val="center"/>
              <w:rPr>
                <w:rFonts w:hint="eastAsia" w:ascii="宋体" w:hAnsi="宋体" w:eastAsia="宋体"/>
                <w:szCs w:val="21"/>
              </w:rPr>
            </w:pPr>
            <w:r>
              <w:rPr>
                <w:rFonts w:hint="eastAsia" w:ascii="宋体" w:hAnsi="宋体" w:eastAsia="宋体"/>
                <w:szCs w:val="21"/>
              </w:rPr>
              <w:t>440308-0052-4</w:t>
            </w:r>
          </w:p>
        </w:tc>
        <w:tc>
          <w:tcPr>
            <w:tcW w:w="2419" w:type="dxa"/>
            <w:noWrap w:val="0"/>
            <w:vAlign w:val="center"/>
          </w:tcPr>
          <w:p>
            <w:pPr>
              <w:widowControl/>
              <w:jc w:val="center"/>
              <w:textAlignment w:val="center"/>
              <w:rPr>
                <w:rFonts w:hint="eastAsia" w:ascii="宋体" w:hAnsi="宋体" w:eastAsia="宋体"/>
                <w:szCs w:val="21"/>
              </w:rPr>
            </w:pPr>
            <w:r>
              <w:rPr>
                <w:rFonts w:hint="eastAsia" w:ascii="宋体" w:hAnsi="宋体" w:eastAsia="宋体"/>
                <w:szCs w:val="21"/>
              </w:rPr>
              <w:t>二线关背仔角至大梅沙段武警执勤1号岗亭</w:t>
            </w:r>
          </w:p>
        </w:tc>
        <w:tc>
          <w:tcPr>
            <w:tcW w:w="980" w:type="dxa"/>
            <w:noWrap w:val="0"/>
            <w:vAlign w:val="center"/>
          </w:tcPr>
          <w:p>
            <w:pPr>
              <w:widowControl/>
              <w:jc w:val="center"/>
              <w:textAlignment w:val="center"/>
              <w:rPr>
                <w:rFonts w:hint="eastAsia" w:ascii="宋体" w:hAnsi="宋体" w:eastAsia="宋体"/>
                <w:kern w:val="0"/>
                <w:szCs w:val="21"/>
                <w:lang w:bidi="ar"/>
              </w:rPr>
            </w:pPr>
            <w:r>
              <w:rPr>
                <w:rFonts w:hint="eastAsia" w:ascii="宋体" w:hAnsi="宋体" w:eastAsia="宋体"/>
                <w:szCs w:val="21"/>
              </w:rPr>
              <w:t>当代</w:t>
            </w:r>
          </w:p>
        </w:tc>
        <w:tc>
          <w:tcPr>
            <w:tcW w:w="1117" w:type="dxa"/>
            <w:noWrap w:val="0"/>
            <w:vAlign w:val="center"/>
          </w:tcPr>
          <w:p>
            <w:pPr>
              <w:jc w:val="center"/>
              <w:rPr>
                <w:rFonts w:hint="eastAsia" w:ascii="宋体" w:hAnsi="宋体" w:eastAsia="宋体"/>
                <w:szCs w:val="21"/>
              </w:rPr>
            </w:pPr>
            <w:r>
              <w:rPr>
                <w:rFonts w:hint="eastAsia" w:ascii="宋体" w:hAnsi="宋体" w:eastAsia="宋体"/>
                <w:szCs w:val="21"/>
              </w:rPr>
              <w:t>未定级</w:t>
            </w:r>
          </w:p>
        </w:tc>
        <w:tc>
          <w:tcPr>
            <w:tcW w:w="4436" w:type="dxa"/>
            <w:noWrap w:val="0"/>
            <w:vAlign w:val="center"/>
          </w:tcPr>
          <w:p>
            <w:pPr>
              <w:widowControl/>
              <w:jc w:val="both"/>
              <w:textAlignment w:val="center"/>
              <w:rPr>
                <w:rFonts w:hint="eastAsia" w:ascii="宋体" w:hAnsi="宋体" w:eastAsia="宋体"/>
                <w:szCs w:val="21"/>
              </w:rPr>
            </w:pPr>
            <w:r>
              <w:rPr>
                <w:rFonts w:hint="eastAsia" w:ascii="宋体" w:hAnsi="宋体" w:eastAsia="宋体"/>
                <w:szCs w:val="21"/>
              </w:rPr>
              <w:t>广东省深圳市盐田区梅沙街道原二线关背仔角至大</w:t>
            </w:r>
            <w:bookmarkStart w:id="0" w:name="_GoBack"/>
            <w:bookmarkEnd w:id="0"/>
            <w:r>
              <w:rPr>
                <w:rFonts w:hint="eastAsia" w:ascii="宋体" w:hAnsi="宋体" w:eastAsia="宋体"/>
                <w:szCs w:val="21"/>
              </w:rPr>
              <w:t>梅沙段惠深沿海高速与Y263立体交叉处往西约1200米</w:t>
            </w:r>
          </w:p>
        </w:tc>
        <w:tc>
          <w:tcPr>
            <w:tcW w:w="971" w:type="dxa"/>
            <w:noWrap w:val="0"/>
            <w:vAlign w:val="center"/>
          </w:tcPr>
          <w:p>
            <w:pPr>
              <w:autoSpaceDE w:val="0"/>
              <w:autoSpaceDN w:val="0"/>
              <w:adjustRightInd w:val="0"/>
              <w:jc w:val="left"/>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pPr>
              <w:jc w:val="center"/>
              <w:rPr>
                <w:rFonts w:hint="eastAsia" w:ascii="宋体" w:hAnsi="宋体" w:eastAsia="宋体" w:cs="仿宋_GB2312"/>
                <w:bCs/>
                <w:kern w:val="0"/>
                <w:szCs w:val="21"/>
              </w:rPr>
            </w:pPr>
            <w:r>
              <w:rPr>
                <w:rFonts w:hint="eastAsia" w:ascii="宋体" w:hAnsi="宋体" w:eastAsia="宋体" w:cs="仿宋_GB2312"/>
                <w:bCs/>
                <w:kern w:val="0"/>
                <w:szCs w:val="21"/>
              </w:rPr>
              <w:t>2</w:t>
            </w:r>
          </w:p>
        </w:tc>
        <w:tc>
          <w:tcPr>
            <w:tcW w:w="1701" w:type="dxa"/>
            <w:noWrap w:val="0"/>
            <w:vAlign w:val="center"/>
          </w:tcPr>
          <w:p>
            <w:pPr>
              <w:widowControl/>
              <w:jc w:val="center"/>
              <w:textAlignment w:val="center"/>
              <w:rPr>
                <w:rFonts w:hint="eastAsia" w:ascii="宋体" w:hAnsi="宋体" w:eastAsia="宋体"/>
                <w:szCs w:val="21"/>
              </w:rPr>
            </w:pPr>
            <w:r>
              <w:rPr>
                <w:rFonts w:hint="eastAsia" w:ascii="宋体" w:hAnsi="宋体" w:eastAsia="宋体"/>
                <w:szCs w:val="21"/>
              </w:rPr>
              <w:t>440308-0053-4</w:t>
            </w:r>
          </w:p>
        </w:tc>
        <w:tc>
          <w:tcPr>
            <w:tcW w:w="2419" w:type="dxa"/>
            <w:noWrap w:val="0"/>
            <w:vAlign w:val="center"/>
          </w:tcPr>
          <w:p>
            <w:pPr>
              <w:widowControl/>
              <w:jc w:val="center"/>
              <w:textAlignment w:val="center"/>
              <w:rPr>
                <w:rFonts w:hint="eastAsia" w:ascii="宋体" w:hAnsi="宋体" w:eastAsia="宋体"/>
                <w:szCs w:val="21"/>
              </w:rPr>
            </w:pPr>
            <w:r>
              <w:rPr>
                <w:rFonts w:hint="eastAsia" w:ascii="宋体" w:hAnsi="宋体" w:eastAsia="宋体"/>
                <w:szCs w:val="21"/>
              </w:rPr>
              <w:t>二线关背仔角至大梅沙段武警执勤2号岗亭</w:t>
            </w:r>
          </w:p>
        </w:tc>
        <w:tc>
          <w:tcPr>
            <w:tcW w:w="980" w:type="dxa"/>
            <w:noWrap w:val="0"/>
            <w:vAlign w:val="center"/>
          </w:tcPr>
          <w:p>
            <w:pPr>
              <w:widowControl/>
              <w:jc w:val="center"/>
              <w:textAlignment w:val="center"/>
              <w:rPr>
                <w:rFonts w:hint="eastAsia" w:ascii="宋体" w:hAnsi="宋体" w:eastAsia="宋体"/>
                <w:kern w:val="0"/>
                <w:szCs w:val="21"/>
                <w:lang w:bidi="ar"/>
              </w:rPr>
            </w:pPr>
            <w:r>
              <w:rPr>
                <w:rFonts w:hint="eastAsia" w:ascii="宋体" w:hAnsi="宋体" w:eastAsia="宋体"/>
                <w:szCs w:val="21"/>
              </w:rPr>
              <w:t>当代</w:t>
            </w:r>
          </w:p>
        </w:tc>
        <w:tc>
          <w:tcPr>
            <w:tcW w:w="1117" w:type="dxa"/>
            <w:noWrap w:val="0"/>
            <w:vAlign w:val="center"/>
          </w:tcPr>
          <w:p>
            <w:pPr>
              <w:jc w:val="center"/>
              <w:rPr>
                <w:rFonts w:hint="eastAsia" w:ascii="宋体" w:hAnsi="宋体" w:eastAsia="宋体"/>
                <w:szCs w:val="21"/>
              </w:rPr>
            </w:pPr>
            <w:r>
              <w:rPr>
                <w:rFonts w:hint="eastAsia" w:ascii="宋体" w:hAnsi="宋体" w:eastAsia="宋体"/>
                <w:szCs w:val="21"/>
              </w:rPr>
              <w:t>未定级</w:t>
            </w:r>
          </w:p>
        </w:tc>
        <w:tc>
          <w:tcPr>
            <w:tcW w:w="4436" w:type="dxa"/>
            <w:noWrap w:val="0"/>
            <w:vAlign w:val="center"/>
          </w:tcPr>
          <w:p>
            <w:pPr>
              <w:widowControl/>
              <w:jc w:val="both"/>
              <w:textAlignment w:val="center"/>
              <w:rPr>
                <w:rFonts w:hint="eastAsia" w:ascii="宋体" w:hAnsi="宋体" w:eastAsia="宋体"/>
                <w:szCs w:val="21"/>
              </w:rPr>
            </w:pPr>
            <w:r>
              <w:rPr>
                <w:rFonts w:hint="eastAsia" w:ascii="宋体" w:hAnsi="宋体" w:eastAsia="宋体"/>
                <w:szCs w:val="21"/>
              </w:rPr>
              <w:t>广东省深圳市盐田区梅沙街道原二线关背仔角至大梅沙段叠翠湖东约1500米</w:t>
            </w:r>
          </w:p>
        </w:tc>
        <w:tc>
          <w:tcPr>
            <w:tcW w:w="971" w:type="dxa"/>
            <w:noWrap w:val="0"/>
            <w:vAlign w:val="center"/>
          </w:tcPr>
          <w:p>
            <w:pPr>
              <w:autoSpaceDE w:val="0"/>
              <w:autoSpaceDN w:val="0"/>
              <w:adjustRightInd w:val="0"/>
              <w:jc w:val="left"/>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pPr>
              <w:jc w:val="center"/>
              <w:rPr>
                <w:rFonts w:hint="eastAsia" w:ascii="宋体" w:hAnsi="宋体" w:eastAsia="宋体" w:cs="仿宋_GB2312"/>
                <w:bCs/>
                <w:kern w:val="0"/>
                <w:szCs w:val="21"/>
              </w:rPr>
            </w:pPr>
            <w:r>
              <w:rPr>
                <w:rFonts w:hint="eastAsia" w:ascii="宋体" w:hAnsi="宋体" w:eastAsia="宋体" w:cs="仿宋_GB2312"/>
                <w:bCs/>
                <w:kern w:val="0"/>
                <w:szCs w:val="21"/>
              </w:rPr>
              <w:t>3</w:t>
            </w:r>
          </w:p>
        </w:tc>
        <w:tc>
          <w:tcPr>
            <w:tcW w:w="1701" w:type="dxa"/>
            <w:noWrap w:val="0"/>
            <w:vAlign w:val="center"/>
          </w:tcPr>
          <w:p>
            <w:pPr>
              <w:widowControl/>
              <w:jc w:val="center"/>
              <w:textAlignment w:val="center"/>
              <w:rPr>
                <w:rFonts w:hint="eastAsia" w:ascii="宋体" w:hAnsi="宋体" w:eastAsia="宋体"/>
                <w:szCs w:val="21"/>
              </w:rPr>
            </w:pPr>
            <w:r>
              <w:rPr>
                <w:rFonts w:hint="eastAsia" w:ascii="宋体" w:hAnsi="宋体" w:eastAsia="宋体"/>
                <w:szCs w:val="21"/>
              </w:rPr>
              <w:t>440308-0054-4</w:t>
            </w:r>
          </w:p>
        </w:tc>
        <w:tc>
          <w:tcPr>
            <w:tcW w:w="2419" w:type="dxa"/>
            <w:noWrap w:val="0"/>
            <w:vAlign w:val="center"/>
          </w:tcPr>
          <w:p>
            <w:pPr>
              <w:widowControl/>
              <w:jc w:val="center"/>
              <w:textAlignment w:val="center"/>
              <w:rPr>
                <w:rFonts w:hint="eastAsia" w:ascii="宋体" w:hAnsi="宋体" w:eastAsia="宋体"/>
                <w:szCs w:val="21"/>
              </w:rPr>
            </w:pPr>
            <w:r>
              <w:rPr>
                <w:rFonts w:hint="eastAsia" w:ascii="宋体" w:hAnsi="宋体" w:eastAsia="宋体"/>
                <w:szCs w:val="21"/>
              </w:rPr>
              <w:t>二线关背仔角至大梅沙段武警执勤3号岗亭</w:t>
            </w:r>
          </w:p>
        </w:tc>
        <w:tc>
          <w:tcPr>
            <w:tcW w:w="980" w:type="dxa"/>
            <w:noWrap w:val="0"/>
            <w:vAlign w:val="center"/>
          </w:tcPr>
          <w:p>
            <w:pPr>
              <w:widowControl/>
              <w:jc w:val="center"/>
              <w:textAlignment w:val="center"/>
              <w:rPr>
                <w:rFonts w:hint="eastAsia" w:ascii="宋体" w:hAnsi="宋体" w:eastAsia="宋体"/>
                <w:kern w:val="0"/>
                <w:szCs w:val="21"/>
                <w:lang w:bidi="ar"/>
              </w:rPr>
            </w:pPr>
            <w:r>
              <w:rPr>
                <w:rFonts w:hint="eastAsia" w:ascii="宋体" w:hAnsi="宋体" w:eastAsia="宋体"/>
                <w:szCs w:val="21"/>
              </w:rPr>
              <w:t>当代</w:t>
            </w:r>
          </w:p>
        </w:tc>
        <w:tc>
          <w:tcPr>
            <w:tcW w:w="1117" w:type="dxa"/>
            <w:noWrap w:val="0"/>
            <w:vAlign w:val="center"/>
          </w:tcPr>
          <w:p>
            <w:pPr>
              <w:jc w:val="center"/>
              <w:rPr>
                <w:rFonts w:hint="eastAsia" w:ascii="宋体" w:hAnsi="宋体" w:eastAsia="宋体"/>
                <w:szCs w:val="21"/>
              </w:rPr>
            </w:pPr>
            <w:r>
              <w:rPr>
                <w:rFonts w:hint="eastAsia" w:ascii="宋体" w:hAnsi="宋体" w:eastAsia="宋体"/>
                <w:szCs w:val="21"/>
              </w:rPr>
              <w:t>未定级</w:t>
            </w:r>
          </w:p>
        </w:tc>
        <w:tc>
          <w:tcPr>
            <w:tcW w:w="4436" w:type="dxa"/>
            <w:noWrap w:val="0"/>
            <w:vAlign w:val="center"/>
          </w:tcPr>
          <w:p>
            <w:pPr>
              <w:widowControl/>
              <w:jc w:val="both"/>
              <w:textAlignment w:val="center"/>
              <w:rPr>
                <w:rFonts w:hint="eastAsia" w:ascii="宋体" w:hAnsi="宋体" w:eastAsia="宋体"/>
                <w:szCs w:val="21"/>
              </w:rPr>
            </w:pPr>
            <w:r>
              <w:rPr>
                <w:rFonts w:hint="eastAsia" w:ascii="宋体" w:hAnsi="宋体" w:eastAsia="宋体"/>
                <w:szCs w:val="21"/>
              </w:rPr>
              <w:t>广东省深圳市盐田区梅沙街道原二线关背仔角至大梅沙段叠翠湖东约1100米</w:t>
            </w:r>
          </w:p>
        </w:tc>
        <w:tc>
          <w:tcPr>
            <w:tcW w:w="971" w:type="dxa"/>
            <w:noWrap w:val="0"/>
            <w:vAlign w:val="center"/>
          </w:tcPr>
          <w:p>
            <w:pPr>
              <w:autoSpaceDE w:val="0"/>
              <w:autoSpaceDN w:val="0"/>
              <w:adjustRightInd w:val="0"/>
              <w:jc w:val="left"/>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75" w:type="dxa"/>
            <w:noWrap w:val="0"/>
            <w:vAlign w:val="center"/>
          </w:tcPr>
          <w:p>
            <w:pPr>
              <w:jc w:val="center"/>
              <w:rPr>
                <w:rFonts w:hint="eastAsia" w:ascii="宋体" w:hAnsi="宋体" w:eastAsia="宋体" w:cs="仿宋_GB2312"/>
                <w:bCs/>
                <w:kern w:val="0"/>
                <w:szCs w:val="21"/>
              </w:rPr>
            </w:pPr>
            <w:r>
              <w:rPr>
                <w:rFonts w:hint="eastAsia" w:ascii="宋体" w:hAnsi="宋体" w:eastAsia="宋体" w:cs="仿宋_GB2312"/>
                <w:bCs/>
                <w:kern w:val="0"/>
                <w:szCs w:val="21"/>
              </w:rPr>
              <w:t>4</w:t>
            </w:r>
          </w:p>
        </w:tc>
        <w:tc>
          <w:tcPr>
            <w:tcW w:w="1701" w:type="dxa"/>
            <w:noWrap w:val="0"/>
            <w:vAlign w:val="center"/>
          </w:tcPr>
          <w:p>
            <w:pPr>
              <w:widowControl/>
              <w:jc w:val="center"/>
              <w:textAlignment w:val="center"/>
              <w:rPr>
                <w:rFonts w:ascii="宋体" w:hAnsi="宋体" w:eastAsia="宋体"/>
                <w:szCs w:val="21"/>
              </w:rPr>
            </w:pPr>
            <w:r>
              <w:rPr>
                <w:rFonts w:hint="eastAsia" w:ascii="宋体" w:hAnsi="宋体" w:eastAsia="宋体"/>
                <w:szCs w:val="21"/>
              </w:rPr>
              <w:t>440308-0055-4</w:t>
            </w:r>
          </w:p>
        </w:tc>
        <w:tc>
          <w:tcPr>
            <w:tcW w:w="2419" w:type="dxa"/>
            <w:noWrap w:val="0"/>
            <w:vAlign w:val="center"/>
          </w:tcPr>
          <w:p>
            <w:pPr>
              <w:widowControl/>
              <w:jc w:val="center"/>
              <w:textAlignment w:val="center"/>
              <w:rPr>
                <w:rFonts w:ascii="宋体" w:hAnsi="宋体" w:eastAsia="宋体"/>
                <w:szCs w:val="21"/>
              </w:rPr>
            </w:pPr>
            <w:r>
              <w:rPr>
                <w:rFonts w:hint="eastAsia" w:ascii="宋体" w:hAnsi="宋体" w:eastAsia="宋体"/>
                <w:szCs w:val="21"/>
              </w:rPr>
              <w:t>二线关背仔角至大梅沙段武警执勤4号岗亭</w:t>
            </w:r>
          </w:p>
        </w:tc>
        <w:tc>
          <w:tcPr>
            <w:tcW w:w="980" w:type="dxa"/>
            <w:noWrap w:val="0"/>
            <w:vAlign w:val="center"/>
          </w:tcPr>
          <w:p>
            <w:pPr>
              <w:widowControl/>
              <w:jc w:val="center"/>
              <w:textAlignment w:val="center"/>
              <w:rPr>
                <w:rFonts w:ascii="宋体" w:hAnsi="宋体" w:eastAsia="宋体"/>
                <w:szCs w:val="21"/>
              </w:rPr>
            </w:pPr>
            <w:r>
              <w:rPr>
                <w:rFonts w:hint="eastAsia" w:ascii="宋体" w:hAnsi="宋体" w:eastAsia="宋体"/>
                <w:szCs w:val="21"/>
              </w:rPr>
              <w:t>当代</w:t>
            </w:r>
          </w:p>
        </w:tc>
        <w:tc>
          <w:tcPr>
            <w:tcW w:w="1117" w:type="dxa"/>
            <w:noWrap w:val="0"/>
            <w:vAlign w:val="center"/>
          </w:tcPr>
          <w:p>
            <w:pPr>
              <w:jc w:val="center"/>
              <w:rPr>
                <w:rFonts w:ascii="Times New Roman" w:hAnsi="Times New Roman" w:eastAsia="宋体" w:cs="Times New Roman"/>
                <w:kern w:val="0"/>
                <w:sz w:val="20"/>
                <w:szCs w:val="20"/>
              </w:rPr>
            </w:pPr>
            <w:r>
              <w:rPr>
                <w:rFonts w:hint="eastAsia" w:ascii="宋体" w:hAnsi="宋体" w:eastAsia="宋体"/>
                <w:szCs w:val="21"/>
              </w:rPr>
              <w:t>未定级</w:t>
            </w:r>
          </w:p>
        </w:tc>
        <w:tc>
          <w:tcPr>
            <w:tcW w:w="4436" w:type="dxa"/>
            <w:noWrap w:val="0"/>
            <w:vAlign w:val="center"/>
          </w:tcPr>
          <w:p>
            <w:pPr>
              <w:widowControl/>
              <w:jc w:val="both"/>
              <w:textAlignment w:val="center"/>
              <w:rPr>
                <w:rFonts w:ascii="宋体" w:hAnsi="宋体" w:eastAsia="宋体"/>
                <w:szCs w:val="21"/>
              </w:rPr>
            </w:pPr>
            <w:r>
              <w:rPr>
                <w:rFonts w:hint="eastAsia" w:ascii="宋体" w:hAnsi="宋体" w:eastAsia="宋体"/>
                <w:szCs w:val="21"/>
              </w:rPr>
              <w:t>广东省深圳市盐田区梅沙街道原二线关背仔角至大梅沙段叠翠湖往东北方向约1000米</w:t>
            </w:r>
          </w:p>
        </w:tc>
        <w:tc>
          <w:tcPr>
            <w:tcW w:w="971" w:type="dxa"/>
            <w:noWrap w:val="0"/>
            <w:vAlign w:val="center"/>
          </w:tcPr>
          <w:p>
            <w:pPr>
              <w:widowControl/>
              <w:jc w:val="left"/>
              <w:textAlignment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pPr>
              <w:jc w:val="center"/>
              <w:rPr>
                <w:rFonts w:hint="eastAsia" w:ascii="宋体" w:hAnsi="宋体" w:eastAsia="宋体" w:cs="仿宋_GB2312"/>
                <w:bCs/>
                <w:kern w:val="0"/>
                <w:szCs w:val="21"/>
              </w:rPr>
            </w:pPr>
            <w:r>
              <w:rPr>
                <w:rFonts w:hint="eastAsia" w:ascii="宋体" w:hAnsi="宋体" w:eastAsia="宋体" w:cs="仿宋_GB2312"/>
                <w:bCs/>
                <w:kern w:val="0"/>
                <w:szCs w:val="21"/>
              </w:rPr>
              <w:t>5</w:t>
            </w:r>
          </w:p>
        </w:tc>
        <w:tc>
          <w:tcPr>
            <w:tcW w:w="1701" w:type="dxa"/>
            <w:noWrap w:val="0"/>
            <w:vAlign w:val="center"/>
          </w:tcPr>
          <w:p>
            <w:pPr>
              <w:widowControl/>
              <w:jc w:val="center"/>
              <w:textAlignment w:val="center"/>
              <w:rPr>
                <w:rFonts w:hint="eastAsia" w:ascii="宋体" w:hAnsi="宋体" w:eastAsia="宋体"/>
                <w:szCs w:val="21"/>
              </w:rPr>
            </w:pPr>
            <w:r>
              <w:rPr>
                <w:rFonts w:hint="eastAsia" w:ascii="宋体" w:hAnsi="宋体" w:eastAsia="宋体"/>
                <w:szCs w:val="21"/>
              </w:rPr>
              <w:t>440308-0056-4</w:t>
            </w:r>
          </w:p>
        </w:tc>
        <w:tc>
          <w:tcPr>
            <w:tcW w:w="2419" w:type="dxa"/>
            <w:noWrap w:val="0"/>
            <w:vAlign w:val="center"/>
          </w:tcPr>
          <w:p>
            <w:pPr>
              <w:widowControl/>
              <w:jc w:val="center"/>
              <w:textAlignment w:val="center"/>
              <w:rPr>
                <w:rFonts w:hint="eastAsia" w:ascii="宋体" w:hAnsi="宋体" w:eastAsia="宋体"/>
                <w:szCs w:val="21"/>
              </w:rPr>
            </w:pPr>
            <w:r>
              <w:rPr>
                <w:rFonts w:hint="eastAsia" w:ascii="宋体" w:hAnsi="宋体" w:eastAsia="宋体"/>
                <w:szCs w:val="21"/>
              </w:rPr>
              <w:t>二线关背仔角至大梅沙段武警执勤5号岗亭</w:t>
            </w:r>
          </w:p>
        </w:tc>
        <w:tc>
          <w:tcPr>
            <w:tcW w:w="980" w:type="dxa"/>
            <w:noWrap w:val="0"/>
            <w:vAlign w:val="center"/>
          </w:tcPr>
          <w:p>
            <w:pPr>
              <w:widowControl/>
              <w:jc w:val="center"/>
              <w:textAlignment w:val="center"/>
              <w:rPr>
                <w:rFonts w:hint="eastAsia" w:ascii="宋体" w:hAnsi="宋体" w:eastAsia="宋体"/>
                <w:szCs w:val="21"/>
              </w:rPr>
            </w:pPr>
            <w:r>
              <w:rPr>
                <w:rFonts w:hint="eastAsia" w:ascii="宋体" w:hAnsi="宋体" w:eastAsia="宋体"/>
                <w:szCs w:val="21"/>
              </w:rPr>
              <w:t>当代</w:t>
            </w:r>
          </w:p>
        </w:tc>
        <w:tc>
          <w:tcPr>
            <w:tcW w:w="1117" w:type="dxa"/>
            <w:noWrap w:val="0"/>
            <w:vAlign w:val="center"/>
          </w:tcPr>
          <w:p>
            <w:pPr>
              <w:jc w:val="center"/>
              <w:rPr>
                <w:rFonts w:hint="eastAsia" w:ascii="宋体" w:hAnsi="宋体" w:eastAsia="宋体"/>
                <w:szCs w:val="21"/>
              </w:rPr>
            </w:pPr>
            <w:r>
              <w:rPr>
                <w:rFonts w:hint="eastAsia" w:ascii="宋体" w:hAnsi="宋体" w:eastAsia="宋体"/>
                <w:szCs w:val="21"/>
              </w:rPr>
              <w:t>未定级</w:t>
            </w:r>
          </w:p>
        </w:tc>
        <w:tc>
          <w:tcPr>
            <w:tcW w:w="4436" w:type="dxa"/>
            <w:noWrap w:val="0"/>
            <w:vAlign w:val="center"/>
          </w:tcPr>
          <w:p>
            <w:pPr>
              <w:widowControl/>
              <w:jc w:val="both"/>
              <w:textAlignment w:val="center"/>
              <w:rPr>
                <w:rFonts w:hint="eastAsia" w:ascii="宋体" w:hAnsi="宋体" w:eastAsia="宋体"/>
                <w:szCs w:val="21"/>
              </w:rPr>
            </w:pPr>
            <w:r>
              <w:rPr>
                <w:rFonts w:hint="eastAsia" w:ascii="宋体" w:hAnsi="宋体" w:eastAsia="宋体"/>
                <w:szCs w:val="21"/>
              </w:rPr>
              <w:t>广东省深圳市盐田区梅沙街道原二线关背仔角至大梅沙段叠翠湖往东北方向约700米</w:t>
            </w:r>
          </w:p>
        </w:tc>
        <w:tc>
          <w:tcPr>
            <w:tcW w:w="971" w:type="dxa"/>
            <w:noWrap w:val="0"/>
            <w:vAlign w:val="center"/>
          </w:tcPr>
          <w:p>
            <w:pPr>
              <w:widowControl/>
              <w:jc w:val="left"/>
              <w:textAlignment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pPr>
              <w:jc w:val="center"/>
              <w:rPr>
                <w:rFonts w:hint="eastAsia" w:ascii="宋体" w:hAnsi="宋体" w:eastAsia="宋体" w:cs="仿宋_GB2312"/>
                <w:bCs/>
                <w:kern w:val="0"/>
                <w:szCs w:val="21"/>
              </w:rPr>
            </w:pPr>
            <w:r>
              <w:rPr>
                <w:rFonts w:hint="eastAsia" w:ascii="宋体" w:hAnsi="宋体" w:eastAsia="宋体" w:cs="仿宋_GB2312"/>
                <w:bCs/>
                <w:kern w:val="0"/>
                <w:szCs w:val="21"/>
              </w:rPr>
              <w:t>6</w:t>
            </w:r>
          </w:p>
        </w:tc>
        <w:tc>
          <w:tcPr>
            <w:tcW w:w="1701" w:type="dxa"/>
            <w:noWrap w:val="0"/>
            <w:vAlign w:val="center"/>
          </w:tcPr>
          <w:p>
            <w:pPr>
              <w:widowControl/>
              <w:jc w:val="center"/>
              <w:textAlignment w:val="center"/>
              <w:rPr>
                <w:rFonts w:hint="eastAsia" w:ascii="宋体" w:hAnsi="宋体" w:eastAsia="宋体"/>
                <w:szCs w:val="21"/>
              </w:rPr>
            </w:pPr>
            <w:r>
              <w:rPr>
                <w:rFonts w:hint="eastAsia" w:ascii="宋体" w:hAnsi="宋体" w:eastAsia="宋体"/>
                <w:szCs w:val="21"/>
              </w:rPr>
              <w:t>440308-0057-4</w:t>
            </w:r>
          </w:p>
        </w:tc>
        <w:tc>
          <w:tcPr>
            <w:tcW w:w="2419" w:type="dxa"/>
            <w:noWrap w:val="0"/>
            <w:vAlign w:val="center"/>
          </w:tcPr>
          <w:p>
            <w:pPr>
              <w:widowControl/>
              <w:jc w:val="center"/>
              <w:textAlignment w:val="center"/>
              <w:rPr>
                <w:rFonts w:hint="eastAsia" w:ascii="宋体" w:hAnsi="宋体" w:eastAsia="宋体"/>
                <w:szCs w:val="21"/>
              </w:rPr>
            </w:pPr>
            <w:r>
              <w:rPr>
                <w:rFonts w:hint="eastAsia" w:ascii="宋体" w:hAnsi="宋体" w:eastAsia="宋体"/>
                <w:szCs w:val="21"/>
              </w:rPr>
              <w:t>二线关背仔角至大梅沙段武警执勤6号岗亭</w:t>
            </w:r>
          </w:p>
        </w:tc>
        <w:tc>
          <w:tcPr>
            <w:tcW w:w="980" w:type="dxa"/>
            <w:noWrap w:val="0"/>
            <w:vAlign w:val="center"/>
          </w:tcPr>
          <w:p>
            <w:pPr>
              <w:widowControl/>
              <w:jc w:val="center"/>
              <w:textAlignment w:val="center"/>
              <w:rPr>
                <w:rFonts w:hint="eastAsia" w:ascii="宋体" w:hAnsi="宋体" w:eastAsia="宋体"/>
                <w:szCs w:val="21"/>
              </w:rPr>
            </w:pPr>
            <w:r>
              <w:rPr>
                <w:rFonts w:hint="eastAsia" w:ascii="宋体" w:hAnsi="宋体" w:eastAsia="宋体"/>
                <w:szCs w:val="21"/>
              </w:rPr>
              <w:t>当代</w:t>
            </w:r>
          </w:p>
        </w:tc>
        <w:tc>
          <w:tcPr>
            <w:tcW w:w="1117" w:type="dxa"/>
            <w:noWrap w:val="0"/>
            <w:vAlign w:val="center"/>
          </w:tcPr>
          <w:p>
            <w:pPr>
              <w:jc w:val="center"/>
              <w:rPr>
                <w:rFonts w:hint="eastAsia" w:ascii="宋体" w:hAnsi="宋体" w:eastAsia="宋体"/>
                <w:szCs w:val="21"/>
              </w:rPr>
            </w:pPr>
            <w:r>
              <w:rPr>
                <w:rFonts w:hint="eastAsia" w:ascii="宋体" w:hAnsi="宋体" w:eastAsia="宋体"/>
                <w:szCs w:val="21"/>
              </w:rPr>
              <w:t>未定级</w:t>
            </w:r>
          </w:p>
        </w:tc>
        <w:tc>
          <w:tcPr>
            <w:tcW w:w="4436" w:type="dxa"/>
            <w:noWrap w:val="0"/>
            <w:vAlign w:val="center"/>
          </w:tcPr>
          <w:p>
            <w:pPr>
              <w:widowControl/>
              <w:jc w:val="both"/>
              <w:textAlignment w:val="center"/>
              <w:rPr>
                <w:rFonts w:hint="eastAsia" w:ascii="宋体" w:hAnsi="宋体" w:eastAsia="宋体"/>
                <w:szCs w:val="21"/>
              </w:rPr>
            </w:pPr>
            <w:r>
              <w:rPr>
                <w:rFonts w:hint="eastAsia" w:ascii="宋体" w:hAnsi="宋体" w:eastAsia="宋体"/>
                <w:szCs w:val="21"/>
              </w:rPr>
              <w:t>广东省深圳市盐田区梅沙街道原二线关背仔角至大梅沙段叠翠湖往东约130米</w:t>
            </w:r>
          </w:p>
        </w:tc>
        <w:tc>
          <w:tcPr>
            <w:tcW w:w="971" w:type="dxa"/>
            <w:noWrap w:val="0"/>
            <w:vAlign w:val="center"/>
          </w:tcPr>
          <w:p>
            <w:pPr>
              <w:widowControl/>
              <w:jc w:val="left"/>
              <w:textAlignment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pPr>
              <w:jc w:val="center"/>
              <w:rPr>
                <w:rFonts w:hint="eastAsia" w:ascii="宋体" w:hAnsi="宋体" w:eastAsia="宋体" w:cs="仿宋_GB2312"/>
                <w:bCs/>
                <w:kern w:val="0"/>
                <w:szCs w:val="21"/>
              </w:rPr>
            </w:pPr>
            <w:r>
              <w:rPr>
                <w:rFonts w:hint="eastAsia" w:ascii="宋体" w:hAnsi="宋体" w:eastAsia="宋体" w:cs="仿宋_GB2312"/>
                <w:bCs/>
                <w:kern w:val="0"/>
                <w:szCs w:val="21"/>
              </w:rPr>
              <w:t>7</w:t>
            </w:r>
          </w:p>
        </w:tc>
        <w:tc>
          <w:tcPr>
            <w:tcW w:w="1701" w:type="dxa"/>
            <w:noWrap w:val="0"/>
            <w:vAlign w:val="center"/>
          </w:tcPr>
          <w:p>
            <w:pPr>
              <w:widowControl/>
              <w:jc w:val="center"/>
              <w:textAlignment w:val="center"/>
              <w:rPr>
                <w:rFonts w:hint="eastAsia" w:ascii="宋体" w:hAnsi="宋体" w:eastAsia="宋体"/>
                <w:szCs w:val="21"/>
              </w:rPr>
            </w:pPr>
            <w:r>
              <w:rPr>
                <w:rFonts w:hint="eastAsia" w:ascii="宋体" w:hAnsi="宋体" w:eastAsia="宋体"/>
                <w:szCs w:val="21"/>
              </w:rPr>
              <w:t>440308-0058-4</w:t>
            </w:r>
          </w:p>
        </w:tc>
        <w:tc>
          <w:tcPr>
            <w:tcW w:w="2419" w:type="dxa"/>
            <w:noWrap w:val="0"/>
            <w:vAlign w:val="center"/>
          </w:tcPr>
          <w:p>
            <w:pPr>
              <w:widowControl/>
              <w:jc w:val="center"/>
              <w:textAlignment w:val="center"/>
              <w:rPr>
                <w:rFonts w:hint="eastAsia" w:ascii="宋体" w:hAnsi="宋体" w:eastAsia="宋体"/>
                <w:szCs w:val="21"/>
              </w:rPr>
            </w:pPr>
            <w:r>
              <w:rPr>
                <w:rFonts w:hint="eastAsia" w:ascii="宋体" w:hAnsi="宋体" w:eastAsia="宋体"/>
                <w:szCs w:val="21"/>
              </w:rPr>
              <w:t>二线关背仔角至大梅沙段武警执勤7号岗亭</w:t>
            </w:r>
          </w:p>
        </w:tc>
        <w:tc>
          <w:tcPr>
            <w:tcW w:w="980" w:type="dxa"/>
            <w:noWrap w:val="0"/>
            <w:vAlign w:val="center"/>
          </w:tcPr>
          <w:p>
            <w:pPr>
              <w:widowControl/>
              <w:jc w:val="center"/>
              <w:textAlignment w:val="center"/>
              <w:rPr>
                <w:rFonts w:hint="eastAsia" w:ascii="宋体" w:hAnsi="宋体" w:eastAsia="宋体"/>
                <w:szCs w:val="21"/>
              </w:rPr>
            </w:pPr>
            <w:r>
              <w:rPr>
                <w:rFonts w:hint="eastAsia" w:ascii="宋体" w:hAnsi="宋体" w:eastAsia="宋体"/>
                <w:szCs w:val="21"/>
              </w:rPr>
              <w:t>当代</w:t>
            </w:r>
          </w:p>
        </w:tc>
        <w:tc>
          <w:tcPr>
            <w:tcW w:w="1117" w:type="dxa"/>
            <w:noWrap w:val="0"/>
            <w:vAlign w:val="center"/>
          </w:tcPr>
          <w:p>
            <w:pPr>
              <w:jc w:val="center"/>
              <w:rPr>
                <w:rFonts w:hint="eastAsia" w:ascii="宋体" w:hAnsi="宋体" w:eastAsia="宋体"/>
                <w:szCs w:val="21"/>
              </w:rPr>
            </w:pPr>
            <w:r>
              <w:rPr>
                <w:rFonts w:hint="eastAsia" w:ascii="宋体" w:hAnsi="宋体" w:eastAsia="宋体"/>
                <w:szCs w:val="21"/>
              </w:rPr>
              <w:t>未定级</w:t>
            </w:r>
          </w:p>
        </w:tc>
        <w:tc>
          <w:tcPr>
            <w:tcW w:w="4436" w:type="dxa"/>
            <w:noWrap w:val="0"/>
            <w:vAlign w:val="center"/>
          </w:tcPr>
          <w:p>
            <w:pPr>
              <w:widowControl/>
              <w:jc w:val="both"/>
              <w:textAlignment w:val="center"/>
              <w:rPr>
                <w:rFonts w:hint="eastAsia" w:ascii="宋体" w:hAnsi="宋体" w:eastAsia="宋体"/>
                <w:szCs w:val="21"/>
              </w:rPr>
            </w:pPr>
            <w:r>
              <w:rPr>
                <w:rFonts w:hint="eastAsia" w:ascii="宋体" w:hAnsi="宋体" w:eastAsia="宋体"/>
                <w:szCs w:val="21"/>
              </w:rPr>
              <w:t>广东省深圳市盐田区梅沙街道原二线关背仔角至大梅沙段叠翠湖往北约450米</w:t>
            </w:r>
          </w:p>
        </w:tc>
        <w:tc>
          <w:tcPr>
            <w:tcW w:w="971" w:type="dxa"/>
            <w:noWrap w:val="0"/>
            <w:vAlign w:val="center"/>
          </w:tcPr>
          <w:p>
            <w:pPr>
              <w:widowControl/>
              <w:jc w:val="left"/>
              <w:textAlignment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pPr>
              <w:jc w:val="center"/>
              <w:rPr>
                <w:rFonts w:hint="eastAsia" w:ascii="宋体" w:hAnsi="宋体" w:eastAsia="宋体" w:cs="仿宋_GB2312"/>
                <w:bCs/>
                <w:kern w:val="0"/>
                <w:szCs w:val="21"/>
              </w:rPr>
            </w:pPr>
            <w:r>
              <w:rPr>
                <w:rFonts w:hint="eastAsia" w:ascii="宋体" w:hAnsi="宋体" w:eastAsia="宋体" w:cs="仿宋_GB2312"/>
                <w:bCs/>
                <w:kern w:val="0"/>
                <w:szCs w:val="21"/>
              </w:rPr>
              <w:t>8</w:t>
            </w:r>
          </w:p>
        </w:tc>
        <w:tc>
          <w:tcPr>
            <w:tcW w:w="1701" w:type="dxa"/>
            <w:noWrap w:val="0"/>
            <w:vAlign w:val="center"/>
          </w:tcPr>
          <w:p>
            <w:pPr>
              <w:widowControl/>
              <w:jc w:val="center"/>
              <w:textAlignment w:val="center"/>
              <w:rPr>
                <w:rFonts w:hint="eastAsia" w:ascii="宋体" w:hAnsi="宋体" w:eastAsia="宋体"/>
                <w:szCs w:val="21"/>
              </w:rPr>
            </w:pPr>
            <w:r>
              <w:rPr>
                <w:rFonts w:hint="eastAsia" w:ascii="宋体" w:hAnsi="宋体" w:eastAsia="宋体"/>
                <w:szCs w:val="21"/>
              </w:rPr>
              <w:t>440308-0059-4</w:t>
            </w:r>
          </w:p>
        </w:tc>
        <w:tc>
          <w:tcPr>
            <w:tcW w:w="2419" w:type="dxa"/>
            <w:noWrap w:val="0"/>
            <w:vAlign w:val="center"/>
          </w:tcPr>
          <w:p>
            <w:pPr>
              <w:widowControl/>
              <w:jc w:val="center"/>
              <w:textAlignment w:val="center"/>
              <w:rPr>
                <w:rFonts w:hint="eastAsia" w:ascii="宋体" w:hAnsi="宋体" w:eastAsia="宋体"/>
                <w:szCs w:val="21"/>
              </w:rPr>
            </w:pPr>
            <w:r>
              <w:rPr>
                <w:rFonts w:hint="eastAsia" w:ascii="宋体" w:hAnsi="宋体" w:eastAsia="宋体"/>
                <w:szCs w:val="21"/>
              </w:rPr>
              <w:t>二线关背仔角至大梅沙段武警执勤8号岗亭</w:t>
            </w:r>
          </w:p>
        </w:tc>
        <w:tc>
          <w:tcPr>
            <w:tcW w:w="980" w:type="dxa"/>
            <w:noWrap w:val="0"/>
            <w:vAlign w:val="center"/>
          </w:tcPr>
          <w:p>
            <w:pPr>
              <w:widowControl/>
              <w:jc w:val="center"/>
              <w:textAlignment w:val="center"/>
              <w:rPr>
                <w:rFonts w:hint="eastAsia" w:ascii="宋体" w:hAnsi="宋体" w:eastAsia="宋体"/>
                <w:b/>
                <w:bCs/>
                <w:szCs w:val="21"/>
              </w:rPr>
            </w:pPr>
            <w:r>
              <w:rPr>
                <w:rFonts w:hint="eastAsia" w:ascii="宋体" w:hAnsi="宋体" w:eastAsia="宋体"/>
                <w:szCs w:val="21"/>
              </w:rPr>
              <w:t>当代</w:t>
            </w:r>
          </w:p>
        </w:tc>
        <w:tc>
          <w:tcPr>
            <w:tcW w:w="1117" w:type="dxa"/>
            <w:noWrap w:val="0"/>
            <w:vAlign w:val="center"/>
          </w:tcPr>
          <w:p>
            <w:pPr>
              <w:jc w:val="center"/>
              <w:rPr>
                <w:rFonts w:hint="eastAsia" w:ascii="宋体" w:hAnsi="宋体" w:eastAsia="宋体"/>
                <w:szCs w:val="21"/>
              </w:rPr>
            </w:pPr>
            <w:r>
              <w:rPr>
                <w:rFonts w:hint="eastAsia" w:ascii="宋体" w:hAnsi="宋体" w:eastAsia="宋体"/>
                <w:szCs w:val="21"/>
              </w:rPr>
              <w:t>未定级</w:t>
            </w:r>
          </w:p>
        </w:tc>
        <w:tc>
          <w:tcPr>
            <w:tcW w:w="4436" w:type="dxa"/>
            <w:noWrap w:val="0"/>
            <w:vAlign w:val="center"/>
          </w:tcPr>
          <w:p>
            <w:pPr>
              <w:widowControl/>
              <w:jc w:val="both"/>
              <w:textAlignment w:val="center"/>
              <w:rPr>
                <w:rFonts w:hint="eastAsia" w:ascii="宋体" w:hAnsi="宋体" w:eastAsia="宋体"/>
                <w:szCs w:val="21"/>
              </w:rPr>
            </w:pPr>
            <w:r>
              <w:rPr>
                <w:rFonts w:hint="eastAsia" w:ascii="宋体" w:hAnsi="宋体" w:eastAsia="宋体"/>
                <w:szCs w:val="21"/>
              </w:rPr>
              <w:t>广东省深圳市盐田区梅沙街道原二线关背仔角至大梅沙段华大时空中心沿山道往东北方向约2000米</w:t>
            </w:r>
          </w:p>
        </w:tc>
        <w:tc>
          <w:tcPr>
            <w:tcW w:w="971" w:type="dxa"/>
            <w:noWrap w:val="0"/>
            <w:vAlign w:val="center"/>
          </w:tcPr>
          <w:p>
            <w:pPr>
              <w:widowControl/>
              <w:jc w:val="left"/>
              <w:textAlignment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pPr>
              <w:jc w:val="center"/>
              <w:rPr>
                <w:rFonts w:ascii="宋体" w:hAnsi="宋体" w:eastAsia="宋体" w:cs="仿宋_GB2312"/>
                <w:bCs/>
                <w:kern w:val="0"/>
                <w:szCs w:val="21"/>
              </w:rPr>
            </w:pPr>
            <w:r>
              <w:rPr>
                <w:rFonts w:hint="eastAsia" w:ascii="宋体" w:hAnsi="宋体" w:eastAsia="宋体" w:cs="仿宋_GB2312"/>
                <w:bCs/>
                <w:kern w:val="0"/>
                <w:szCs w:val="21"/>
              </w:rPr>
              <w:t>9</w:t>
            </w:r>
          </w:p>
        </w:tc>
        <w:tc>
          <w:tcPr>
            <w:tcW w:w="1701" w:type="dxa"/>
            <w:noWrap w:val="0"/>
            <w:vAlign w:val="center"/>
          </w:tcPr>
          <w:p>
            <w:pPr>
              <w:widowControl/>
              <w:jc w:val="center"/>
              <w:textAlignment w:val="center"/>
              <w:rPr>
                <w:rFonts w:hint="eastAsia" w:ascii="宋体" w:hAnsi="宋体" w:eastAsia="宋体"/>
                <w:szCs w:val="21"/>
              </w:rPr>
            </w:pPr>
            <w:r>
              <w:rPr>
                <w:rFonts w:hint="eastAsia" w:ascii="宋体" w:hAnsi="宋体" w:eastAsia="宋体"/>
                <w:szCs w:val="21"/>
              </w:rPr>
              <w:t>440308-0060-4</w:t>
            </w:r>
          </w:p>
        </w:tc>
        <w:tc>
          <w:tcPr>
            <w:tcW w:w="2419" w:type="dxa"/>
            <w:noWrap w:val="0"/>
            <w:vAlign w:val="center"/>
          </w:tcPr>
          <w:p>
            <w:pPr>
              <w:widowControl/>
              <w:jc w:val="center"/>
              <w:textAlignment w:val="center"/>
              <w:rPr>
                <w:rFonts w:hint="eastAsia" w:ascii="宋体" w:hAnsi="宋体" w:eastAsia="宋体"/>
                <w:szCs w:val="21"/>
              </w:rPr>
            </w:pPr>
            <w:r>
              <w:rPr>
                <w:rFonts w:hint="eastAsia" w:ascii="宋体" w:hAnsi="宋体" w:eastAsia="宋体"/>
                <w:szCs w:val="21"/>
              </w:rPr>
              <w:t>二线关背仔角至大梅沙段武警执勤9号岗亭</w:t>
            </w:r>
          </w:p>
        </w:tc>
        <w:tc>
          <w:tcPr>
            <w:tcW w:w="980" w:type="dxa"/>
            <w:noWrap w:val="0"/>
            <w:vAlign w:val="center"/>
          </w:tcPr>
          <w:p>
            <w:pPr>
              <w:widowControl/>
              <w:jc w:val="center"/>
              <w:textAlignment w:val="center"/>
              <w:rPr>
                <w:rFonts w:hint="eastAsia" w:ascii="宋体" w:hAnsi="宋体" w:eastAsia="宋体"/>
                <w:szCs w:val="21"/>
              </w:rPr>
            </w:pPr>
            <w:r>
              <w:rPr>
                <w:rFonts w:hint="eastAsia" w:ascii="宋体" w:hAnsi="宋体" w:eastAsia="宋体"/>
                <w:szCs w:val="21"/>
              </w:rPr>
              <w:t>当代</w:t>
            </w:r>
          </w:p>
        </w:tc>
        <w:tc>
          <w:tcPr>
            <w:tcW w:w="1117" w:type="dxa"/>
            <w:noWrap w:val="0"/>
            <w:vAlign w:val="center"/>
          </w:tcPr>
          <w:p>
            <w:pPr>
              <w:jc w:val="center"/>
              <w:rPr>
                <w:rFonts w:hint="eastAsia" w:ascii="宋体" w:hAnsi="宋体" w:eastAsia="宋体"/>
                <w:szCs w:val="21"/>
              </w:rPr>
            </w:pPr>
            <w:r>
              <w:rPr>
                <w:rFonts w:hint="eastAsia" w:ascii="宋体" w:hAnsi="宋体" w:eastAsia="宋体"/>
                <w:szCs w:val="21"/>
              </w:rPr>
              <w:t>未定级</w:t>
            </w:r>
          </w:p>
        </w:tc>
        <w:tc>
          <w:tcPr>
            <w:tcW w:w="4436" w:type="dxa"/>
            <w:noWrap w:val="0"/>
            <w:vAlign w:val="center"/>
          </w:tcPr>
          <w:p>
            <w:pPr>
              <w:widowControl/>
              <w:jc w:val="both"/>
              <w:textAlignment w:val="center"/>
              <w:rPr>
                <w:rFonts w:hint="eastAsia" w:ascii="宋体" w:hAnsi="宋体" w:eastAsia="宋体"/>
                <w:szCs w:val="21"/>
              </w:rPr>
            </w:pPr>
            <w:r>
              <w:rPr>
                <w:rFonts w:hint="eastAsia" w:ascii="宋体" w:hAnsi="宋体" w:eastAsia="宋体"/>
                <w:szCs w:val="21"/>
              </w:rPr>
              <w:t>广东省深圳市盐田区梅沙街道原二线关背仔角至大梅沙段华大时空中心沿山道往东北方向约1500米</w:t>
            </w:r>
          </w:p>
        </w:tc>
        <w:tc>
          <w:tcPr>
            <w:tcW w:w="971" w:type="dxa"/>
            <w:noWrap w:val="0"/>
            <w:vAlign w:val="center"/>
          </w:tcPr>
          <w:p>
            <w:pPr>
              <w:widowControl/>
              <w:jc w:val="left"/>
              <w:textAlignment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pPr>
              <w:jc w:val="center"/>
              <w:rPr>
                <w:rFonts w:ascii="宋体" w:hAnsi="宋体" w:eastAsia="宋体" w:cs="仿宋_GB2312"/>
                <w:bCs/>
                <w:kern w:val="0"/>
                <w:szCs w:val="21"/>
              </w:rPr>
            </w:pPr>
            <w:r>
              <w:rPr>
                <w:rFonts w:hint="eastAsia" w:ascii="宋体" w:hAnsi="宋体" w:eastAsia="宋体" w:cs="仿宋_GB2312"/>
                <w:bCs/>
                <w:kern w:val="0"/>
                <w:szCs w:val="21"/>
              </w:rPr>
              <w:t>10</w:t>
            </w:r>
          </w:p>
        </w:tc>
        <w:tc>
          <w:tcPr>
            <w:tcW w:w="1701" w:type="dxa"/>
            <w:noWrap w:val="0"/>
            <w:vAlign w:val="center"/>
          </w:tcPr>
          <w:p>
            <w:pPr>
              <w:widowControl/>
              <w:jc w:val="center"/>
              <w:textAlignment w:val="center"/>
              <w:rPr>
                <w:rFonts w:hint="eastAsia" w:ascii="宋体" w:hAnsi="宋体" w:eastAsia="宋体"/>
                <w:szCs w:val="21"/>
              </w:rPr>
            </w:pPr>
            <w:r>
              <w:rPr>
                <w:rFonts w:hint="eastAsia" w:ascii="宋体" w:hAnsi="宋体" w:eastAsia="宋体"/>
                <w:szCs w:val="21"/>
              </w:rPr>
              <w:t>440308-0061-4</w:t>
            </w:r>
          </w:p>
        </w:tc>
        <w:tc>
          <w:tcPr>
            <w:tcW w:w="2419" w:type="dxa"/>
            <w:noWrap w:val="0"/>
            <w:vAlign w:val="center"/>
          </w:tcPr>
          <w:p>
            <w:pPr>
              <w:widowControl/>
              <w:jc w:val="center"/>
              <w:textAlignment w:val="center"/>
              <w:rPr>
                <w:rFonts w:hint="eastAsia" w:ascii="宋体" w:hAnsi="宋体" w:eastAsia="宋体"/>
                <w:szCs w:val="21"/>
              </w:rPr>
            </w:pPr>
            <w:r>
              <w:rPr>
                <w:rFonts w:hint="eastAsia" w:ascii="宋体" w:hAnsi="宋体" w:eastAsia="宋体"/>
                <w:szCs w:val="21"/>
              </w:rPr>
              <w:t>二线关背仔角至大梅沙段武警执勤10号岗亭</w:t>
            </w:r>
          </w:p>
        </w:tc>
        <w:tc>
          <w:tcPr>
            <w:tcW w:w="980" w:type="dxa"/>
            <w:noWrap w:val="0"/>
            <w:vAlign w:val="center"/>
          </w:tcPr>
          <w:p>
            <w:pPr>
              <w:widowControl/>
              <w:jc w:val="center"/>
              <w:textAlignment w:val="center"/>
              <w:rPr>
                <w:rFonts w:hint="eastAsia" w:ascii="宋体" w:hAnsi="宋体" w:eastAsia="宋体"/>
                <w:szCs w:val="21"/>
              </w:rPr>
            </w:pPr>
            <w:r>
              <w:rPr>
                <w:rFonts w:hint="eastAsia" w:ascii="宋体" w:hAnsi="宋体" w:eastAsia="宋体"/>
                <w:szCs w:val="21"/>
              </w:rPr>
              <w:t>当代</w:t>
            </w:r>
          </w:p>
        </w:tc>
        <w:tc>
          <w:tcPr>
            <w:tcW w:w="1117" w:type="dxa"/>
            <w:noWrap w:val="0"/>
            <w:vAlign w:val="center"/>
          </w:tcPr>
          <w:p>
            <w:pPr>
              <w:jc w:val="center"/>
              <w:rPr>
                <w:rFonts w:hint="eastAsia" w:ascii="宋体" w:hAnsi="宋体" w:eastAsia="宋体"/>
                <w:szCs w:val="21"/>
              </w:rPr>
            </w:pPr>
            <w:r>
              <w:rPr>
                <w:rFonts w:hint="eastAsia" w:ascii="宋体" w:hAnsi="宋体" w:eastAsia="宋体"/>
                <w:szCs w:val="21"/>
              </w:rPr>
              <w:t>未定级</w:t>
            </w:r>
          </w:p>
        </w:tc>
        <w:tc>
          <w:tcPr>
            <w:tcW w:w="4436" w:type="dxa"/>
            <w:noWrap w:val="0"/>
            <w:vAlign w:val="center"/>
          </w:tcPr>
          <w:p>
            <w:pPr>
              <w:widowControl/>
              <w:jc w:val="both"/>
              <w:textAlignment w:val="center"/>
              <w:rPr>
                <w:rFonts w:hint="eastAsia" w:ascii="宋体" w:hAnsi="宋体" w:eastAsia="宋体"/>
                <w:szCs w:val="21"/>
              </w:rPr>
            </w:pPr>
            <w:r>
              <w:rPr>
                <w:rFonts w:hint="eastAsia" w:ascii="宋体" w:hAnsi="宋体" w:eastAsia="宋体"/>
                <w:szCs w:val="21"/>
              </w:rPr>
              <w:t>广东省深圳市盐田区梅沙街道原二线关背仔角至大梅沙段滨海社区工作站东北方约200米</w:t>
            </w:r>
          </w:p>
        </w:tc>
        <w:tc>
          <w:tcPr>
            <w:tcW w:w="971" w:type="dxa"/>
            <w:noWrap w:val="0"/>
            <w:vAlign w:val="center"/>
          </w:tcPr>
          <w:p>
            <w:pPr>
              <w:widowControl/>
              <w:jc w:val="left"/>
              <w:textAlignment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28" w:type="dxa"/>
            <w:gridSpan w:val="6"/>
            <w:noWrap w:val="0"/>
            <w:vAlign w:val="center"/>
          </w:tcPr>
          <w:p>
            <w:pPr>
              <w:widowControl/>
              <w:jc w:val="left"/>
              <w:textAlignment w:val="center"/>
              <w:rPr>
                <w:rFonts w:ascii="宋体" w:hAnsi="宋体" w:eastAsia="宋体"/>
                <w:b/>
                <w:szCs w:val="21"/>
              </w:rPr>
            </w:pPr>
            <w:r>
              <w:rPr>
                <w:rFonts w:hint="eastAsia" w:ascii="宋体" w:hAnsi="宋体" w:eastAsia="宋体"/>
                <w:b/>
                <w:kern w:val="0"/>
                <w:szCs w:val="21"/>
                <w:lang w:bidi="ar"/>
              </w:rPr>
              <w:t>古建筑</w:t>
            </w:r>
          </w:p>
        </w:tc>
        <w:tc>
          <w:tcPr>
            <w:tcW w:w="971" w:type="dxa"/>
            <w:noWrap w:val="0"/>
            <w:vAlign w:val="center"/>
          </w:tcPr>
          <w:p>
            <w:pPr>
              <w:widowControl/>
              <w:jc w:val="left"/>
              <w:textAlignment w:val="center"/>
              <w:rPr>
                <w:rFonts w:ascii="宋体" w:hAnsi="宋体" w:eastAsia="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pPr>
              <w:jc w:val="center"/>
              <w:rPr>
                <w:rFonts w:hint="eastAsia" w:ascii="宋体" w:hAnsi="宋体" w:eastAsia="宋体" w:cs="仿宋_GB2312"/>
                <w:bCs/>
                <w:kern w:val="0"/>
                <w:szCs w:val="21"/>
                <w:lang w:eastAsia="zh-CN"/>
              </w:rPr>
            </w:pPr>
            <w:r>
              <w:rPr>
                <w:rFonts w:hint="eastAsia" w:ascii="宋体" w:hAnsi="宋体" w:eastAsia="宋体" w:cs="仿宋_GB2312"/>
                <w:bCs/>
                <w:kern w:val="0"/>
                <w:szCs w:val="21"/>
              </w:rPr>
              <w:t>1</w:t>
            </w:r>
            <w:r>
              <w:rPr>
                <w:rFonts w:hint="eastAsia" w:ascii="宋体" w:hAnsi="宋体" w:eastAsia="宋体" w:cs="仿宋_GB2312"/>
                <w:bCs/>
                <w:kern w:val="0"/>
                <w:szCs w:val="21"/>
                <w:lang w:val="en-US" w:eastAsia="zh-CN"/>
              </w:rPr>
              <w:t>1</w:t>
            </w:r>
          </w:p>
        </w:tc>
        <w:tc>
          <w:tcPr>
            <w:tcW w:w="1701" w:type="dxa"/>
            <w:noWrap w:val="0"/>
            <w:vAlign w:val="center"/>
          </w:tcPr>
          <w:p>
            <w:pPr>
              <w:widowControl/>
              <w:jc w:val="center"/>
              <w:textAlignment w:val="center"/>
              <w:rPr>
                <w:rFonts w:ascii="宋体" w:hAnsi="宋体" w:eastAsia="宋体"/>
                <w:kern w:val="0"/>
                <w:szCs w:val="21"/>
                <w:lang w:bidi="ar"/>
              </w:rPr>
            </w:pPr>
            <w:r>
              <w:rPr>
                <w:rFonts w:hint="eastAsia" w:ascii="宋体" w:hAnsi="宋体" w:eastAsia="宋体"/>
                <w:kern w:val="0"/>
                <w:szCs w:val="21"/>
                <w:lang w:bidi="ar"/>
              </w:rPr>
              <w:t>440308-0050-4</w:t>
            </w:r>
          </w:p>
        </w:tc>
        <w:tc>
          <w:tcPr>
            <w:tcW w:w="2419" w:type="dxa"/>
            <w:noWrap w:val="0"/>
            <w:vAlign w:val="center"/>
          </w:tcPr>
          <w:p>
            <w:pPr>
              <w:widowControl/>
              <w:jc w:val="center"/>
              <w:textAlignment w:val="center"/>
              <w:rPr>
                <w:rFonts w:ascii="宋体" w:hAnsi="宋体" w:eastAsia="宋体"/>
                <w:kern w:val="0"/>
                <w:szCs w:val="21"/>
                <w:lang w:bidi="ar"/>
              </w:rPr>
            </w:pPr>
            <w:r>
              <w:rPr>
                <w:rFonts w:hint="eastAsia" w:ascii="宋体" w:hAnsi="宋体" w:eastAsia="宋体"/>
                <w:kern w:val="0"/>
                <w:szCs w:val="21"/>
                <w:lang w:bidi="ar"/>
              </w:rPr>
              <w:t>中英街古井</w:t>
            </w:r>
          </w:p>
        </w:tc>
        <w:tc>
          <w:tcPr>
            <w:tcW w:w="980" w:type="dxa"/>
            <w:noWrap w:val="0"/>
            <w:vAlign w:val="center"/>
          </w:tcPr>
          <w:p>
            <w:pPr>
              <w:widowControl/>
              <w:jc w:val="center"/>
              <w:textAlignment w:val="center"/>
              <w:rPr>
                <w:rFonts w:ascii="宋体" w:hAnsi="宋体" w:eastAsia="宋体"/>
                <w:kern w:val="0"/>
                <w:szCs w:val="21"/>
                <w:lang w:bidi="ar"/>
              </w:rPr>
            </w:pPr>
            <w:r>
              <w:rPr>
                <w:rFonts w:hint="eastAsia" w:ascii="宋体" w:hAnsi="宋体" w:eastAsia="宋体"/>
                <w:kern w:val="0"/>
                <w:szCs w:val="21"/>
                <w:lang w:bidi="ar"/>
              </w:rPr>
              <w:t>清</w:t>
            </w:r>
          </w:p>
        </w:tc>
        <w:tc>
          <w:tcPr>
            <w:tcW w:w="1117" w:type="dxa"/>
            <w:noWrap w:val="0"/>
            <w:vAlign w:val="center"/>
          </w:tcPr>
          <w:p>
            <w:pPr>
              <w:jc w:val="center"/>
              <w:rPr>
                <w:rFonts w:ascii="Times New Roman" w:hAnsi="Times New Roman" w:eastAsia="宋体" w:cs="Times New Roman"/>
                <w:kern w:val="0"/>
                <w:sz w:val="20"/>
                <w:szCs w:val="20"/>
              </w:rPr>
            </w:pPr>
            <w:r>
              <w:rPr>
                <w:rFonts w:hint="eastAsia" w:ascii="宋体" w:hAnsi="宋体" w:eastAsia="宋体"/>
                <w:szCs w:val="21"/>
              </w:rPr>
              <w:t>未定级</w:t>
            </w:r>
          </w:p>
        </w:tc>
        <w:tc>
          <w:tcPr>
            <w:tcW w:w="4436" w:type="dxa"/>
            <w:noWrap w:val="0"/>
            <w:vAlign w:val="center"/>
          </w:tcPr>
          <w:p>
            <w:pPr>
              <w:jc w:val="both"/>
              <w:rPr>
                <w:rFonts w:ascii="宋体" w:hAnsi="宋体" w:eastAsia="宋体" w:cs="仿宋_GB2312"/>
                <w:bCs/>
                <w:kern w:val="0"/>
                <w:szCs w:val="21"/>
              </w:rPr>
            </w:pPr>
            <w:r>
              <w:rPr>
                <w:rFonts w:hint="eastAsia" w:ascii="宋体" w:hAnsi="Times New Roman" w:eastAsia="宋体"/>
                <w:kern w:val="0"/>
                <w:szCs w:val="21"/>
              </w:rPr>
              <w:t>广东省深圳市</w:t>
            </w:r>
            <w:r>
              <w:rPr>
                <w:rFonts w:hint="eastAsia" w:ascii="宋体" w:hAnsi="宋体" w:eastAsia="宋体" w:cs="Times New Roman"/>
                <w:kern w:val="0"/>
                <w:szCs w:val="21"/>
              </w:rPr>
              <w:t>盐田区中英街社区中英街7号界碑东南侧</w:t>
            </w:r>
          </w:p>
        </w:tc>
        <w:tc>
          <w:tcPr>
            <w:tcW w:w="971" w:type="dxa"/>
            <w:noWrap w:val="0"/>
            <w:vAlign w:val="center"/>
          </w:tcPr>
          <w:p>
            <w:pPr>
              <w:jc w:val="left"/>
              <w:rPr>
                <w:rFonts w:ascii="宋体" w:hAnsi="宋体" w:eastAsia="宋体" w:cs="仿宋_GB2312"/>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pPr>
              <w:jc w:val="center"/>
              <w:rPr>
                <w:rFonts w:hint="eastAsia" w:ascii="宋体" w:hAnsi="宋体" w:eastAsia="宋体" w:cs="仿宋_GB2312"/>
                <w:bCs/>
                <w:kern w:val="0"/>
                <w:szCs w:val="21"/>
                <w:lang w:eastAsia="zh-CN"/>
              </w:rPr>
            </w:pPr>
            <w:r>
              <w:rPr>
                <w:rFonts w:hint="eastAsia" w:ascii="宋体" w:hAnsi="宋体" w:eastAsia="宋体" w:cs="仿宋_GB2312"/>
                <w:bCs/>
                <w:kern w:val="0"/>
                <w:szCs w:val="21"/>
              </w:rPr>
              <w:t>1</w:t>
            </w:r>
            <w:r>
              <w:rPr>
                <w:rFonts w:hint="eastAsia" w:ascii="宋体" w:hAnsi="宋体" w:eastAsia="宋体" w:cs="仿宋_GB2312"/>
                <w:bCs/>
                <w:kern w:val="0"/>
                <w:szCs w:val="21"/>
                <w:lang w:val="en-US" w:eastAsia="zh-CN"/>
              </w:rPr>
              <w:t>2</w:t>
            </w:r>
          </w:p>
        </w:tc>
        <w:tc>
          <w:tcPr>
            <w:tcW w:w="1701" w:type="dxa"/>
            <w:noWrap w:val="0"/>
            <w:vAlign w:val="center"/>
          </w:tcPr>
          <w:p>
            <w:pPr>
              <w:widowControl/>
              <w:jc w:val="center"/>
              <w:textAlignment w:val="center"/>
              <w:rPr>
                <w:rFonts w:hint="eastAsia" w:ascii="宋体" w:hAnsi="宋体" w:eastAsia="宋体"/>
                <w:kern w:val="0"/>
                <w:szCs w:val="21"/>
                <w:lang w:bidi="ar"/>
              </w:rPr>
            </w:pPr>
            <w:r>
              <w:rPr>
                <w:rFonts w:hint="eastAsia" w:ascii="宋体" w:hAnsi="宋体" w:eastAsia="宋体"/>
                <w:kern w:val="0"/>
                <w:szCs w:val="21"/>
                <w:lang w:bidi="ar"/>
              </w:rPr>
              <w:t>440308-0071-4</w:t>
            </w:r>
          </w:p>
        </w:tc>
        <w:tc>
          <w:tcPr>
            <w:tcW w:w="2419" w:type="dxa"/>
            <w:noWrap w:val="0"/>
            <w:vAlign w:val="center"/>
          </w:tcPr>
          <w:p>
            <w:pPr>
              <w:widowControl/>
              <w:jc w:val="center"/>
              <w:textAlignment w:val="center"/>
              <w:rPr>
                <w:rFonts w:hint="eastAsia" w:ascii="宋体" w:hAnsi="宋体" w:eastAsia="宋体"/>
                <w:kern w:val="0"/>
                <w:szCs w:val="21"/>
                <w:lang w:bidi="ar"/>
              </w:rPr>
            </w:pPr>
            <w:r>
              <w:rPr>
                <w:rFonts w:hint="eastAsia" w:ascii="宋体" w:hAnsi="宋体" w:eastAsia="宋体"/>
                <w:kern w:val="0"/>
                <w:szCs w:val="21"/>
                <w:lang w:bidi="ar"/>
              </w:rPr>
              <w:t>沙栏吓伯公庙</w:t>
            </w:r>
          </w:p>
        </w:tc>
        <w:tc>
          <w:tcPr>
            <w:tcW w:w="980" w:type="dxa"/>
            <w:noWrap w:val="0"/>
            <w:vAlign w:val="center"/>
          </w:tcPr>
          <w:p>
            <w:pPr>
              <w:widowControl/>
              <w:jc w:val="center"/>
              <w:textAlignment w:val="center"/>
              <w:rPr>
                <w:rFonts w:hint="eastAsia" w:ascii="宋体" w:hAnsi="宋体" w:eastAsia="宋体"/>
                <w:kern w:val="0"/>
                <w:szCs w:val="21"/>
                <w:lang w:bidi="ar"/>
              </w:rPr>
            </w:pPr>
            <w:r>
              <w:rPr>
                <w:rFonts w:hint="eastAsia" w:ascii="宋体" w:hAnsi="宋体" w:eastAsia="宋体"/>
                <w:kern w:val="0"/>
                <w:szCs w:val="21"/>
                <w:lang w:bidi="ar"/>
              </w:rPr>
              <w:t>清</w:t>
            </w:r>
          </w:p>
        </w:tc>
        <w:tc>
          <w:tcPr>
            <w:tcW w:w="1117" w:type="dxa"/>
            <w:noWrap w:val="0"/>
            <w:vAlign w:val="center"/>
          </w:tcPr>
          <w:p>
            <w:pPr>
              <w:jc w:val="center"/>
              <w:rPr>
                <w:rFonts w:hint="eastAsia" w:ascii="宋体" w:hAnsi="宋体" w:eastAsia="宋体"/>
                <w:szCs w:val="21"/>
              </w:rPr>
            </w:pPr>
            <w:r>
              <w:rPr>
                <w:rFonts w:hint="eastAsia" w:ascii="宋体" w:hAnsi="宋体" w:eastAsia="宋体"/>
                <w:szCs w:val="21"/>
              </w:rPr>
              <w:t>未定级</w:t>
            </w:r>
          </w:p>
        </w:tc>
        <w:tc>
          <w:tcPr>
            <w:tcW w:w="4436" w:type="dxa"/>
            <w:noWrap w:val="0"/>
            <w:vAlign w:val="center"/>
          </w:tcPr>
          <w:p>
            <w:pPr>
              <w:jc w:val="both"/>
              <w:rPr>
                <w:rFonts w:hint="eastAsia" w:ascii="宋体" w:hAnsi="Times New Roman" w:eastAsia="宋体"/>
                <w:kern w:val="0"/>
                <w:szCs w:val="21"/>
              </w:rPr>
            </w:pPr>
            <w:r>
              <w:rPr>
                <w:rFonts w:hint="eastAsia" w:ascii="宋体" w:hAnsi="Times New Roman" w:eastAsia="宋体"/>
                <w:kern w:val="0"/>
                <w:szCs w:val="21"/>
              </w:rPr>
              <w:t>广东省深圳市盐田区中英街管理局中英街社区沙栏吓村76号沙栏吓天后宫西北侧</w:t>
            </w:r>
          </w:p>
        </w:tc>
        <w:tc>
          <w:tcPr>
            <w:tcW w:w="971" w:type="dxa"/>
            <w:noWrap w:val="0"/>
            <w:vAlign w:val="center"/>
          </w:tcPr>
          <w:p>
            <w:pPr>
              <w:jc w:val="left"/>
              <w:rPr>
                <w:rFonts w:ascii="宋体" w:hAnsi="宋体" w:eastAsia="宋体" w:cs="仿宋_GB2312"/>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99" w:type="dxa"/>
            <w:gridSpan w:val="7"/>
            <w:noWrap w:val="0"/>
            <w:vAlign w:val="center"/>
          </w:tcPr>
          <w:p>
            <w:pPr>
              <w:widowControl/>
              <w:jc w:val="left"/>
              <w:textAlignment w:val="center"/>
              <w:rPr>
                <w:rFonts w:ascii="宋体" w:hAnsi="宋体" w:eastAsia="宋体" w:cs="仿宋_GB2312"/>
                <w:bCs/>
                <w:kern w:val="0"/>
                <w:szCs w:val="21"/>
              </w:rPr>
            </w:pPr>
            <w:r>
              <w:rPr>
                <w:rFonts w:hint="eastAsia" w:ascii="宋体" w:hAnsi="宋体" w:eastAsia="宋体"/>
                <w:b/>
                <w:kern w:val="0"/>
                <w:szCs w:val="21"/>
                <w:lang w:bidi="ar"/>
              </w:rPr>
              <w:t>石窟寺及石刻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pPr>
              <w:jc w:val="center"/>
              <w:rPr>
                <w:rFonts w:hint="eastAsia" w:ascii="宋体" w:hAnsi="宋体" w:eastAsia="宋体" w:cs="仿宋_GB2312"/>
                <w:bCs/>
                <w:kern w:val="0"/>
                <w:szCs w:val="21"/>
                <w:lang w:eastAsia="zh-CN"/>
              </w:rPr>
            </w:pPr>
            <w:r>
              <w:rPr>
                <w:rFonts w:hint="eastAsia" w:ascii="宋体" w:hAnsi="宋体" w:eastAsia="宋体" w:cs="仿宋_GB2312"/>
                <w:bCs/>
                <w:kern w:val="0"/>
                <w:szCs w:val="21"/>
              </w:rPr>
              <w:t>1</w:t>
            </w:r>
            <w:r>
              <w:rPr>
                <w:rFonts w:hint="eastAsia" w:ascii="宋体" w:hAnsi="宋体" w:eastAsia="宋体" w:cs="仿宋_GB2312"/>
                <w:bCs/>
                <w:kern w:val="0"/>
                <w:szCs w:val="21"/>
                <w:lang w:val="en-US" w:eastAsia="zh-CN"/>
              </w:rPr>
              <w:t>3</w:t>
            </w:r>
          </w:p>
        </w:tc>
        <w:tc>
          <w:tcPr>
            <w:tcW w:w="1701" w:type="dxa"/>
            <w:noWrap w:val="0"/>
            <w:vAlign w:val="center"/>
          </w:tcPr>
          <w:p>
            <w:pPr>
              <w:widowControl/>
              <w:jc w:val="center"/>
              <w:textAlignment w:val="center"/>
              <w:rPr>
                <w:rFonts w:hint="eastAsia" w:ascii="宋体" w:hAnsi="宋体" w:eastAsia="宋体"/>
                <w:kern w:val="0"/>
                <w:szCs w:val="21"/>
                <w:lang w:bidi="ar"/>
              </w:rPr>
            </w:pPr>
            <w:r>
              <w:rPr>
                <w:rFonts w:hint="eastAsia" w:ascii="宋体" w:hAnsi="宋体" w:eastAsia="宋体"/>
                <w:szCs w:val="21"/>
              </w:rPr>
              <w:t>440308-0049-4</w:t>
            </w:r>
          </w:p>
        </w:tc>
        <w:tc>
          <w:tcPr>
            <w:tcW w:w="2419" w:type="dxa"/>
            <w:noWrap w:val="0"/>
            <w:vAlign w:val="center"/>
          </w:tcPr>
          <w:p>
            <w:pPr>
              <w:widowControl/>
              <w:jc w:val="center"/>
              <w:textAlignment w:val="center"/>
              <w:rPr>
                <w:rFonts w:hint="eastAsia" w:ascii="宋体" w:hAnsi="宋体" w:eastAsia="宋体"/>
                <w:kern w:val="0"/>
                <w:szCs w:val="21"/>
                <w:lang w:bidi="ar"/>
              </w:rPr>
            </w:pPr>
            <w:r>
              <w:rPr>
                <w:rFonts w:hint="eastAsia" w:ascii="宋体" w:hAnsi="宋体" w:eastAsia="宋体"/>
                <w:szCs w:val="21"/>
              </w:rPr>
              <w:t>中英界碑11号</w:t>
            </w:r>
          </w:p>
        </w:tc>
        <w:tc>
          <w:tcPr>
            <w:tcW w:w="980" w:type="dxa"/>
            <w:noWrap w:val="0"/>
            <w:vAlign w:val="center"/>
          </w:tcPr>
          <w:p>
            <w:pPr>
              <w:widowControl/>
              <w:jc w:val="center"/>
              <w:textAlignment w:val="center"/>
              <w:rPr>
                <w:rFonts w:hint="eastAsia" w:ascii="宋体" w:hAnsi="宋体" w:eastAsia="宋体"/>
                <w:kern w:val="0"/>
                <w:szCs w:val="21"/>
                <w:lang w:bidi="ar"/>
              </w:rPr>
            </w:pPr>
            <w:r>
              <w:rPr>
                <w:rFonts w:hint="eastAsia" w:ascii="宋体" w:hAnsi="宋体" w:eastAsia="宋体"/>
                <w:kern w:val="0"/>
                <w:szCs w:val="21"/>
                <w:lang w:bidi="ar"/>
              </w:rPr>
              <w:t>清</w:t>
            </w:r>
          </w:p>
        </w:tc>
        <w:tc>
          <w:tcPr>
            <w:tcW w:w="1117" w:type="dxa"/>
            <w:noWrap w:val="0"/>
            <w:vAlign w:val="center"/>
          </w:tcPr>
          <w:p>
            <w:pPr>
              <w:widowControl/>
              <w:jc w:val="center"/>
              <w:textAlignment w:val="center"/>
              <w:rPr>
                <w:rFonts w:hint="eastAsia" w:ascii="宋体" w:hAnsi="宋体" w:eastAsia="宋体"/>
                <w:szCs w:val="21"/>
              </w:rPr>
            </w:pPr>
            <w:r>
              <w:rPr>
                <w:rFonts w:hint="eastAsia" w:ascii="宋体" w:hAnsi="宋体" w:eastAsia="宋体"/>
                <w:szCs w:val="21"/>
              </w:rPr>
              <w:t>未定级</w:t>
            </w:r>
          </w:p>
        </w:tc>
        <w:tc>
          <w:tcPr>
            <w:tcW w:w="4436" w:type="dxa"/>
            <w:noWrap w:val="0"/>
            <w:vAlign w:val="center"/>
          </w:tcPr>
          <w:p>
            <w:pPr>
              <w:autoSpaceDE w:val="0"/>
              <w:autoSpaceDN w:val="0"/>
              <w:adjustRightInd w:val="0"/>
              <w:jc w:val="both"/>
              <w:rPr>
                <w:rFonts w:hint="eastAsia" w:ascii="宋体" w:hAnsi="Times New Roman" w:eastAsia="宋体"/>
                <w:kern w:val="0"/>
                <w:szCs w:val="21"/>
              </w:rPr>
            </w:pPr>
            <w:r>
              <w:rPr>
                <w:rFonts w:hint="eastAsia" w:ascii="宋体" w:hAnsi="宋体" w:eastAsia="宋体"/>
                <w:szCs w:val="21"/>
              </w:rPr>
              <w:t>广东省深圳市盐田区沙头角街道盘山公路伯公坳哨所旁</w:t>
            </w:r>
          </w:p>
        </w:tc>
        <w:tc>
          <w:tcPr>
            <w:tcW w:w="971" w:type="dxa"/>
            <w:noWrap w:val="0"/>
            <w:vAlign w:val="center"/>
          </w:tcPr>
          <w:p>
            <w:pPr>
              <w:jc w:val="left"/>
              <w:rPr>
                <w:rFonts w:ascii="宋体" w:hAnsi="宋体" w:eastAsia="宋体" w:cs="仿宋_GB2312"/>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99" w:type="dxa"/>
            <w:gridSpan w:val="7"/>
            <w:noWrap w:val="0"/>
            <w:vAlign w:val="center"/>
          </w:tcPr>
          <w:p>
            <w:pPr>
              <w:jc w:val="left"/>
              <w:rPr>
                <w:rFonts w:ascii="宋体" w:hAnsi="宋体" w:eastAsia="宋体" w:cs="仿宋_GB2312"/>
                <w:bCs/>
                <w:kern w:val="0"/>
                <w:szCs w:val="21"/>
              </w:rPr>
            </w:pPr>
            <w:r>
              <w:rPr>
                <w:rFonts w:hint="eastAsia" w:ascii="宋体" w:hAnsi="宋体" w:eastAsia="宋体"/>
                <w:b/>
                <w:kern w:val="0"/>
                <w:szCs w:val="21"/>
                <w:lang w:bidi="ar"/>
              </w:rPr>
              <w:t>古文化遗址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pPr>
              <w:jc w:val="center"/>
              <w:rPr>
                <w:rFonts w:hint="eastAsia" w:ascii="宋体" w:hAnsi="宋体" w:eastAsia="宋体" w:cs="仿宋_GB2312"/>
                <w:bCs/>
                <w:kern w:val="0"/>
                <w:szCs w:val="21"/>
                <w:lang w:eastAsia="zh-CN"/>
              </w:rPr>
            </w:pPr>
            <w:r>
              <w:rPr>
                <w:rFonts w:hint="eastAsia" w:ascii="宋体" w:hAnsi="宋体" w:eastAsia="宋体" w:cs="仿宋_GB2312"/>
                <w:bCs/>
                <w:kern w:val="0"/>
                <w:szCs w:val="21"/>
              </w:rPr>
              <w:t>1</w:t>
            </w:r>
            <w:r>
              <w:rPr>
                <w:rFonts w:hint="eastAsia" w:ascii="宋体" w:hAnsi="宋体" w:eastAsia="宋体" w:cs="仿宋_GB2312"/>
                <w:bCs/>
                <w:kern w:val="0"/>
                <w:szCs w:val="21"/>
                <w:lang w:val="en-US" w:eastAsia="zh-CN"/>
              </w:rPr>
              <w:t>4</w:t>
            </w:r>
          </w:p>
        </w:tc>
        <w:tc>
          <w:tcPr>
            <w:tcW w:w="1701" w:type="dxa"/>
            <w:noWrap w:val="0"/>
            <w:vAlign w:val="center"/>
          </w:tcPr>
          <w:p>
            <w:pPr>
              <w:widowControl/>
              <w:jc w:val="center"/>
              <w:textAlignment w:val="center"/>
              <w:rPr>
                <w:rFonts w:hint="eastAsia" w:ascii="宋体" w:hAnsi="宋体" w:eastAsia="宋体"/>
                <w:kern w:val="0"/>
                <w:szCs w:val="21"/>
                <w:lang w:bidi="ar"/>
              </w:rPr>
            </w:pPr>
            <w:r>
              <w:rPr>
                <w:rFonts w:hint="eastAsia" w:ascii="宋体" w:hAnsi="宋体" w:eastAsia="宋体"/>
                <w:szCs w:val="21"/>
              </w:rPr>
              <w:t>440308-0067-4</w:t>
            </w:r>
          </w:p>
        </w:tc>
        <w:tc>
          <w:tcPr>
            <w:tcW w:w="2419" w:type="dxa"/>
            <w:noWrap w:val="0"/>
            <w:vAlign w:val="center"/>
          </w:tcPr>
          <w:p>
            <w:pPr>
              <w:widowControl/>
              <w:jc w:val="center"/>
              <w:textAlignment w:val="center"/>
              <w:rPr>
                <w:rFonts w:hint="eastAsia" w:ascii="宋体" w:hAnsi="宋体" w:eastAsia="宋体"/>
                <w:kern w:val="0"/>
                <w:szCs w:val="21"/>
                <w:lang w:bidi="ar"/>
              </w:rPr>
            </w:pPr>
            <w:r>
              <w:rPr>
                <w:rFonts w:hint="eastAsia" w:ascii="宋体" w:hAnsi="宋体" w:eastAsia="宋体"/>
                <w:szCs w:val="21"/>
              </w:rPr>
              <w:t>上坪水库北侧遗址</w:t>
            </w:r>
          </w:p>
        </w:tc>
        <w:tc>
          <w:tcPr>
            <w:tcW w:w="980" w:type="dxa"/>
            <w:noWrap w:val="0"/>
            <w:vAlign w:val="center"/>
          </w:tcPr>
          <w:p>
            <w:pPr>
              <w:widowControl/>
              <w:jc w:val="center"/>
              <w:textAlignment w:val="center"/>
              <w:rPr>
                <w:rFonts w:hint="eastAsia" w:ascii="宋体" w:hAnsi="宋体" w:eastAsia="宋体"/>
                <w:kern w:val="0"/>
                <w:szCs w:val="21"/>
                <w:lang w:bidi="ar"/>
              </w:rPr>
            </w:pPr>
            <w:r>
              <w:rPr>
                <w:rFonts w:hint="eastAsia" w:ascii="宋体" w:hAnsi="宋体" w:eastAsia="宋体"/>
                <w:szCs w:val="21"/>
                <w:lang w:val="en"/>
              </w:rPr>
              <w:t>西周</w:t>
            </w:r>
          </w:p>
        </w:tc>
        <w:tc>
          <w:tcPr>
            <w:tcW w:w="1117" w:type="dxa"/>
            <w:noWrap w:val="0"/>
            <w:vAlign w:val="center"/>
          </w:tcPr>
          <w:p>
            <w:pPr>
              <w:widowControl/>
              <w:jc w:val="center"/>
              <w:textAlignment w:val="center"/>
              <w:rPr>
                <w:rFonts w:hint="eastAsia" w:ascii="宋体" w:hAnsi="宋体" w:eastAsia="宋体"/>
                <w:szCs w:val="21"/>
              </w:rPr>
            </w:pPr>
            <w:r>
              <w:rPr>
                <w:rFonts w:hint="eastAsia" w:ascii="宋体" w:hAnsi="宋体" w:eastAsia="宋体"/>
                <w:szCs w:val="21"/>
              </w:rPr>
              <w:t>未定级</w:t>
            </w:r>
          </w:p>
        </w:tc>
        <w:tc>
          <w:tcPr>
            <w:tcW w:w="4436" w:type="dxa"/>
            <w:noWrap w:val="0"/>
            <w:vAlign w:val="center"/>
          </w:tcPr>
          <w:p>
            <w:pPr>
              <w:widowControl/>
              <w:jc w:val="both"/>
              <w:textAlignment w:val="center"/>
              <w:rPr>
                <w:rFonts w:hint="eastAsia" w:ascii="宋体" w:hAnsi="Times New Roman" w:eastAsia="宋体"/>
                <w:kern w:val="0"/>
                <w:szCs w:val="21"/>
              </w:rPr>
            </w:pPr>
            <w:r>
              <w:rPr>
                <w:rFonts w:hint="eastAsia" w:ascii="宋体" w:hAnsi="Times New Roman" w:eastAsia="宋体"/>
                <w:kern w:val="0"/>
                <w:szCs w:val="21"/>
              </w:rPr>
              <w:t>广东省深圳市</w:t>
            </w:r>
            <w:r>
              <w:rPr>
                <w:rFonts w:hint="eastAsia" w:ascii="宋体" w:hAnsi="宋体" w:eastAsia="宋体"/>
                <w:kern w:val="0"/>
                <w:szCs w:val="21"/>
                <w:lang w:bidi="ar"/>
              </w:rPr>
              <w:t>盐田区梅沙街道滨海社区上坪水库北侧</w:t>
            </w:r>
          </w:p>
        </w:tc>
        <w:tc>
          <w:tcPr>
            <w:tcW w:w="971" w:type="dxa"/>
            <w:noWrap w:val="0"/>
            <w:vAlign w:val="center"/>
          </w:tcPr>
          <w:p>
            <w:pPr>
              <w:jc w:val="left"/>
              <w:rPr>
                <w:rFonts w:ascii="宋体" w:hAnsi="宋体" w:eastAsia="宋体" w:cs="仿宋_GB2312"/>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99" w:type="dxa"/>
            <w:gridSpan w:val="7"/>
            <w:noWrap w:val="0"/>
            <w:vAlign w:val="center"/>
          </w:tcPr>
          <w:p>
            <w:pPr>
              <w:jc w:val="left"/>
              <w:rPr>
                <w:rFonts w:hint="eastAsia" w:ascii="宋体" w:hAnsi="宋体" w:eastAsia="宋体" w:cs="仿宋_GB2312"/>
                <w:bCs/>
                <w:kern w:val="0"/>
                <w:szCs w:val="21"/>
              </w:rPr>
            </w:pPr>
            <w:r>
              <w:rPr>
                <w:rFonts w:hint="eastAsia" w:ascii="宋体" w:hAnsi="宋体" w:eastAsia="宋体"/>
                <w:b/>
                <w:kern w:val="0"/>
                <w:szCs w:val="21"/>
                <w:lang w:bidi="ar"/>
              </w:rPr>
              <w:t>古墓葬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pPr>
              <w:jc w:val="center"/>
              <w:rPr>
                <w:rFonts w:hint="eastAsia" w:ascii="宋体" w:hAnsi="宋体" w:eastAsia="宋体" w:cs="仿宋_GB2312"/>
                <w:bCs/>
                <w:kern w:val="0"/>
                <w:szCs w:val="21"/>
                <w:lang w:eastAsia="zh-CN"/>
              </w:rPr>
            </w:pPr>
            <w:r>
              <w:rPr>
                <w:rFonts w:hint="eastAsia" w:ascii="宋体" w:hAnsi="宋体" w:eastAsia="宋体" w:cs="仿宋_GB2312"/>
                <w:bCs/>
                <w:kern w:val="0"/>
                <w:szCs w:val="21"/>
              </w:rPr>
              <w:t>1</w:t>
            </w:r>
            <w:r>
              <w:rPr>
                <w:rFonts w:hint="eastAsia" w:ascii="宋体" w:hAnsi="宋体" w:eastAsia="宋体" w:cs="仿宋_GB2312"/>
                <w:bCs/>
                <w:kern w:val="0"/>
                <w:szCs w:val="21"/>
                <w:lang w:val="en-US" w:eastAsia="zh-CN"/>
              </w:rPr>
              <w:t>5</w:t>
            </w:r>
          </w:p>
        </w:tc>
        <w:tc>
          <w:tcPr>
            <w:tcW w:w="1701" w:type="dxa"/>
            <w:noWrap w:val="0"/>
            <w:vAlign w:val="center"/>
          </w:tcPr>
          <w:p>
            <w:pPr>
              <w:widowControl/>
              <w:jc w:val="center"/>
              <w:textAlignment w:val="center"/>
              <w:rPr>
                <w:rFonts w:hint="eastAsia" w:ascii="宋体" w:hAnsi="宋体" w:eastAsia="宋体"/>
                <w:szCs w:val="21"/>
              </w:rPr>
            </w:pPr>
            <w:r>
              <w:rPr>
                <w:rFonts w:hint="eastAsia" w:ascii="宋体" w:hAnsi="宋体" w:eastAsia="宋体"/>
                <w:szCs w:val="21"/>
              </w:rPr>
              <w:t>440308-0064-4</w:t>
            </w:r>
          </w:p>
        </w:tc>
        <w:tc>
          <w:tcPr>
            <w:tcW w:w="2419" w:type="dxa"/>
            <w:noWrap w:val="0"/>
            <w:vAlign w:val="center"/>
          </w:tcPr>
          <w:p>
            <w:pPr>
              <w:widowControl/>
              <w:jc w:val="center"/>
              <w:textAlignment w:val="center"/>
              <w:rPr>
                <w:rFonts w:hint="eastAsia" w:ascii="宋体" w:hAnsi="宋体" w:eastAsia="宋体"/>
                <w:szCs w:val="21"/>
              </w:rPr>
            </w:pPr>
            <w:r>
              <w:rPr>
                <w:rFonts w:hint="eastAsia" w:ascii="宋体" w:hAnsi="宋体" w:eastAsia="宋体"/>
                <w:szCs w:val="21"/>
              </w:rPr>
              <w:t>何公陈老孺人墓</w:t>
            </w:r>
          </w:p>
        </w:tc>
        <w:tc>
          <w:tcPr>
            <w:tcW w:w="980" w:type="dxa"/>
            <w:noWrap w:val="0"/>
            <w:vAlign w:val="center"/>
          </w:tcPr>
          <w:p>
            <w:pPr>
              <w:widowControl/>
              <w:jc w:val="center"/>
              <w:textAlignment w:val="center"/>
              <w:rPr>
                <w:rFonts w:hint="eastAsia" w:ascii="宋体" w:hAnsi="宋体" w:eastAsia="宋体"/>
                <w:szCs w:val="21"/>
                <w:lang w:val="en"/>
              </w:rPr>
            </w:pPr>
            <w:r>
              <w:rPr>
                <w:rFonts w:hint="eastAsia" w:ascii="宋体" w:hAnsi="宋体" w:eastAsia="宋体"/>
                <w:szCs w:val="21"/>
                <w:lang w:val="en"/>
              </w:rPr>
              <w:t>清</w:t>
            </w:r>
          </w:p>
        </w:tc>
        <w:tc>
          <w:tcPr>
            <w:tcW w:w="1117" w:type="dxa"/>
            <w:noWrap w:val="0"/>
            <w:vAlign w:val="center"/>
          </w:tcPr>
          <w:p>
            <w:pPr>
              <w:widowControl/>
              <w:jc w:val="center"/>
              <w:textAlignment w:val="center"/>
              <w:rPr>
                <w:rFonts w:hint="eastAsia" w:ascii="宋体" w:hAnsi="宋体" w:eastAsia="宋体"/>
                <w:szCs w:val="21"/>
              </w:rPr>
            </w:pPr>
            <w:r>
              <w:rPr>
                <w:rFonts w:hint="eastAsia" w:ascii="宋体" w:hAnsi="宋体" w:eastAsia="宋体"/>
                <w:szCs w:val="21"/>
              </w:rPr>
              <w:t>未定级</w:t>
            </w:r>
          </w:p>
        </w:tc>
        <w:tc>
          <w:tcPr>
            <w:tcW w:w="4436" w:type="dxa"/>
            <w:noWrap w:val="0"/>
            <w:vAlign w:val="center"/>
          </w:tcPr>
          <w:p>
            <w:pPr>
              <w:widowControl/>
              <w:jc w:val="both"/>
              <w:textAlignment w:val="center"/>
              <w:rPr>
                <w:rFonts w:hint="eastAsia" w:ascii="宋体" w:hAnsi="Times New Roman" w:eastAsia="宋体"/>
                <w:kern w:val="0"/>
                <w:szCs w:val="21"/>
              </w:rPr>
            </w:pPr>
            <w:r>
              <w:rPr>
                <w:rFonts w:hint="eastAsia" w:ascii="宋体" w:hAnsi="Times New Roman" w:eastAsia="宋体"/>
                <w:kern w:val="0"/>
                <w:szCs w:val="21"/>
              </w:rPr>
              <w:t>广东省深圳市盐田区海山街道恩上湿地公园</w:t>
            </w:r>
          </w:p>
        </w:tc>
        <w:tc>
          <w:tcPr>
            <w:tcW w:w="971" w:type="dxa"/>
            <w:noWrap w:val="0"/>
            <w:vAlign w:val="center"/>
          </w:tcPr>
          <w:p>
            <w:pPr>
              <w:jc w:val="left"/>
              <w:rPr>
                <w:rFonts w:ascii="宋体" w:hAnsi="宋体" w:eastAsia="宋体" w:cs="仿宋_GB2312"/>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pPr>
              <w:jc w:val="center"/>
              <w:rPr>
                <w:rFonts w:hint="eastAsia" w:ascii="宋体" w:hAnsi="宋体" w:eastAsia="宋体" w:cs="仿宋_GB2312"/>
                <w:bCs/>
                <w:kern w:val="0"/>
                <w:szCs w:val="21"/>
                <w:lang w:eastAsia="zh-CN"/>
              </w:rPr>
            </w:pPr>
            <w:r>
              <w:rPr>
                <w:rFonts w:hint="eastAsia" w:ascii="宋体" w:hAnsi="宋体" w:eastAsia="宋体" w:cs="仿宋_GB2312"/>
                <w:bCs/>
                <w:kern w:val="0"/>
                <w:szCs w:val="21"/>
              </w:rPr>
              <w:t>1</w:t>
            </w:r>
            <w:r>
              <w:rPr>
                <w:rFonts w:hint="eastAsia" w:ascii="宋体" w:hAnsi="宋体" w:eastAsia="宋体" w:cs="仿宋_GB2312"/>
                <w:bCs/>
                <w:kern w:val="0"/>
                <w:szCs w:val="21"/>
                <w:lang w:val="en-US" w:eastAsia="zh-CN"/>
              </w:rPr>
              <w:t>6</w:t>
            </w:r>
          </w:p>
        </w:tc>
        <w:tc>
          <w:tcPr>
            <w:tcW w:w="1701" w:type="dxa"/>
            <w:noWrap w:val="0"/>
            <w:vAlign w:val="center"/>
          </w:tcPr>
          <w:p>
            <w:pPr>
              <w:widowControl/>
              <w:jc w:val="center"/>
              <w:textAlignment w:val="center"/>
              <w:rPr>
                <w:rFonts w:hint="eastAsia" w:ascii="宋体" w:hAnsi="宋体" w:eastAsia="宋体"/>
                <w:szCs w:val="21"/>
              </w:rPr>
            </w:pPr>
            <w:r>
              <w:rPr>
                <w:rFonts w:hint="eastAsia" w:ascii="宋体" w:hAnsi="宋体" w:eastAsia="宋体"/>
                <w:szCs w:val="21"/>
              </w:rPr>
              <w:t>440308-0065-4</w:t>
            </w:r>
          </w:p>
        </w:tc>
        <w:tc>
          <w:tcPr>
            <w:tcW w:w="2419" w:type="dxa"/>
            <w:noWrap w:val="0"/>
            <w:vAlign w:val="center"/>
          </w:tcPr>
          <w:p>
            <w:pPr>
              <w:widowControl/>
              <w:jc w:val="center"/>
              <w:textAlignment w:val="center"/>
              <w:rPr>
                <w:rFonts w:hint="eastAsia" w:ascii="宋体" w:hAnsi="宋体" w:eastAsia="宋体"/>
                <w:szCs w:val="21"/>
              </w:rPr>
            </w:pPr>
            <w:r>
              <w:rPr>
                <w:rFonts w:hint="eastAsia" w:ascii="宋体" w:hAnsi="宋体" w:eastAsia="宋体"/>
                <w:szCs w:val="21"/>
              </w:rPr>
              <w:t>卢红盛夫妇墓</w:t>
            </w:r>
          </w:p>
        </w:tc>
        <w:tc>
          <w:tcPr>
            <w:tcW w:w="980" w:type="dxa"/>
            <w:noWrap w:val="0"/>
            <w:vAlign w:val="center"/>
          </w:tcPr>
          <w:p>
            <w:pPr>
              <w:widowControl/>
              <w:jc w:val="center"/>
              <w:textAlignment w:val="center"/>
              <w:rPr>
                <w:rFonts w:hint="eastAsia" w:ascii="宋体" w:hAnsi="宋体" w:eastAsia="宋体"/>
                <w:szCs w:val="21"/>
                <w:lang w:val="en"/>
              </w:rPr>
            </w:pPr>
            <w:r>
              <w:rPr>
                <w:rFonts w:hint="eastAsia" w:ascii="宋体" w:hAnsi="宋体" w:eastAsia="宋体"/>
                <w:szCs w:val="21"/>
                <w:lang w:val="en"/>
              </w:rPr>
              <w:t>清</w:t>
            </w:r>
          </w:p>
        </w:tc>
        <w:tc>
          <w:tcPr>
            <w:tcW w:w="1117" w:type="dxa"/>
            <w:noWrap w:val="0"/>
            <w:vAlign w:val="center"/>
          </w:tcPr>
          <w:p>
            <w:pPr>
              <w:widowControl/>
              <w:jc w:val="center"/>
              <w:textAlignment w:val="center"/>
              <w:rPr>
                <w:rFonts w:hint="eastAsia" w:ascii="宋体" w:hAnsi="宋体" w:eastAsia="宋体"/>
                <w:szCs w:val="21"/>
              </w:rPr>
            </w:pPr>
            <w:r>
              <w:rPr>
                <w:rFonts w:hint="eastAsia" w:ascii="宋体" w:hAnsi="宋体" w:eastAsia="宋体"/>
                <w:szCs w:val="21"/>
              </w:rPr>
              <w:t>未定级</w:t>
            </w:r>
          </w:p>
        </w:tc>
        <w:tc>
          <w:tcPr>
            <w:tcW w:w="4436" w:type="dxa"/>
            <w:noWrap w:val="0"/>
            <w:vAlign w:val="center"/>
          </w:tcPr>
          <w:p>
            <w:pPr>
              <w:widowControl/>
              <w:jc w:val="both"/>
              <w:textAlignment w:val="center"/>
              <w:rPr>
                <w:rFonts w:hint="eastAsia" w:ascii="宋体" w:hAnsi="Times New Roman" w:eastAsia="宋体"/>
                <w:kern w:val="0"/>
                <w:szCs w:val="21"/>
              </w:rPr>
            </w:pPr>
            <w:r>
              <w:rPr>
                <w:rFonts w:hint="eastAsia" w:ascii="宋体" w:hAnsi="Times New Roman" w:eastAsia="宋体"/>
                <w:kern w:val="0"/>
                <w:szCs w:val="21"/>
              </w:rPr>
              <w:t>广东省深圳市盐田区海山街道恩上湿地公园</w:t>
            </w:r>
          </w:p>
        </w:tc>
        <w:tc>
          <w:tcPr>
            <w:tcW w:w="971" w:type="dxa"/>
            <w:noWrap w:val="0"/>
            <w:vAlign w:val="center"/>
          </w:tcPr>
          <w:p>
            <w:pPr>
              <w:jc w:val="left"/>
              <w:rPr>
                <w:rFonts w:ascii="宋体" w:hAnsi="宋体" w:eastAsia="宋体" w:cs="仿宋_GB2312"/>
                <w:bCs/>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pPr>
              <w:jc w:val="center"/>
              <w:rPr>
                <w:rFonts w:hint="default" w:ascii="宋体" w:hAnsi="宋体" w:eastAsia="宋体" w:cs="仿宋_GB2312"/>
                <w:bCs/>
                <w:kern w:val="0"/>
                <w:szCs w:val="21"/>
                <w:lang w:val="en-US" w:eastAsia="zh-CN"/>
              </w:rPr>
            </w:pPr>
            <w:r>
              <w:rPr>
                <w:rFonts w:hint="eastAsia" w:ascii="宋体" w:hAnsi="宋体" w:eastAsia="宋体" w:cs="仿宋_GB2312"/>
                <w:bCs/>
                <w:kern w:val="0"/>
                <w:szCs w:val="21"/>
                <w:lang w:val="en-US" w:eastAsia="zh-CN"/>
              </w:rPr>
              <w:t>1</w:t>
            </w:r>
            <w:r>
              <w:rPr>
                <w:rFonts w:hint="eastAsia" w:ascii="宋体" w:hAnsi="宋体" w:eastAsia="宋体" w:cs="仿宋_GB2312"/>
                <w:bCs/>
                <w:kern w:val="0"/>
                <w:szCs w:val="21"/>
                <w:lang w:val="en-US" w:eastAsia="zh-CN"/>
              </w:rPr>
              <w:t>7</w:t>
            </w:r>
          </w:p>
        </w:tc>
        <w:tc>
          <w:tcPr>
            <w:tcW w:w="1701" w:type="dxa"/>
            <w:noWrap w:val="0"/>
            <w:vAlign w:val="center"/>
          </w:tcPr>
          <w:p>
            <w:pPr>
              <w:widowControl/>
              <w:jc w:val="center"/>
              <w:textAlignment w:val="center"/>
              <w:rPr>
                <w:rFonts w:hint="eastAsia" w:ascii="宋体" w:hAnsi="宋体" w:eastAsia="宋体"/>
                <w:szCs w:val="21"/>
              </w:rPr>
            </w:pPr>
            <w:r>
              <w:rPr>
                <w:rFonts w:hint="eastAsia" w:ascii="宋体" w:hAnsi="宋体" w:eastAsia="宋体"/>
                <w:szCs w:val="21"/>
              </w:rPr>
              <w:t>440308-0066-4</w:t>
            </w:r>
          </w:p>
        </w:tc>
        <w:tc>
          <w:tcPr>
            <w:tcW w:w="2419" w:type="dxa"/>
            <w:noWrap w:val="0"/>
            <w:vAlign w:val="center"/>
          </w:tcPr>
          <w:p>
            <w:pPr>
              <w:widowControl/>
              <w:jc w:val="center"/>
              <w:textAlignment w:val="center"/>
              <w:rPr>
                <w:rFonts w:hint="eastAsia" w:ascii="宋体" w:hAnsi="宋体" w:eastAsia="宋体"/>
                <w:szCs w:val="21"/>
              </w:rPr>
            </w:pPr>
            <w:r>
              <w:rPr>
                <w:rFonts w:hint="eastAsia" w:ascii="宋体" w:hAnsi="宋体" w:eastAsia="宋体"/>
                <w:szCs w:val="21"/>
              </w:rPr>
              <w:t>刘钦盛夫妇墓</w:t>
            </w:r>
          </w:p>
        </w:tc>
        <w:tc>
          <w:tcPr>
            <w:tcW w:w="980" w:type="dxa"/>
            <w:noWrap w:val="0"/>
            <w:vAlign w:val="center"/>
          </w:tcPr>
          <w:p>
            <w:pPr>
              <w:widowControl/>
              <w:jc w:val="center"/>
              <w:textAlignment w:val="center"/>
              <w:rPr>
                <w:rFonts w:hint="eastAsia" w:ascii="宋体" w:hAnsi="宋体" w:eastAsia="宋体"/>
                <w:szCs w:val="21"/>
                <w:lang w:val="en"/>
              </w:rPr>
            </w:pPr>
            <w:r>
              <w:rPr>
                <w:rFonts w:hint="eastAsia" w:ascii="宋体" w:hAnsi="宋体" w:eastAsia="宋体"/>
                <w:szCs w:val="21"/>
                <w:lang w:val="en"/>
              </w:rPr>
              <w:t>清</w:t>
            </w:r>
          </w:p>
        </w:tc>
        <w:tc>
          <w:tcPr>
            <w:tcW w:w="1117" w:type="dxa"/>
            <w:noWrap w:val="0"/>
            <w:vAlign w:val="center"/>
          </w:tcPr>
          <w:p>
            <w:pPr>
              <w:widowControl/>
              <w:jc w:val="center"/>
              <w:textAlignment w:val="center"/>
              <w:rPr>
                <w:rFonts w:hint="eastAsia" w:ascii="宋体" w:hAnsi="宋体" w:eastAsia="宋体"/>
                <w:szCs w:val="21"/>
              </w:rPr>
            </w:pPr>
            <w:r>
              <w:rPr>
                <w:rFonts w:hint="eastAsia" w:ascii="宋体" w:hAnsi="宋体" w:eastAsia="宋体"/>
                <w:szCs w:val="21"/>
              </w:rPr>
              <w:t>未定级</w:t>
            </w:r>
          </w:p>
        </w:tc>
        <w:tc>
          <w:tcPr>
            <w:tcW w:w="4436" w:type="dxa"/>
            <w:noWrap w:val="0"/>
            <w:vAlign w:val="center"/>
          </w:tcPr>
          <w:p>
            <w:pPr>
              <w:widowControl/>
              <w:jc w:val="both"/>
              <w:textAlignment w:val="center"/>
              <w:rPr>
                <w:rFonts w:hint="eastAsia" w:ascii="宋体" w:hAnsi="Times New Roman" w:eastAsia="宋体"/>
                <w:kern w:val="0"/>
                <w:szCs w:val="21"/>
              </w:rPr>
            </w:pPr>
            <w:r>
              <w:rPr>
                <w:rFonts w:hint="eastAsia" w:ascii="宋体" w:hAnsi="Times New Roman" w:eastAsia="宋体"/>
                <w:kern w:val="0"/>
                <w:szCs w:val="21"/>
              </w:rPr>
              <w:t>广东省深圳市盐田区海山街道恩上湿地公园</w:t>
            </w:r>
          </w:p>
        </w:tc>
        <w:tc>
          <w:tcPr>
            <w:tcW w:w="971" w:type="dxa"/>
            <w:noWrap w:val="0"/>
            <w:vAlign w:val="center"/>
          </w:tcPr>
          <w:p>
            <w:pPr>
              <w:jc w:val="left"/>
              <w:rPr>
                <w:rFonts w:ascii="宋体" w:hAnsi="宋体" w:eastAsia="宋体" w:cs="仿宋_GB2312"/>
                <w:bCs/>
                <w:kern w:val="0"/>
                <w:szCs w:val="21"/>
              </w:rPr>
            </w:pPr>
          </w:p>
        </w:tc>
      </w:tr>
    </w:tbl>
    <w:p>
      <w:pPr>
        <w:spacing w:line="560" w:lineRule="exact"/>
        <w:jc w:val="left"/>
        <w:rPr>
          <w:rFonts w:ascii="仿宋_GB2312" w:hAnsi="宋体" w:eastAsia="仿宋_GB2312"/>
          <w:sz w:val="32"/>
          <w:szCs w:val="32"/>
        </w:rPr>
      </w:pPr>
    </w:p>
    <w:sectPr>
      <w:footerReference r:id="rId3" w:type="default"/>
      <w:pgSz w:w="16838" w:h="11906" w:orient="landscape"/>
      <w:pgMar w:top="1134" w:right="1134" w:bottom="1134" w:left="1134"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华文仿宋"/>
    <w:panose1 w:val="00000000000000000000"/>
    <w:charset w:val="00"/>
    <w:family w:val="auto"/>
    <w:pitch w:val="default"/>
    <w:sig w:usb0="00000000" w:usb1="38CF7CFA" w:usb2="00000016" w:usb3="00000000" w:csb0="0004000F" w:csb1="00000000"/>
  </w:font>
  <w:font w:name="华文仿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lang/>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BYAAABkcnMvUEsBAhQAFAAAAAgAh07iQM6p&#10;ebnPAAAABQEAAA8AAAAAAAAAAQAgAAAAOAAAAGRycy9kb3ducmV2LnhtbFBLAQIUABQAAAAIAIdO&#10;4kBteV5o3QEAAL4DAAAOAAAAAAAAAAEAIAAAADQBAABkcnMvZTJvRG9jLnhtbFBLBQYAAAAABgAG&#10;AFkBAACDBQAAAAA=&#10;">
              <v:fill on="f" focussize="0,0"/>
              <v:stroke on="f"/>
              <v:imagedata o:title=""/>
              <o:lock v:ext="edit" aspectratio="f"/>
              <v:textbox inset="0mm,0mm,0mm,0mm" style="mso-fit-shape-to-text:t;">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lang/>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9"/>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5CC4"/>
    <w:rsid w:val="00095CC4"/>
    <w:rsid w:val="003838A7"/>
    <w:rsid w:val="003912D0"/>
    <w:rsid w:val="004363BC"/>
    <w:rsid w:val="00643793"/>
    <w:rsid w:val="006C2051"/>
    <w:rsid w:val="009D7070"/>
    <w:rsid w:val="00BF1894"/>
    <w:rsid w:val="00CE26C2"/>
    <w:rsid w:val="00CF6A24"/>
    <w:rsid w:val="00D12139"/>
    <w:rsid w:val="00D60FEE"/>
    <w:rsid w:val="01784896"/>
    <w:rsid w:val="0A0D43B3"/>
    <w:rsid w:val="0B8B471A"/>
    <w:rsid w:val="11252F1A"/>
    <w:rsid w:val="1CBCAC26"/>
    <w:rsid w:val="1DB05135"/>
    <w:rsid w:val="1E310498"/>
    <w:rsid w:val="21D13F6D"/>
    <w:rsid w:val="2368163D"/>
    <w:rsid w:val="273A27C2"/>
    <w:rsid w:val="2A8C7811"/>
    <w:rsid w:val="2CAD536A"/>
    <w:rsid w:val="2FFB842C"/>
    <w:rsid w:val="36F5338D"/>
    <w:rsid w:val="3ADC488D"/>
    <w:rsid w:val="41241D57"/>
    <w:rsid w:val="47084895"/>
    <w:rsid w:val="47B75973"/>
    <w:rsid w:val="47E83666"/>
    <w:rsid w:val="4EFB637A"/>
    <w:rsid w:val="59045436"/>
    <w:rsid w:val="5A7D49E4"/>
    <w:rsid w:val="68D77510"/>
    <w:rsid w:val="6CB51C7B"/>
    <w:rsid w:val="6D270AA3"/>
    <w:rsid w:val="6EA35A8A"/>
    <w:rsid w:val="6F4626FC"/>
    <w:rsid w:val="71611CB2"/>
    <w:rsid w:val="765F4A43"/>
    <w:rsid w:val="7F263BA7"/>
    <w:rsid w:val="B777792C"/>
    <w:rsid w:val="BEEDCB7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等线" w:hAnsi="等线" w:eastAsia="等线" w:cs="宋体"/>
      <w:kern w:val="2"/>
      <w:sz w:val="21"/>
      <w:szCs w:val="22"/>
      <w:lang w:val="en-US" w:eastAsia="zh-CN" w:bidi="ar-SA"/>
    </w:rPr>
  </w:style>
  <w:style w:type="character" w:default="1" w:styleId="8">
    <w:name w:val="Default Paragraph Font"/>
    <w:qFormat/>
    <w:uiPriority w:val="1"/>
  </w:style>
  <w:style w:type="table" w:default="1" w:styleId="6">
    <w:name w:val="Normal Table"/>
    <w:qFormat/>
    <w:uiPriority w:val="99"/>
    <w:tblPr>
      <w:tblStyle w:val="6"/>
      <w:tblCellMar>
        <w:top w:w="0" w:type="dxa"/>
        <w:left w:w="108" w:type="dxa"/>
        <w:bottom w:w="0" w:type="dxa"/>
        <w:right w:w="108" w:type="dxa"/>
      </w:tblCellMar>
    </w:tblPr>
  </w:style>
  <w:style w:type="paragraph" w:styleId="2">
    <w:name w:val="Normal Indent"/>
    <w:basedOn w:val="1"/>
    <w:next w:val="3"/>
    <w:qFormat/>
    <w:uiPriority w:val="0"/>
    <w:pPr>
      <w:ind w:firstLine="420" w:firstLineChars="200"/>
    </w:pPr>
    <w:rPr>
      <w:rFonts w:ascii="Times New Roman" w:hAnsi="Times New Roman" w:eastAsia="宋体" w:cs="Times New Roman"/>
    </w:rPr>
  </w:style>
  <w:style w:type="paragraph" w:styleId="3">
    <w:name w:val="Body Text"/>
    <w:basedOn w:val="1"/>
    <w:next w:val="1"/>
    <w:unhideWhenUsed/>
    <w:qFormat/>
    <w:uiPriority w:val="1"/>
    <w:pPr>
      <w:autoSpaceDE w:val="0"/>
      <w:autoSpaceDN w:val="0"/>
      <w:snapToGrid w:val="0"/>
      <w:spacing w:before="43"/>
      <w:ind w:left="106" w:firstLine="640"/>
      <w:jc w:val="left"/>
    </w:pPr>
    <w:rPr>
      <w:rFonts w:ascii="仿宋_GB2312" w:hAnsi="仿宋_GB2312" w:eastAsia="仿宋_GB2312" w:cs="方正仿宋_GBK"/>
      <w:kern w:val="0"/>
      <w:sz w:val="32"/>
      <w:szCs w:val="24"/>
      <w:lang w:val="zh-CN" w:bidi="zh-CN"/>
    </w:rPr>
  </w:style>
  <w:style w:type="paragraph" w:styleId="4">
    <w:name w:val="footer"/>
    <w:basedOn w:val="1"/>
    <w:link w:val="10"/>
    <w:qFormat/>
    <w:uiPriority w:val="99"/>
    <w:pPr>
      <w:tabs>
        <w:tab w:val="center" w:pos="4153"/>
        <w:tab w:val="right" w:pos="8306"/>
      </w:tabs>
      <w:snapToGrid w:val="0"/>
      <w:jc w:val="left"/>
    </w:pPr>
    <w:rPr>
      <w:sz w:val="18"/>
      <w:szCs w:val="18"/>
    </w:rPr>
  </w:style>
  <w:style w:type="paragraph" w:styleId="5">
    <w:name w:val="header"/>
    <w:basedOn w:val="1"/>
    <w:link w:val="11"/>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59"/>
    <w:pPr>
      <w:widowControl w:val="0"/>
      <w:jc w:val="both"/>
    </w:pPr>
    <w:rPr>
      <w:rFonts w:ascii="Times New Roman" w:hAnsi="Times New Roman" w:eastAsia="宋体" w:cs="Times New Roman"/>
      <w:kern w:val="0"/>
      <w:sz w:val="20"/>
      <w:szCs w:val="20"/>
    </w:rPr>
    <w:tblPr>
      <w:tblStyle w:val="6"/>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uiPriority w:val="0"/>
    <w:rPr>
      <w:color w:val="0000FF"/>
      <w:u w:val="single"/>
    </w:rPr>
  </w:style>
  <w:style w:type="character" w:customStyle="1" w:styleId="10">
    <w:name w:val="页脚 Char"/>
    <w:link w:val="4"/>
    <w:qFormat/>
    <w:uiPriority w:val="99"/>
    <w:rPr>
      <w:sz w:val="18"/>
      <w:szCs w:val="18"/>
    </w:rPr>
  </w:style>
  <w:style w:type="character" w:customStyle="1" w:styleId="11">
    <w:name w:val="页眉 Char"/>
    <w:link w:val="5"/>
    <w:qFormat/>
    <w:uiPriority w:val="99"/>
    <w:rPr>
      <w:sz w:val="18"/>
      <w:szCs w:val="18"/>
    </w:rPr>
  </w:style>
  <w:style w:type="paragraph" w:styleId="12">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231</Words>
  <Characters>1321</Characters>
  <Lines>11</Lines>
  <Paragraphs>3</Paragraphs>
  <TotalTime>1</TotalTime>
  <ScaleCrop>false</ScaleCrop>
  <LinksUpToDate>false</LinksUpToDate>
  <CharactersWithSpaces>1549</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2026-03-21T08:36:00Z</dcterms:created>
  <dc:creator>田武军</dc:creator>
  <cp:lastModifiedBy>盐田区文化广电旅游体育局</cp:lastModifiedBy>
  <dcterms:modified xsi:type="dcterms:W3CDTF">2026-08-12T10:53:50Z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A569DE5DB97DC0743EE07B6A8247A315</vt:lpwstr>
  </property>
  <property fmtid="{D5CDD505-2E9C-101B-9397-08002B2CF9AE}" pid="4" name="KSOTemplateDocerSaveRecord">
    <vt:lpwstr>eyJoZGlkIjoiZGIyMTJkOTkxODNiYjQ5MDNmZmUzMjZkZmFlYzAyNGMifQ==</vt:lpwstr>
  </property>
</Properties>
</file>