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盐田区第七届妇女趣味运动会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自愿参赛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责任书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参赛队员承诺身体状况良好，并确认自身身体和精神健康状况完全符合参加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趣味运动会</w:t>
      </w:r>
      <w:r>
        <w:rPr>
          <w:rFonts w:hint="eastAsia" w:ascii="仿宋" w:hAnsi="仿宋" w:eastAsia="仿宋" w:cs="仿宋"/>
          <w:sz w:val="32"/>
          <w:szCs w:val="32"/>
        </w:rPr>
        <w:t>的各项要求，没有不适合参加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趣味运动会</w:t>
      </w:r>
      <w:r>
        <w:rPr>
          <w:rFonts w:hint="eastAsia" w:ascii="仿宋" w:hAnsi="仿宋" w:eastAsia="仿宋" w:cs="仿宋"/>
          <w:sz w:val="32"/>
          <w:szCs w:val="32"/>
        </w:rPr>
        <w:t>的疾病。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队员本人对参赛可能发生的各种风险和意外已做了全面、审慎地评估，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本单位也为其购买意外保险。</w:t>
      </w:r>
      <w:r>
        <w:rPr>
          <w:rFonts w:hint="eastAsia" w:ascii="仿宋" w:hAnsi="仿宋" w:eastAsia="仿宋" w:cs="仿宋"/>
          <w:sz w:val="32"/>
          <w:szCs w:val="32"/>
        </w:rPr>
        <w:t>如在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盐田区第七届妇女趣味运动会暨“三八”维权周服务活动</w:t>
      </w:r>
      <w:r>
        <w:rPr>
          <w:rFonts w:hint="eastAsia" w:ascii="仿宋" w:hAnsi="仿宋" w:eastAsia="仿宋" w:cs="仿宋"/>
          <w:sz w:val="32"/>
          <w:szCs w:val="32"/>
        </w:rPr>
        <w:t>过程中，出现伤病或因不适合参加激烈运动的疾病引起的意外，队员本人愿意承担由此产生的一切后果。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或领队（签字）：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+mn-cs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腾祥相思体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estwoo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University Ro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Victori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Epitaph">
    <w:altName w:val="MT Extra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華康簡楷(P)">
    <w:altName w:val="PMingLiU"/>
    <w:panose1 w:val="03000500010101010101"/>
    <w:charset w:val="88"/>
    <w:family w:val="script"/>
    <w:pitch w:val="default"/>
    <w:sig w:usb0="00000000" w:usb1="00000000" w:usb2="00000010" w:usb3="00000000" w:csb0="00100000" w:csb1="00000000"/>
  </w:font>
  <w:font w:name="華康細圓體">
    <w:altName w:val="MingLiU"/>
    <w:panose1 w:val="020F0309000000000000"/>
    <w:charset w:val="88"/>
    <w:family w:val="modern"/>
    <w:pitch w:val="default"/>
    <w:sig w:usb0="00000000" w:usb1="00000000" w:usb2="00000016" w:usb3="00000000" w:csb0="001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少儿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John Handy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uach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cruff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mudger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quare721 BT">
    <w:altName w:val="Segoe Script"/>
    <w:panose1 w:val="020B050402020206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048D4"/>
    <w:rsid w:val="19E04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2018-03-19T09:01:00Z</dcterms:created>
  <dc:creator>妇联收发文</dc:creator>
  <cp:lastModifiedBy>妇联收发文</cp:lastModifiedBy>
  <dcterms:modified xsi:type="dcterms:W3CDTF">2018-03-19T09:01:40Z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