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2049">
      <v:fill type="frame" on="t" color2="#FFFFFF" o:title="深圳社会组织(2)" focussize="0,0" recolor="t" r:id="rId6"/>
    </v:background>
  </w:background>
  <w:body>
    <w:p>
      <w:pPr>
        <w:jc w:val="center"/>
        <w:rPr>
          <w:rFonts w:ascii="黑体" w:hAnsi="黑体" w:eastAsia="黑体"/>
          <w:sz w:val="36"/>
          <w:szCs w:val="36"/>
        </w:rPr>
      </w:pPr>
      <w:r>
        <w:rPr>
          <w:rFonts w:hint="eastAsia"/>
          <w:sz w:val="28"/>
        </w:rPr>
        <w:tab/>
      </w:r>
      <w:r>
        <w:rPr>
          <w:rFonts w:hint="eastAsia"/>
          <w:sz w:val="28"/>
        </w:rPr>
        <w:tab/>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非慈善组织的社会团体章程</w:t>
      </w:r>
    </w:p>
    <w:p>
      <w:pPr>
        <w:jc w:val="center"/>
        <w:rPr>
          <w:rFonts w:ascii="黑体" w:hAnsi="黑体" w:eastAsia="黑体"/>
          <w:sz w:val="36"/>
          <w:szCs w:val="36"/>
          <w:u w:val="single"/>
        </w:rPr>
      </w:pPr>
    </w:p>
    <w:p>
      <w:pPr>
        <w:jc w:val="center"/>
        <w:rPr>
          <w:rFonts w:ascii="黑体" w:hAnsi="黑体" w:eastAsia="黑体"/>
          <w:sz w:val="36"/>
          <w:szCs w:val="36"/>
        </w:rPr>
      </w:pPr>
      <w:r>
        <w:rPr>
          <w:rFonts w:hint="eastAsia" w:ascii="黑体" w:hAnsi="黑体" w:eastAsia="黑体"/>
          <w:sz w:val="36"/>
          <w:szCs w:val="36"/>
          <w:u w:val="single"/>
        </w:rPr>
        <w:t>{ORGANIZATION_NAME}</w:t>
      </w:r>
      <w:r>
        <w:rPr>
          <w:rFonts w:hint="eastAsia" w:ascii="黑体" w:hAnsi="黑体" w:eastAsia="黑体"/>
          <w:sz w:val="36"/>
          <w:szCs w:val="36"/>
        </w:rPr>
        <w:t>章程</w:t>
      </w:r>
    </w:p>
    <w:p>
      <w:pPr>
        <w:jc w:val="center"/>
        <w:rPr>
          <w:rFonts w:ascii="黑体" w:hAnsi="黑体" w:eastAsia="黑体"/>
          <w:sz w:val="36"/>
          <w:szCs w:val="36"/>
        </w:rPr>
      </w:pPr>
    </w:p>
    <w:p>
      <w:pPr>
        <w:jc w:val="center"/>
        <w:rPr>
          <w:rFonts w:ascii="黑体" w:hAnsi="黑体" w:eastAsia="黑体"/>
          <w:sz w:val="30"/>
          <w:szCs w:val="30"/>
        </w:rPr>
      </w:pPr>
      <w:r>
        <w:rPr>
          <w:rFonts w:hint="eastAsia" w:ascii="黑体" w:hAnsi="黑体" w:eastAsia="黑体"/>
          <w:sz w:val="30"/>
          <w:szCs w:val="30"/>
        </w:rPr>
        <w:t>第一章  总则</w:t>
      </w:r>
    </w:p>
    <w:p>
      <w:pPr>
        <w:jc w:val="left"/>
        <w:rPr>
          <w:rFonts w:ascii="仿宋_GB2312" w:eastAsia="仿宋_GB2312"/>
          <w:sz w:val="28"/>
          <w:szCs w:val="28"/>
        </w:rPr>
      </w:pPr>
      <w:r>
        <w:rPr>
          <w:rFonts w:hint="eastAsia" w:ascii="黑体" w:hAnsi="黑体" w:eastAsia="黑体"/>
          <w:sz w:val="28"/>
          <w:szCs w:val="28"/>
        </w:rPr>
        <w:t>第一条</w:t>
      </w:r>
      <w:r>
        <w:rPr>
          <w:rFonts w:hint="eastAsia" w:ascii="仿宋_GB2312" w:eastAsia="仿宋_GB2312"/>
          <w:sz w:val="28"/>
          <w:szCs w:val="28"/>
        </w:rPr>
        <w:t xml:space="preserve">   本团体名称 ：</w:t>
      </w:r>
      <w:r>
        <w:rPr>
          <w:rFonts w:hint="eastAsia" w:ascii="仿宋_GB2312" w:eastAsia="仿宋_GB2312"/>
          <w:sz w:val="28"/>
          <w:szCs w:val="28"/>
          <w:u w:val="single"/>
        </w:rPr>
        <w:t>{ORGANIZATION_NAME}</w:t>
      </w:r>
      <w:r>
        <w:rPr>
          <w:rFonts w:hint="eastAsia" w:ascii="仿宋_GB2312" w:eastAsia="仿宋_GB2312"/>
          <w:sz w:val="28"/>
          <w:szCs w:val="28"/>
        </w:rPr>
        <w:t>。</w:t>
      </w:r>
    </w:p>
    <w:p>
      <w:pPr>
        <w:jc w:val="left"/>
        <w:rPr>
          <w:rFonts w:ascii="仿宋_GB2312" w:eastAsia="仿宋_GB2312"/>
          <w:sz w:val="28"/>
          <w:szCs w:val="28"/>
        </w:rPr>
      </w:pPr>
      <w:r>
        <w:rPr>
          <w:rFonts w:hint="eastAsia" w:ascii="黑体" w:hAnsi="黑体" w:eastAsia="黑体"/>
          <w:sz w:val="28"/>
          <w:szCs w:val="28"/>
        </w:rPr>
        <w:t>第二条</w:t>
      </w:r>
      <w:r>
        <w:rPr>
          <w:rFonts w:hint="eastAsia" w:ascii="仿宋_GB2312" w:eastAsia="仿宋_GB2312"/>
          <w:color w:val="000000" w:themeColor="text1"/>
          <w:sz w:val="28"/>
          <w:szCs w:val="28"/>
        </w:rPr>
        <w:t>本团体的性质 ：由</w:t>
      </w:r>
      <w:r>
        <w:rPr>
          <w:rFonts w:hint="eastAsia" w:ascii="仿宋_GB2312" w:eastAsia="仿宋_GB2312"/>
          <w:sz w:val="28"/>
          <w:szCs w:val="28"/>
          <w:u w:val="single"/>
        </w:rPr>
        <w:t>{ORGANIZATION_PROPERTY}</w:t>
      </w:r>
      <w:r>
        <w:rPr>
          <w:rFonts w:hint="eastAsia" w:ascii="仿宋_GB2312" w:eastAsia="仿宋_GB2312"/>
          <w:color w:val="000000" w:themeColor="text1"/>
          <w:sz w:val="28"/>
          <w:szCs w:val="28"/>
        </w:rPr>
        <w:t>自愿组成的</w:t>
      </w:r>
      <w:r>
        <w:rPr>
          <w:rFonts w:hint="eastAsia" w:ascii="仿宋_GB2312" w:eastAsia="仿宋_GB2312"/>
          <w:sz w:val="28"/>
          <w:szCs w:val="28"/>
          <w:u w:val="single"/>
        </w:rPr>
        <w:t>{PROPERTY_SELECT}</w:t>
      </w:r>
      <w:r>
        <w:rPr>
          <w:rFonts w:hint="eastAsia" w:ascii="仿宋_GB2312" w:eastAsia="仿宋_GB2312"/>
          <w:color w:val="000000" w:themeColor="text1"/>
          <w:sz w:val="28"/>
          <w:szCs w:val="28"/>
        </w:rPr>
        <w:t>的地方</w:t>
      </w:r>
      <w:r>
        <w:rPr>
          <w:rFonts w:hint="eastAsia" w:ascii="仿宋_GB2312" w:eastAsia="仿宋_GB2312"/>
          <w:sz w:val="28"/>
          <w:szCs w:val="28"/>
        </w:rPr>
        <w:t>性的非营利性社会组织。</w:t>
      </w:r>
    </w:p>
    <w:p>
      <w:pPr>
        <w:jc w:val="left"/>
        <w:rPr>
          <w:rFonts w:ascii="仿宋_GB2312" w:eastAsia="仿宋_GB2312"/>
          <w:sz w:val="28"/>
          <w:szCs w:val="28"/>
          <w:u w:val="single"/>
        </w:rPr>
      </w:pPr>
      <w:r>
        <w:rPr>
          <w:rFonts w:hint="eastAsia" w:ascii="黑体" w:hAnsi="黑体" w:eastAsia="黑体"/>
          <w:sz w:val="28"/>
          <w:szCs w:val="28"/>
        </w:rPr>
        <w:t>第三条</w:t>
      </w:r>
      <w:r>
        <w:rPr>
          <w:rFonts w:hint="eastAsia" w:ascii="仿宋_GB2312" w:eastAsia="仿宋_GB2312"/>
          <w:sz w:val="28"/>
          <w:szCs w:val="28"/>
        </w:rPr>
        <w:t xml:space="preserve">   本团体的宗旨：遵守宪法、法律、法规和国家政策，践行社会主义核心价值观，遵守社会道德风尚，弘扬爱国主义精神。</w:t>
      </w:r>
      <w:r>
        <w:rPr>
          <w:rFonts w:hint="eastAsia" w:ascii="仿宋_GB2312" w:eastAsia="仿宋_GB2312"/>
          <w:sz w:val="28"/>
          <w:szCs w:val="28"/>
          <w:u w:val="single"/>
        </w:rPr>
        <w:t>{PURPOSE}</w:t>
      </w:r>
    </w:p>
    <w:p>
      <w:pPr>
        <w:jc w:val="left"/>
        <w:rPr>
          <w:rFonts w:ascii="仿宋_GB2312" w:eastAsia="仿宋_GB2312"/>
          <w:sz w:val="28"/>
          <w:szCs w:val="28"/>
        </w:rPr>
      </w:pPr>
      <w:r>
        <w:rPr>
          <w:rFonts w:hint="eastAsia" w:ascii="黑体" w:hAnsi="黑体" w:eastAsia="黑体"/>
          <w:sz w:val="28"/>
          <w:szCs w:val="28"/>
        </w:rPr>
        <w:t>第四条</w:t>
      </w:r>
      <w:r>
        <w:rPr>
          <w:rFonts w:hint="eastAsia" w:ascii="黑体" w:hAnsi="黑体" w:eastAsia="黑体"/>
          <w:sz w:val="28"/>
          <w:szCs w:val="28"/>
        </w:rPr>
        <w:tab/>
      </w:r>
      <w:r>
        <w:rPr>
          <w:rFonts w:ascii="仿宋_GB2312" w:eastAsia="仿宋_GB2312"/>
          <w:sz w:val="28"/>
          <w:szCs w:val="28"/>
        </w:rPr>
        <w:t>本团体坚持中国共产党的全面领导，根据</w:t>
      </w:r>
      <w:r>
        <w:rPr>
          <w:rFonts w:hint="eastAsia" w:ascii="仿宋_GB2312" w:eastAsia="仿宋_GB2312"/>
          <w:sz w:val="28"/>
          <w:szCs w:val="28"/>
          <w:lang w:eastAsia="zh-CN"/>
        </w:rPr>
        <w:t>《</w:t>
      </w:r>
      <w:r>
        <w:rPr>
          <w:rFonts w:ascii="仿宋_GB2312" w:eastAsia="仿宋_GB2312"/>
          <w:sz w:val="28"/>
          <w:szCs w:val="28"/>
        </w:rPr>
        <w:t>中国共产党章程</w:t>
      </w:r>
      <w:r>
        <w:rPr>
          <w:rFonts w:hint="eastAsia" w:ascii="仿宋_GB2312" w:eastAsia="仿宋_GB2312"/>
          <w:sz w:val="28"/>
          <w:szCs w:val="28"/>
          <w:lang w:eastAsia="zh-CN"/>
        </w:rPr>
        <w:t>》</w:t>
      </w:r>
      <w:r>
        <w:rPr>
          <w:rFonts w:ascii="仿宋_GB2312" w:eastAsia="仿宋_GB2312"/>
          <w:sz w:val="28"/>
          <w:szCs w:val="28"/>
        </w:rPr>
        <w:t>的规定，设立中国共产党的组织，开展党的活动，为党组织的活动提供必要条件。</w:t>
      </w:r>
    </w:p>
    <w:p>
      <w:pPr>
        <w:jc w:val="left"/>
        <w:rPr>
          <w:rFonts w:ascii="仿宋_GB2312" w:eastAsia="仿宋_GB2312"/>
          <w:sz w:val="28"/>
          <w:szCs w:val="28"/>
        </w:rPr>
      </w:pPr>
    </w:p>
    <w:p>
      <w:pPr>
        <w:jc w:val="left"/>
        <w:rPr>
          <w:rFonts w:ascii="仿宋_GB2312" w:eastAsia="仿宋_GB2312"/>
          <w:sz w:val="28"/>
          <w:szCs w:val="28"/>
        </w:rPr>
      </w:pPr>
      <w:r>
        <w:rPr>
          <w:rFonts w:hint="eastAsia" w:ascii="黑体" w:hAnsi="黑体" w:eastAsia="黑体"/>
          <w:sz w:val="28"/>
          <w:szCs w:val="28"/>
        </w:rPr>
        <w:t>第五条</w:t>
      </w:r>
      <w:r>
        <w:rPr>
          <w:rFonts w:hint="eastAsia" w:ascii="仿宋_GB2312" w:eastAsia="仿宋_GB2312"/>
          <w:sz w:val="28"/>
          <w:szCs w:val="28"/>
        </w:rPr>
        <w:t xml:space="preserve">   本团体接受业务主管单位:</w:t>
      </w:r>
      <w:r>
        <w:rPr>
          <w:rFonts w:hint="eastAsia" w:ascii="仿宋_GB2312" w:eastAsia="仿宋_GB2312"/>
          <w:sz w:val="28"/>
          <w:szCs w:val="28"/>
          <w:u w:val="single"/>
        </w:rPr>
        <w:t>{UNIT}</w:t>
      </w:r>
      <w:r>
        <w:rPr>
          <w:rFonts w:hint="eastAsia" w:ascii="仿宋_GB2312" w:eastAsia="仿宋_GB2312"/>
          <w:sz w:val="28"/>
          <w:szCs w:val="28"/>
        </w:rPr>
        <w:t>；社团登记管理机关：</w:t>
      </w:r>
      <w:r>
        <w:rPr>
          <w:rFonts w:hint="eastAsia" w:ascii="仿宋_GB2312" w:eastAsia="仿宋_GB2312"/>
          <w:sz w:val="28"/>
          <w:szCs w:val="28"/>
          <w:u w:val="single"/>
        </w:rPr>
        <w:t>{REGISTRATION_AUTHORITY}</w:t>
      </w:r>
      <w:r>
        <w:rPr>
          <w:rFonts w:hint="eastAsia" w:ascii="仿宋_GB2312" w:eastAsia="仿宋_GB2312"/>
          <w:sz w:val="28"/>
          <w:szCs w:val="28"/>
        </w:rPr>
        <w:t>的业务指导和监督管理。</w:t>
      </w:r>
    </w:p>
    <w:p>
      <w:pPr>
        <w:jc w:val="left"/>
        <w:rPr>
          <w:rFonts w:ascii="仿宋_GB2312" w:eastAsia="仿宋_GB2312"/>
          <w:sz w:val="28"/>
          <w:szCs w:val="28"/>
        </w:rPr>
      </w:pPr>
      <w:r>
        <w:rPr>
          <w:rFonts w:hint="eastAsia" w:ascii="黑体" w:hAnsi="黑体" w:eastAsia="黑体"/>
          <w:sz w:val="28"/>
          <w:szCs w:val="28"/>
        </w:rPr>
        <w:t>第六条</w:t>
      </w:r>
      <w:r>
        <w:rPr>
          <w:rFonts w:hint="eastAsia" w:ascii="仿宋_GB2312" w:eastAsia="仿宋_GB2312"/>
          <w:sz w:val="28"/>
          <w:szCs w:val="28"/>
        </w:rPr>
        <w:t xml:space="preserve">   本团体住所： </w:t>
      </w:r>
      <w:r>
        <w:rPr>
          <w:rFonts w:hint="eastAsia" w:ascii="仿宋_GB2312" w:eastAsia="仿宋_GB2312"/>
          <w:color w:val="000000"/>
          <w:sz w:val="28"/>
          <w:szCs w:val="28"/>
          <w:u w:val="single"/>
        </w:rPr>
        <w:t>{RESIDENCE}</w:t>
      </w:r>
      <w:r>
        <w:rPr>
          <w:rFonts w:hint="eastAsia" w:ascii="仿宋_GB2312" w:eastAsia="仿宋_GB2312"/>
          <w:sz w:val="28"/>
          <w:szCs w:val="28"/>
        </w:rPr>
        <w:t>。</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第二章    业务范围</w:t>
      </w:r>
    </w:p>
    <w:p>
      <w:pPr>
        <w:ind w:left="140" w:hanging="140" w:hangingChars="50"/>
        <w:jc w:val="left"/>
        <w:rPr>
          <w:rFonts w:ascii="仿宋_GB2312" w:eastAsia="仿宋_GB2312"/>
          <w:sz w:val="28"/>
          <w:szCs w:val="28"/>
        </w:rPr>
      </w:pPr>
      <w:r>
        <w:rPr>
          <w:rFonts w:hint="eastAsia" w:ascii="黑体" w:hAnsi="黑体" w:eastAsia="黑体"/>
          <w:sz w:val="28"/>
          <w:szCs w:val="28"/>
        </w:rPr>
        <w:t>第七条</w:t>
      </w:r>
      <w:r>
        <w:rPr>
          <w:rFonts w:hint="eastAsia" w:ascii="仿宋_GB2312" w:eastAsia="仿宋_GB2312"/>
          <w:sz w:val="28"/>
          <w:szCs w:val="28"/>
        </w:rPr>
        <w:t xml:space="preserve">   本团体的业务范围：</w:t>
      </w:r>
      <w:r>
        <w:rPr>
          <w:rFonts w:hint="eastAsia" w:ascii="仿宋_GB2312" w:eastAsia="仿宋_GB2312"/>
          <w:color w:val="000000"/>
          <w:sz w:val="28"/>
          <w:szCs w:val="28"/>
          <w:u w:val="single"/>
        </w:rPr>
        <w:t>{BUSINESS_RANGE}</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第三章    会员</w:t>
      </w:r>
    </w:p>
    <w:p>
      <w:pPr>
        <w:ind w:left="140" w:hanging="140" w:hangingChars="50"/>
        <w:jc w:val="left"/>
        <w:rPr>
          <w:rFonts w:ascii="仿宋_GB2312" w:eastAsia="仿宋_GB2312"/>
          <w:sz w:val="28"/>
          <w:szCs w:val="28"/>
        </w:rPr>
      </w:pPr>
      <w:r>
        <w:rPr>
          <w:rFonts w:hint="eastAsia" w:ascii="黑体" w:hAnsi="黑体" w:eastAsia="黑体"/>
          <w:sz w:val="28"/>
          <w:szCs w:val="28"/>
        </w:rPr>
        <w:t>第八条</w:t>
      </w:r>
      <w:r>
        <w:rPr>
          <w:rFonts w:hint="eastAsia" w:ascii="仿宋_GB2312" w:eastAsia="仿宋_GB2312"/>
          <w:sz w:val="28"/>
          <w:szCs w:val="28"/>
        </w:rPr>
        <w:t xml:space="preserve">   本团体的会员种类为</w:t>
      </w:r>
      <w:r>
        <w:rPr>
          <w:rFonts w:hint="eastAsia" w:ascii="仿宋_GB2312" w:eastAsia="仿宋_GB2312"/>
          <w:color w:val="000000"/>
          <w:sz w:val="28"/>
          <w:szCs w:val="28"/>
          <w:u w:val="single"/>
        </w:rPr>
        <w:t>{MEMBER_CATEGORY}</w:t>
      </w:r>
      <w:r>
        <w:rPr>
          <w:rFonts w:hint="eastAsia" w:ascii="仿宋_GB2312" w:eastAsia="仿宋_GB2312"/>
          <w:sz w:val="28"/>
          <w:szCs w:val="28"/>
        </w:rPr>
        <w:t>。</w:t>
      </w:r>
    </w:p>
    <w:p>
      <w:pPr>
        <w:ind w:left="140" w:hanging="140" w:hangingChars="50"/>
        <w:jc w:val="left"/>
        <w:rPr>
          <w:rFonts w:ascii="仿宋_GB2312" w:eastAsia="仿宋_GB2312"/>
          <w:sz w:val="28"/>
          <w:szCs w:val="28"/>
        </w:rPr>
      </w:pPr>
      <w:r>
        <w:rPr>
          <w:rFonts w:hint="eastAsia" w:ascii="黑体" w:hAnsi="黑体" w:eastAsia="黑体"/>
          <w:sz w:val="28"/>
          <w:szCs w:val="28"/>
        </w:rPr>
        <w:t>第九条</w:t>
      </w:r>
      <w:r>
        <w:rPr>
          <w:rFonts w:hint="eastAsia" w:ascii="仿宋_GB2312" w:eastAsia="仿宋_GB2312"/>
          <w:sz w:val="28"/>
          <w:szCs w:val="28"/>
        </w:rPr>
        <w:t xml:space="preserve">   申请加入本团体的会员，必须具备下列条件：</w:t>
      </w:r>
    </w:p>
    <w:p>
      <w:pPr>
        <w:ind w:firstLine="420"/>
        <w:jc w:val="left"/>
        <w:rPr>
          <w:rFonts w:ascii="仿宋_GB2312" w:eastAsia="仿宋_GB2312"/>
          <w:sz w:val="28"/>
          <w:szCs w:val="28"/>
        </w:rPr>
      </w:pPr>
      <w:r>
        <w:rPr>
          <w:rFonts w:hint="eastAsia" w:ascii="仿宋_GB2312" w:eastAsia="仿宋_GB2312"/>
          <w:sz w:val="28"/>
          <w:szCs w:val="28"/>
        </w:rPr>
        <w:t>（一）拥护本团体的章程；</w:t>
      </w:r>
    </w:p>
    <w:p>
      <w:pPr>
        <w:ind w:firstLine="420"/>
        <w:jc w:val="left"/>
        <w:rPr>
          <w:rFonts w:ascii="仿宋_GB2312" w:eastAsia="仿宋_GB2312"/>
          <w:sz w:val="28"/>
          <w:szCs w:val="28"/>
        </w:rPr>
      </w:pPr>
      <w:r>
        <w:rPr>
          <w:rFonts w:hint="eastAsia" w:ascii="仿宋_GB2312" w:eastAsia="仿宋_GB2312"/>
          <w:sz w:val="28"/>
          <w:szCs w:val="28"/>
        </w:rPr>
        <w:t>（二）有加入本团体的意愿；</w:t>
      </w:r>
    </w:p>
    <w:p>
      <w:pPr>
        <w:ind w:firstLine="420"/>
        <w:jc w:val="left"/>
        <w:rPr>
          <w:rFonts w:ascii="仿宋_GB2312" w:eastAsia="仿宋_GB2312"/>
          <w:sz w:val="28"/>
          <w:szCs w:val="28"/>
        </w:rPr>
      </w:pPr>
      <w:r>
        <w:rPr>
          <w:rFonts w:hint="eastAsia" w:ascii="仿宋_GB2312" w:eastAsia="仿宋_GB2312"/>
          <w:sz w:val="28"/>
          <w:szCs w:val="28"/>
        </w:rPr>
        <w:t>（三）在本团体的业务（学科）领域内具有一定的影响；</w:t>
      </w:r>
    </w:p>
    <w:p>
      <w:pPr>
        <w:ind w:firstLine="420"/>
        <w:jc w:val="left"/>
        <w:rPr>
          <w:rFonts w:ascii="仿宋_GB2312" w:eastAsia="仿宋_GB2312"/>
          <w:sz w:val="28"/>
          <w:szCs w:val="28"/>
        </w:rPr>
      </w:pPr>
      <w:r>
        <w:rPr>
          <w:rFonts w:hint="eastAsia" w:ascii="仿宋_GB2312" w:eastAsia="仿宋_GB2312"/>
          <w:color w:val="000000"/>
          <w:sz w:val="28"/>
          <w:szCs w:val="28"/>
          <w:u w:val="single"/>
        </w:rPr>
        <w:t>{VIP_QTTJ}</w:t>
      </w:r>
    </w:p>
    <w:p>
      <w:pPr>
        <w:jc w:val="left"/>
        <w:rPr>
          <w:rFonts w:ascii="仿宋_GB2312" w:eastAsia="仿宋_GB2312"/>
          <w:sz w:val="28"/>
          <w:szCs w:val="28"/>
        </w:rPr>
      </w:pPr>
      <w:r>
        <w:rPr>
          <w:rFonts w:hint="eastAsia" w:ascii="黑体" w:hAnsi="黑体" w:eastAsia="黑体"/>
          <w:sz w:val="28"/>
          <w:szCs w:val="28"/>
        </w:rPr>
        <w:t>第十条</w:t>
      </w:r>
      <w:r>
        <w:rPr>
          <w:rFonts w:hint="eastAsia" w:ascii="仿宋_GB2312" w:eastAsia="仿宋_GB2312"/>
          <w:sz w:val="28"/>
          <w:szCs w:val="28"/>
        </w:rPr>
        <w:t xml:space="preserve">   会员入会的程序是：</w:t>
      </w:r>
    </w:p>
    <w:p>
      <w:pPr>
        <w:ind w:firstLine="420"/>
        <w:jc w:val="left"/>
        <w:rPr>
          <w:rFonts w:ascii="仿宋_GB2312" w:eastAsia="仿宋_GB2312"/>
          <w:sz w:val="28"/>
          <w:szCs w:val="28"/>
        </w:rPr>
      </w:pPr>
      <w:r>
        <w:rPr>
          <w:rFonts w:hint="eastAsia" w:ascii="仿宋_GB2312" w:eastAsia="仿宋_GB2312"/>
          <w:sz w:val="28"/>
          <w:szCs w:val="28"/>
        </w:rPr>
        <w:t>（一）提交入会申请书；</w:t>
      </w:r>
    </w:p>
    <w:p>
      <w:pPr>
        <w:ind w:firstLine="420"/>
        <w:jc w:val="left"/>
        <w:rPr>
          <w:rFonts w:ascii="仿宋_GB2312" w:eastAsia="仿宋_GB2312"/>
          <w:sz w:val="28"/>
          <w:szCs w:val="28"/>
        </w:rPr>
      </w:pPr>
      <w:r>
        <w:rPr>
          <w:rFonts w:hint="eastAsia" w:ascii="仿宋_GB2312" w:eastAsia="仿宋_GB2312"/>
          <w:sz w:val="28"/>
          <w:szCs w:val="28"/>
        </w:rPr>
        <w:t>（二）经理事会讨论通过；</w:t>
      </w:r>
    </w:p>
    <w:p>
      <w:pPr>
        <w:ind w:firstLine="420"/>
        <w:jc w:val="left"/>
        <w:rPr>
          <w:rFonts w:ascii="仿宋_GB2312" w:eastAsia="仿宋_GB2312"/>
          <w:sz w:val="28"/>
          <w:szCs w:val="28"/>
        </w:rPr>
      </w:pPr>
      <w:r>
        <w:rPr>
          <w:rFonts w:hint="eastAsia" w:ascii="仿宋_GB2312" w:eastAsia="仿宋_GB2312"/>
          <w:sz w:val="28"/>
          <w:szCs w:val="28"/>
        </w:rPr>
        <w:t>（三）由理事会</w:t>
      </w:r>
      <w:r>
        <w:rPr>
          <w:rFonts w:hint="eastAsia" w:ascii="仿宋_GB2312" w:eastAsia="仿宋_GB2312"/>
          <w:color w:val="000000"/>
          <w:sz w:val="28"/>
          <w:szCs w:val="28"/>
          <w:u w:val="single"/>
        </w:rPr>
        <w:t>{LSHSQ}</w:t>
      </w:r>
      <w:r>
        <w:rPr>
          <w:rFonts w:hint="eastAsia" w:ascii="仿宋_GB2312" w:eastAsia="仿宋_GB2312"/>
          <w:sz w:val="28"/>
          <w:szCs w:val="28"/>
        </w:rPr>
        <w:t>发给会员证。</w:t>
      </w:r>
    </w:p>
    <w:p>
      <w:pPr>
        <w:ind w:firstLine="420"/>
        <w:jc w:val="left"/>
        <w:rPr>
          <w:rFonts w:ascii="仿宋_GB2312" w:eastAsia="仿宋_GB2312"/>
          <w:sz w:val="28"/>
          <w:szCs w:val="28"/>
        </w:rPr>
      </w:pPr>
      <w:r>
        <w:rPr>
          <w:rFonts w:hint="eastAsia" w:ascii="仿宋_GB2312" w:eastAsia="仿宋_GB2312"/>
          <w:color w:val="000000"/>
          <w:sz w:val="28"/>
          <w:szCs w:val="28"/>
          <w:u w:val="single"/>
        </w:rPr>
        <w:t>{VIP_QTCX}</w:t>
      </w:r>
    </w:p>
    <w:p>
      <w:pPr>
        <w:jc w:val="left"/>
        <w:rPr>
          <w:rFonts w:ascii="仿宋_GB2312" w:eastAsia="仿宋_GB2312"/>
          <w:sz w:val="28"/>
          <w:szCs w:val="28"/>
        </w:rPr>
      </w:pPr>
      <w:r>
        <w:rPr>
          <w:rFonts w:hint="eastAsia" w:ascii="黑体" w:hAnsi="黑体" w:eastAsia="黑体"/>
          <w:sz w:val="28"/>
          <w:szCs w:val="28"/>
        </w:rPr>
        <w:t>第十一条</w:t>
      </w:r>
      <w:r>
        <w:rPr>
          <w:rFonts w:hint="eastAsia" w:ascii="仿宋_GB2312" w:eastAsia="仿宋_GB2312"/>
          <w:sz w:val="28"/>
          <w:szCs w:val="28"/>
        </w:rPr>
        <w:t xml:space="preserve">   会员享有下列权利：</w:t>
      </w:r>
    </w:p>
    <w:p>
      <w:pPr>
        <w:ind w:firstLine="420"/>
        <w:jc w:val="left"/>
        <w:rPr>
          <w:rFonts w:ascii="仿宋_GB2312" w:eastAsia="仿宋_GB2312"/>
          <w:sz w:val="28"/>
          <w:szCs w:val="28"/>
        </w:rPr>
      </w:pPr>
      <w:r>
        <w:rPr>
          <w:rFonts w:hint="eastAsia" w:ascii="仿宋_GB2312" w:eastAsia="仿宋_GB2312"/>
          <w:sz w:val="28"/>
          <w:szCs w:val="28"/>
        </w:rPr>
        <w:t>（一）本团体的选举权、被选举权和表决权；</w:t>
      </w:r>
    </w:p>
    <w:p>
      <w:pPr>
        <w:ind w:firstLine="420"/>
        <w:jc w:val="left"/>
        <w:rPr>
          <w:rFonts w:ascii="仿宋_GB2312" w:eastAsia="仿宋_GB2312"/>
          <w:sz w:val="28"/>
          <w:szCs w:val="28"/>
        </w:rPr>
      </w:pPr>
      <w:r>
        <w:rPr>
          <w:rFonts w:hint="eastAsia" w:ascii="仿宋_GB2312" w:eastAsia="仿宋_GB2312"/>
          <w:sz w:val="28"/>
          <w:szCs w:val="28"/>
        </w:rPr>
        <w:t>（二）参加本团体的活动；</w:t>
      </w:r>
    </w:p>
    <w:p>
      <w:pPr>
        <w:ind w:firstLine="420"/>
        <w:jc w:val="left"/>
        <w:rPr>
          <w:rFonts w:ascii="仿宋_GB2312" w:eastAsia="仿宋_GB2312"/>
          <w:sz w:val="28"/>
          <w:szCs w:val="28"/>
        </w:rPr>
      </w:pPr>
      <w:r>
        <w:rPr>
          <w:rFonts w:hint="eastAsia" w:ascii="仿宋_GB2312" w:eastAsia="仿宋_GB2312"/>
          <w:sz w:val="28"/>
          <w:szCs w:val="28"/>
        </w:rPr>
        <w:t>（三）获得本团体服务的优先权；</w:t>
      </w:r>
    </w:p>
    <w:p>
      <w:pPr>
        <w:ind w:firstLine="420"/>
        <w:jc w:val="left"/>
        <w:rPr>
          <w:rFonts w:ascii="仿宋_GB2312" w:eastAsia="仿宋_GB2312"/>
          <w:sz w:val="28"/>
          <w:szCs w:val="28"/>
        </w:rPr>
      </w:pPr>
      <w:r>
        <w:rPr>
          <w:rFonts w:hint="eastAsia" w:ascii="仿宋_GB2312" w:eastAsia="仿宋_GB2312"/>
          <w:sz w:val="28"/>
          <w:szCs w:val="28"/>
        </w:rPr>
        <w:t>（四）对本团体工作的批评建议权和监督权；</w:t>
      </w:r>
    </w:p>
    <w:p>
      <w:pPr>
        <w:ind w:firstLine="420"/>
        <w:jc w:val="left"/>
        <w:rPr>
          <w:rFonts w:ascii="仿宋_GB2312" w:eastAsia="仿宋_GB2312"/>
          <w:sz w:val="28"/>
          <w:szCs w:val="28"/>
        </w:rPr>
      </w:pPr>
      <w:r>
        <w:rPr>
          <w:rFonts w:hint="eastAsia" w:ascii="仿宋_GB2312" w:eastAsia="仿宋_GB2312"/>
          <w:sz w:val="28"/>
          <w:szCs w:val="28"/>
        </w:rPr>
        <w:t>（五）入会自愿、退会自由；</w:t>
      </w:r>
    </w:p>
    <w:p>
      <w:pPr>
        <w:ind w:firstLine="420"/>
        <w:jc w:val="left"/>
        <w:rPr>
          <w:rFonts w:ascii="仿宋_GB2312" w:eastAsia="仿宋_GB2312"/>
          <w:sz w:val="28"/>
          <w:szCs w:val="28"/>
        </w:rPr>
      </w:pPr>
      <w:r>
        <w:rPr>
          <w:rFonts w:hint="eastAsia" w:ascii="仿宋_GB2312" w:eastAsia="仿宋_GB2312"/>
          <w:color w:val="000000"/>
          <w:sz w:val="28"/>
          <w:szCs w:val="28"/>
          <w:u w:val="single"/>
        </w:rPr>
        <w:t>{VIP_QTQL}</w:t>
      </w:r>
    </w:p>
    <w:p>
      <w:pPr>
        <w:jc w:val="left"/>
        <w:rPr>
          <w:rFonts w:ascii="仿宋_GB2312" w:eastAsia="仿宋_GB2312"/>
          <w:sz w:val="28"/>
          <w:szCs w:val="28"/>
        </w:rPr>
      </w:pPr>
      <w:r>
        <w:rPr>
          <w:rFonts w:hint="eastAsia" w:ascii="黑体" w:hAnsi="黑体" w:eastAsia="黑体"/>
          <w:sz w:val="28"/>
          <w:szCs w:val="28"/>
        </w:rPr>
        <w:t>第十二条</w:t>
      </w:r>
      <w:r>
        <w:rPr>
          <w:rFonts w:hint="eastAsia" w:ascii="仿宋_GB2312" w:eastAsia="仿宋_GB2312"/>
          <w:sz w:val="28"/>
          <w:szCs w:val="28"/>
        </w:rPr>
        <w:t xml:space="preserve">   会员履行下列义务：</w:t>
      </w:r>
    </w:p>
    <w:p>
      <w:pPr>
        <w:ind w:firstLine="420"/>
        <w:jc w:val="left"/>
        <w:rPr>
          <w:rFonts w:ascii="仿宋_GB2312" w:eastAsia="仿宋_GB2312"/>
          <w:sz w:val="28"/>
          <w:szCs w:val="28"/>
        </w:rPr>
      </w:pPr>
      <w:r>
        <w:rPr>
          <w:rFonts w:hint="eastAsia" w:ascii="仿宋_GB2312" w:eastAsia="仿宋_GB2312"/>
          <w:sz w:val="28"/>
          <w:szCs w:val="28"/>
        </w:rPr>
        <w:t>（一）执行本团体的决议；</w:t>
      </w:r>
    </w:p>
    <w:p>
      <w:pPr>
        <w:ind w:firstLine="420"/>
        <w:jc w:val="left"/>
        <w:rPr>
          <w:rFonts w:ascii="仿宋_GB2312" w:eastAsia="仿宋_GB2312"/>
          <w:sz w:val="28"/>
          <w:szCs w:val="28"/>
        </w:rPr>
      </w:pPr>
      <w:r>
        <w:rPr>
          <w:rFonts w:hint="eastAsia" w:ascii="仿宋_GB2312" w:eastAsia="仿宋_GB2312"/>
          <w:sz w:val="28"/>
          <w:szCs w:val="28"/>
        </w:rPr>
        <w:t>（二）维护本团体合法权益；</w:t>
      </w:r>
    </w:p>
    <w:p>
      <w:pPr>
        <w:ind w:firstLine="420"/>
        <w:jc w:val="left"/>
        <w:rPr>
          <w:rFonts w:ascii="仿宋_GB2312" w:eastAsia="仿宋_GB2312"/>
          <w:sz w:val="28"/>
          <w:szCs w:val="28"/>
        </w:rPr>
      </w:pPr>
      <w:r>
        <w:rPr>
          <w:rFonts w:hint="eastAsia" w:ascii="仿宋_GB2312" w:eastAsia="仿宋_GB2312"/>
          <w:sz w:val="28"/>
          <w:szCs w:val="28"/>
        </w:rPr>
        <w:t>（三）完成本团体交办的工作；</w:t>
      </w:r>
    </w:p>
    <w:p>
      <w:pPr>
        <w:ind w:firstLine="420"/>
        <w:jc w:val="left"/>
        <w:rPr>
          <w:rFonts w:ascii="仿宋_GB2312" w:eastAsia="仿宋_GB2312"/>
          <w:sz w:val="28"/>
          <w:szCs w:val="28"/>
        </w:rPr>
      </w:pPr>
      <w:r>
        <w:rPr>
          <w:rFonts w:hint="eastAsia" w:ascii="仿宋_GB2312" w:eastAsia="仿宋_GB2312"/>
          <w:sz w:val="28"/>
          <w:szCs w:val="28"/>
        </w:rPr>
        <w:t>（四）按规定交纳会费；</w:t>
      </w:r>
    </w:p>
    <w:p>
      <w:pPr>
        <w:ind w:firstLine="420"/>
        <w:jc w:val="left"/>
        <w:rPr>
          <w:rFonts w:ascii="仿宋_GB2312" w:eastAsia="仿宋_GB2312"/>
          <w:sz w:val="28"/>
          <w:szCs w:val="28"/>
        </w:rPr>
      </w:pPr>
      <w:r>
        <w:rPr>
          <w:rFonts w:hint="eastAsia" w:ascii="仿宋_GB2312" w:eastAsia="仿宋_GB2312"/>
          <w:sz w:val="28"/>
          <w:szCs w:val="28"/>
        </w:rPr>
        <w:t>（五）向本团体反映情况，提供有关资料；</w:t>
      </w:r>
    </w:p>
    <w:p>
      <w:pPr>
        <w:ind w:firstLine="420"/>
        <w:jc w:val="left"/>
        <w:rPr>
          <w:color w:val="FF0000"/>
          <w:sz w:val="28"/>
          <w:szCs w:val="28"/>
          <w:u w:val="single"/>
        </w:rPr>
      </w:pPr>
      <w:r>
        <w:rPr>
          <w:rFonts w:hint="eastAsia" w:ascii="仿宋_GB2312" w:eastAsia="仿宋_GB2312"/>
          <w:color w:val="000000"/>
          <w:sz w:val="28"/>
          <w:szCs w:val="28"/>
          <w:u w:val="single"/>
        </w:rPr>
        <w:t>{VIP_QTYW}</w:t>
      </w:r>
    </w:p>
    <w:p>
      <w:pPr>
        <w:jc w:val="left"/>
        <w:rPr>
          <w:rFonts w:ascii="仿宋_GB2312" w:eastAsia="仿宋_GB2312"/>
          <w:sz w:val="28"/>
          <w:szCs w:val="28"/>
        </w:rPr>
      </w:pPr>
      <w:r>
        <w:rPr>
          <w:rFonts w:hint="eastAsia" w:ascii="黑体" w:hAnsi="黑体" w:eastAsia="黑体"/>
          <w:sz w:val="28"/>
          <w:szCs w:val="28"/>
        </w:rPr>
        <w:t>第十三条</w:t>
      </w:r>
      <w:r>
        <w:rPr>
          <w:rFonts w:hint="eastAsia" w:ascii="仿宋_GB2312" w:eastAsia="仿宋_GB2312"/>
          <w:sz w:val="28"/>
          <w:szCs w:val="28"/>
        </w:rPr>
        <w:t xml:space="preserve">   会员退会应书面通知本团体，并交回会员证。会员如果1年不交纳会费或不参加本团体活动的，视为自动退会。</w:t>
      </w:r>
    </w:p>
    <w:p>
      <w:pPr>
        <w:jc w:val="left"/>
        <w:rPr>
          <w:rFonts w:ascii="仿宋_GB2312" w:eastAsia="仿宋_GB2312"/>
          <w:sz w:val="28"/>
          <w:szCs w:val="28"/>
        </w:rPr>
      </w:pPr>
      <w:r>
        <w:rPr>
          <w:rFonts w:hint="eastAsia" w:ascii="黑体" w:hAnsi="黑体" w:eastAsia="黑体"/>
          <w:sz w:val="28"/>
          <w:szCs w:val="28"/>
        </w:rPr>
        <w:t>第十四条</w:t>
      </w:r>
      <w:r>
        <w:rPr>
          <w:rFonts w:hint="eastAsia" w:ascii="仿宋_GB2312" w:eastAsia="仿宋_GB2312"/>
          <w:sz w:val="28"/>
          <w:szCs w:val="28"/>
        </w:rPr>
        <w:t xml:space="preserve">   会员如有严重违反本章程的行为，经理事会或常务理事会表决通过，予以除名。</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第四章    组织机构和负责人产生、罢免</w:t>
      </w:r>
    </w:p>
    <w:p>
      <w:pPr>
        <w:jc w:val="left"/>
        <w:rPr>
          <w:rFonts w:ascii="仿宋_GB2312" w:eastAsia="仿宋_GB2312"/>
          <w:sz w:val="28"/>
          <w:szCs w:val="28"/>
        </w:rPr>
      </w:pPr>
      <w:r>
        <w:rPr>
          <w:rFonts w:hint="eastAsia" w:ascii="黑体" w:hAnsi="黑体" w:eastAsia="黑体"/>
          <w:sz w:val="28"/>
          <w:szCs w:val="28"/>
        </w:rPr>
        <w:t>第十五条</w:t>
      </w:r>
      <w:r>
        <w:rPr>
          <w:rFonts w:hint="eastAsia" w:ascii="仿宋_GB2312" w:eastAsia="仿宋_GB2312"/>
          <w:sz w:val="28"/>
          <w:szCs w:val="28"/>
        </w:rPr>
        <w:t xml:space="preserve">   本团体的最高权力机构是：</w:t>
      </w:r>
      <w:r>
        <w:rPr>
          <w:rFonts w:hint="eastAsia" w:ascii="仿宋_GB2312" w:eastAsia="仿宋_GB2312"/>
          <w:sz w:val="28"/>
          <w:szCs w:val="28"/>
          <w:u w:val="wave"/>
        </w:rPr>
        <w:t>{SUPREME_AUTHORITY}大会</w:t>
      </w:r>
      <w:r>
        <w:rPr>
          <w:rFonts w:hint="eastAsia" w:ascii="仿宋_GB2312" w:eastAsia="仿宋_GB2312"/>
          <w:sz w:val="28"/>
          <w:szCs w:val="28"/>
        </w:rPr>
        <w:t>。</w:t>
      </w:r>
    </w:p>
    <w:p>
      <w:pPr>
        <w:jc w:val="left"/>
        <w:rPr>
          <w:rFonts w:ascii="仿宋_GB2312" w:eastAsia="仿宋_GB2312"/>
          <w:sz w:val="28"/>
          <w:szCs w:val="28"/>
        </w:rPr>
      </w:pPr>
      <w:r>
        <w:rPr>
          <w:rFonts w:ascii="仿宋_GB2312" w:eastAsia="仿宋_GB2312"/>
          <w:sz w:val="28"/>
          <w:szCs w:val="28"/>
        </w:rPr>
        <w:t>【会员数量在200个以上的社会团体，可推选代表组成会员代表大会，代行会员大会职权。会员代表大会代表以民主的方式产生，一般不少于全体会员的三分之一。】 </w:t>
      </w:r>
    </w:p>
    <w:p>
      <w:pPr>
        <w:ind w:firstLine="560" w:firstLineChars="200"/>
        <w:jc w:val="left"/>
        <w:rPr>
          <w:rFonts w:ascii="仿宋_GB2312" w:eastAsia="仿宋_GB2312"/>
          <w:sz w:val="28"/>
          <w:szCs w:val="28"/>
        </w:rPr>
      </w:pPr>
      <w:r>
        <w:rPr>
          <w:rFonts w:hint="eastAsia" w:ascii="仿宋_GB2312" w:eastAsia="仿宋_GB2312"/>
          <w:sz w:val="28"/>
          <w:szCs w:val="28"/>
          <w:u w:val="wave"/>
        </w:rPr>
        <w:t>{SUPREME_AUTHORITY}大会</w:t>
      </w:r>
      <w:r>
        <w:rPr>
          <w:rFonts w:hint="eastAsia" w:ascii="仿宋_GB2312" w:eastAsia="仿宋_GB2312"/>
          <w:sz w:val="28"/>
          <w:szCs w:val="28"/>
        </w:rPr>
        <w:t>的职权是：</w:t>
      </w:r>
    </w:p>
    <w:p>
      <w:pPr>
        <w:ind w:firstLine="420"/>
        <w:jc w:val="left"/>
        <w:rPr>
          <w:rFonts w:ascii="仿宋_GB2312" w:eastAsia="仿宋_GB2312"/>
          <w:sz w:val="28"/>
          <w:szCs w:val="28"/>
        </w:rPr>
      </w:pPr>
      <w:r>
        <w:rPr>
          <w:rFonts w:hint="eastAsia" w:ascii="仿宋_GB2312" w:eastAsia="仿宋_GB2312"/>
          <w:sz w:val="28"/>
          <w:szCs w:val="28"/>
        </w:rPr>
        <w:t>（一）制定和修改章程；</w:t>
      </w:r>
    </w:p>
    <w:p>
      <w:pPr>
        <w:ind w:firstLine="420"/>
        <w:jc w:val="left"/>
        <w:rPr>
          <w:rFonts w:ascii="仿宋_GB2312" w:eastAsia="仿宋_GB2312"/>
          <w:sz w:val="28"/>
          <w:szCs w:val="28"/>
        </w:rPr>
      </w:pPr>
      <w:r>
        <w:rPr>
          <w:rFonts w:hint="eastAsia" w:ascii="仿宋_GB2312" w:eastAsia="仿宋_GB2312"/>
          <w:sz w:val="28"/>
          <w:szCs w:val="28"/>
        </w:rPr>
        <w:t>（二）选举和罢免理事；</w:t>
      </w:r>
    </w:p>
    <w:p>
      <w:pPr>
        <w:ind w:firstLine="420"/>
        <w:jc w:val="left"/>
        <w:rPr>
          <w:rFonts w:ascii="仿宋_GB2312" w:eastAsia="仿宋_GB2312"/>
          <w:sz w:val="28"/>
          <w:szCs w:val="28"/>
        </w:rPr>
      </w:pPr>
      <w:r>
        <w:rPr>
          <w:rFonts w:hint="eastAsia" w:ascii="仿宋_GB2312" w:eastAsia="仿宋_GB2312"/>
          <w:sz w:val="28"/>
          <w:szCs w:val="28"/>
        </w:rPr>
        <w:t>（三）审议理事会的工作报告和财务报告；</w:t>
      </w:r>
    </w:p>
    <w:p>
      <w:pPr>
        <w:ind w:firstLine="420"/>
        <w:jc w:val="left"/>
        <w:rPr>
          <w:rFonts w:ascii="仿宋_GB2312" w:eastAsia="仿宋_GB2312"/>
          <w:sz w:val="28"/>
          <w:szCs w:val="28"/>
        </w:rPr>
      </w:pPr>
      <w:r>
        <w:rPr>
          <w:rFonts w:hint="eastAsia" w:ascii="仿宋_GB2312" w:eastAsia="仿宋_GB2312"/>
          <w:sz w:val="28"/>
          <w:szCs w:val="28"/>
        </w:rPr>
        <w:t>（四）决定终止事宜；</w:t>
      </w:r>
    </w:p>
    <w:p>
      <w:pPr>
        <w:ind w:firstLine="420"/>
        <w:jc w:val="left"/>
        <w:rPr>
          <w:rFonts w:ascii="仿宋_GB2312" w:eastAsia="仿宋_GB2312"/>
          <w:sz w:val="28"/>
          <w:szCs w:val="28"/>
        </w:rPr>
      </w:pPr>
      <w:r>
        <w:rPr>
          <w:rFonts w:hint="eastAsia" w:ascii="仿宋_GB2312" w:eastAsia="仿宋_GB2312"/>
          <w:sz w:val="28"/>
          <w:szCs w:val="28"/>
        </w:rPr>
        <w:t>（五）决定其他重大事宜。</w:t>
      </w:r>
    </w:p>
    <w:p>
      <w:pPr>
        <w:jc w:val="left"/>
        <w:rPr>
          <w:rFonts w:ascii="仿宋_GB2312" w:eastAsia="仿宋_GB2312"/>
          <w:sz w:val="28"/>
          <w:szCs w:val="28"/>
        </w:rPr>
      </w:pPr>
      <w:r>
        <w:rPr>
          <w:rFonts w:hint="eastAsia" w:ascii="黑体" w:hAnsi="黑体" w:eastAsia="黑体"/>
          <w:sz w:val="28"/>
          <w:szCs w:val="28"/>
        </w:rPr>
        <w:t>第十六条</w:t>
      </w:r>
      <w:r>
        <w:rPr>
          <w:rFonts w:hint="eastAsia" w:ascii="仿宋_GB2312" w:eastAsia="仿宋_GB2312"/>
          <w:sz w:val="28"/>
          <w:szCs w:val="28"/>
          <w:u w:val="wave"/>
        </w:rPr>
        <w:t>{SUPREME_AUTHORITY}</w:t>
      </w:r>
      <w:r>
        <w:rPr>
          <w:rFonts w:hint="eastAsia" w:ascii="仿宋_GB2312" w:eastAsia="仿宋_GB2312"/>
          <w:sz w:val="28"/>
          <w:szCs w:val="28"/>
        </w:rPr>
        <w:t>大会须有2/3</w:t>
      </w:r>
      <w:r>
        <w:rPr>
          <w:rFonts w:hint="eastAsia" w:ascii="仿宋_GB2312" w:hAnsi="宋体" w:eastAsia="仿宋_GB2312"/>
          <w:sz w:val="28"/>
          <w:szCs w:val="28"/>
        </w:rPr>
        <w:t>以上的</w:t>
      </w:r>
      <w:r>
        <w:rPr>
          <w:rFonts w:hint="eastAsia" w:ascii="仿宋_GB2312" w:eastAsia="仿宋_GB2312"/>
          <w:sz w:val="28"/>
          <w:szCs w:val="28"/>
          <w:u w:val="wave"/>
        </w:rPr>
        <w:t>{SUPREME_AUTHORITY}</w:t>
      </w:r>
      <w:r>
        <w:rPr>
          <w:rFonts w:hint="eastAsia" w:ascii="仿宋_GB2312" w:hAnsi="宋体" w:eastAsia="仿宋_GB2312"/>
          <w:sz w:val="28"/>
          <w:szCs w:val="28"/>
        </w:rPr>
        <w:t>出席方能召开，其决议须经到会</w:t>
      </w:r>
      <w:r>
        <w:rPr>
          <w:rFonts w:hint="eastAsia" w:ascii="仿宋_GB2312" w:eastAsia="仿宋_GB2312"/>
          <w:sz w:val="28"/>
          <w:szCs w:val="28"/>
          <w:u w:val="wave"/>
        </w:rPr>
        <w:t>{SUPREME_AUTHORITY}</w:t>
      </w:r>
      <w:r>
        <w:rPr>
          <w:rFonts w:hint="eastAsia" w:ascii="仿宋_GB2312" w:hAnsi="宋体" w:eastAsia="仿宋_GB2312"/>
          <w:sz w:val="28"/>
          <w:szCs w:val="28"/>
        </w:rPr>
        <w:t>半数以上表决通过方能生效。</w:t>
      </w:r>
    </w:p>
    <w:p>
      <w:pPr>
        <w:jc w:val="left"/>
        <w:rPr>
          <w:rFonts w:ascii="仿宋_GB2312" w:eastAsia="仿宋_GB2312"/>
          <w:sz w:val="28"/>
          <w:szCs w:val="28"/>
        </w:rPr>
      </w:pPr>
      <w:r>
        <w:rPr>
          <w:rFonts w:hint="eastAsia" w:ascii="黑体" w:hAnsi="黑体" w:eastAsia="黑体"/>
          <w:sz w:val="28"/>
          <w:szCs w:val="28"/>
        </w:rPr>
        <w:t>第十七条</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每届</w:t>
      </w:r>
      <w:r>
        <w:rPr>
          <w:rFonts w:hint="eastAsia" w:ascii="仿宋_GB2312" w:eastAsia="仿宋_GB2312"/>
          <w:color w:val="000000"/>
          <w:sz w:val="28"/>
          <w:szCs w:val="28"/>
          <w:u w:val="single"/>
        </w:rPr>
        <w:t>{MEMBER_YEAR}</w:t>
      </w:r>
      <w:r>
        <w:rPr>
          <w:rFonts w:hint="eastAsia" w:ascii="仿宋_GB2312" w:eastAsia="仿宋_GB2312"/>
          <w:sz w:val="28"/>
          <w:szCs w:val="28"/>
        </w:rPr>
        <w:t>年。</w:t>
      </w:r>
    </w:p>
    <w:p>
      <w:pPr>
        <w:ind w:firstLine="700" w:firstLineChars="250"/>
        <w:jc w:val="left"/>
        <w:rPr>
          <w:rFonts w:ascii="仿宋_GB2312" w:eastAsia="仿宋_GB2312"/>
          <w:sz w:val="28"/>
          <w:szCs w:val="28"/>
        </w:rPr>
      </w:pPr>
      <w:r>
        <w:rPr>
          <w:rFonts w:hint="eastAsia" w:ascii="仿宋_GB2312" w:eastAsia="仿宋_GB2312"/>
          <w:sz w:val="28"/>
          <w:szCs w:val="28"/>
        </w:rPr>
        <w:t>因特殊情况需提前或延期换届的，须由理事会表决通过，</w:t>
      </w:r>
      <w:r>
        <w:rPr>
          <w:rFonts w:hint="eastAsia" w:ascii="仿宋_GB2312" w:hAnsi="仿宋_GB2312" w:eastAsia="仿宋_GB2312" w:cs="仿宋_GB2312"/>
          <w:color w:val="000000"/>
          <w:sz w:val="28"/>
          <w:szCs w:val="28"/>
        </w:rPr>
        <w:t>{</w:t>
      </w:r>
      <w:r>
        <w:rPr>
          <w:rFonts w:hint="eastAsia" w:ascii="仿宋_GB2312" w:eastAsia="仿宋_GB2312"/>
          <w:color w:val="000000"/>
          <w:sz w:val="28"/>
          <w:szCs w:val="28"/>
        </w:rPr>
        <w:t>YWZGDW_E}</w:t>
      </w:r>
      <w:r>
        <w:rPr>
          <w:rFonts w:hint="eastAsia" w:ascii="仿宋_GB2312" w:eastAsia="仿宋_GB2312"/>
          <w:color w:val="000000" w:themeColor="text1"/>
          <w:sz w:val="28"/>
          <w:szCs w:val="28"/>
        </w:rPr>
        <w:t>经</w:t>
      </w:r>
      <w:r>
        <w:rPr>
          <w:rFonts w:hint="eastAsia" w:ascii="仿宋_GB2312" w:eastAsia="仿宋_GB2312"/>
          <w:sz w:val="28"/>
          <w:szCs w:val="28"/>
        </w:rPr>
        <w:t>登记管理机关批准同意。但延期换届最长不超过1年。</w:t>
      </w:r>
    </w:p>
    <w:p>
      <w:pPr>
        <w:jc w:val="left"/>
        <w:rPr>
          <w:rFonts w:ascii="仿宋_GB2312" w:eastAsia="仿宋_GB2312"/>
          <w:sz w:val="28"/>
          <w:szCs w:val="28"/>
        </w:rPr>
      </w:pPr>
      <w:r>
        <w:rPr>
          <w:rFonts w:hint="eastAsia" w:ascii="黑体" w:hAnsi="黑体" w:eastAsia="黑体"/>
          <w:sz w:val="28"/>
          <w:szCs w:val="28"/>
        </w:rPr>
        <w:t>第十八条</w:t>
      </w:r>
      <w:r>
        <w:rPr>
          <w:rFonts w:hint="eastAsia" w:ascii="仿宋_GB2312" w:eastAsia="仿宋_GB2312"/>
          <w:sz w:val="28"/>
          <w:szCs w:val="28"/>
        </w:rPr>
        <w:t xml:space="preserve">   理事会是</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的执行机构，在闭会期间领导本团体开展日常工作，对</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负责。</w:t>
      </w:r>
    </w:p>
    <w:p>
      <w:pPr>
        <w:jc w:val="left"/>
        <w:rPr>
          <w:rFonts w:ascii="仿宋_GB2312" w:eastAsia="仿宋_GB2312"/>
          <w:sz w:val="28"/>
          <w:szCs w:val="28"/>
        </w:rPr>
      </w:pPr>
      <w:r>
        <w:rPr>
          <w:rFonts w:hint="eastAsia" w:ascii="黑体" w:hAnsi="黑体" w:eastAsia="黑体"/>
          <w:sz w:val="28"/>
          <w:szCs w:val="28"/>
        </w:rPr>
        <w:t>第十九条</w:t>
      </w:r>
      <w:r>
        <w:rPr>
          <w:rFonts w:hint="eastAsia" w:ascii="仿宋_GB2312" w:eastAsia="仿宋_GB2312"/>
          <w:sz w:val="28"/>
          <w:szCs w:val="28"/>
        </w:rPr>
        <w:t xml:space="preserve">   理事会的职权是：</w:t>
      </w:r>
    </w:p>
    <w:p>
      <w:pPr>
        <w:ind w:firstLine="42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（一）执行</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color w:val="000000" w:themeColor="text1"/>
          <w:sz w:val="28"/>
          <w:szCs w:val="28"/>
        </w:rPr>
        <w:t>的决议；</w:t>
      </w:r>
    </w:p>
    <w:p>
      <w:pPr>
        <w:ind w:firstLine="42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（二）选举和罢免理事长（会长）、副理事长（副会长）、秘书长；</w:t>
      </w:r>
    </w:p>
    <w:p>
      <w:pPr>
        <w:ind w:firstLine="420"/>
        <w:jc w:val="left"/>
        <w:rPr>
          <w:rFonts w:ascii="仿宋_GB2312" w:eastAsia="仿宋_GB2312"/>
          <w:color w:val="000000" w:themeColor="text1"/>
          <w:sz w:val="28"/>
          <w:szCs w:val="28"/>
        </w:rPr>
      </w:pPr>
      <w:r>
        <w:rPr>
          <w:rFonts w:hint="eastAsia" w:ascii="仿宋_GB2312" w:eastAsia="仿宋_GB2312"/>
          <w:color w:val="000000" w:themeColor="text1"/>
          <w:sz w:val="28"/>
          <w:szCs w:val="28"/>
        </w:rPr>
        <w:t>（三）筹备召开</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color w:val="000000" w:themeColor="text1"/>
          <w:sz w:val="28"/>
          <w:szCs w:val="28"/>
        </w:rPr>
        <w:t>；</w:t>
      </w:r>
    </w:p>
    <w:p>
      <w:pPr>
        <w:ind w:firstLine="42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（四）向</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color w:val="000000" w:themeColor="text1"/>
          <w:sz w:val="28"/>
          <w:szCs w:val="28"/>
        </w:rPr>
        <w:t>报告工作和财务状况；</w:t>
      </w:r>
    </w:p>
    <w:p>
      <w:pPr>
        <w:ind w:firstLine="420"/>
        <w:jc w:val="left"/>
        <w:rPr>
          <w:rFonts w:ascii="仿宋_GB2312" w:eastAsia="仿宋_GB2312"/>
          <w:sz w:val="28"/>
          <w:szCs w:val="28"/>
        </w:rPr>
      </w:pPr>
      <w:r>
        <w:rPr>
          <w:rFonts w:hint="eastAsia" w:ascii="仿宋_GB2312" w:eastAsia="仿宋_GB2312"/>
          <w:sz w:val="28"/>
          <w:szCs w:val="28"/>
        </w:rPr>
        <w:t>（五）决定会员的吸收和除名；</w:t>
      </w:r>
    </w:p>
    <w:p>
      <w:pPr>
        <w:ind w:firstLine="420"/>
        <w:jc w:val="left"/>
        <w:rPr>
          <w:rFonts w:ascii="仿宋_GB2312" w:eastAsia="仿宋_GB2312"/>
          <w:sz w:val="28"/>
          <w:szCs w:val="28"/>
        </w:rPr>
      </w:pPr>
      <w:r>
        <w:rPr>
          <w:rFonts w:hint="eastAsia" w:ascii="仿宋_GB2312" w:eastAsia="仿宋_GB2312"/>
          <w:sz w:val="28"/>
          <w:szCs w:val="28"/>
        </w:rPr>
        <w:t>（六）决定设立办事机构、分支机构、代表机构和实体机构；</w:t>
      </w:r>
    </w:p>
    <w:p>
      <w:pPr>
        <w:ind w:firstLine="420"/>
        <w:jc w:val="left"/>
        <w:rPr>
          <w:rFonts w:ascii="仿宋_GB2312" w:eastAsia="仿宋_GB2312"/>
          <w:sz w:val="28"/>
          <w:szCs w:val="28"/>
        </w:rPr>
      </w:pPr>
      <w:r>
        <w:rPr>
          <w:rFonts w:hint="eastAsia" w:ascii="仿宋_GB2312" w:eastAsia="仿宋_GB2312"/>
          <w:sz w:val="28"/>
          <w:szCs w:val="28"/>
        </w:rPr>
        <w:t>（七）决定副秘书长、各机构主要负责人的聘任；</w:t>
      </w:r>
    </w:p>
    <w:p>
      <w:pPr>
        <w:ind w:firstLine="420"/>
        <w:jc w:val="left"/>
        <w:rPr>
          <w:rFonts w:ascii="仿宋_GB2312" w:eastAsia="仿宋_GB2312"/>
          <w:sz w:val="28"/>
          <w:szCs w:val="28"/>
        </w:rPr>
      </w:pPr>
      <w:r>
        <w:rPr>
          <w:rFonts w:hint="eastAsia" w:ascii="仿宋_GB2312" w:eastAsia="仿宋_GB2312"/>
          <w:sz w:val="28"/>
          <w:szCs w:val="28"/>
        </w:rPr>
        <w:t>（八）领导本团体各机构开展工作；</w:t>
      </w:r>
    </w:p>
    <w:p>
      <w:pPr>
        <w:ind w:firstLine="420"/>
        <w:jc w:val="left"/>
        <w:rPr>
          <w:rFonts w:ascii="仿宋_GB2312" w:eastAsia="仿宋_GB2312"/>
          <w:sz w:val="28"/>
          <w:szCs w:val="28"/>
        </w:rPr>
      </w:pPr>
      <w:r>
        <w:rPr>
          <w:rFonts w:hint="eastAsia" w:ascii="仿宋_GB2312" w:eastAsia="仿宋_GB2312"/>
          <w:sz w:val="28"/>
          <w:szCs w:val="28"/>
        </w:rPr>
        <w:t>（九）制定内部管理制度；</w:t>
      </w:r>
    </w:p>
    <w:p>
      <w:pPr>
        <w:ind w:firstLine="420"/>
        <w:jc w:val="left"/>
        <w:rPr>
          <w:rFonts w:ascii="仿宋_GB2312" w:eastAsia="仿宋_GB2312"/>
          <w:sz w:val="28"/>
          <w:szCs w:val="28"/>
        </w:rPr>
      </w:pPr>
      <w:r>
        <w:rPr>
          <w:rFonts w:hint="eastAsia" w:ascii="仿宋_GB2312" w:eastAsia="仿宋_GB2312"/>
          <w:sz w:val="28"/>
          <w:szCs w:val="28"/>
        </w:rPr>
        <w:t>（十）决定其他重大事项。</w:t>
      </w:r>
    </w:p>
    <w:p>
      <w:pPr>
        <w:ind w:firstLine="420"/>
        <w:jc w:val="left"/>
        <w:rPr>
          <w:rFonts w:ascii="仿宋_GB2312" w:eastAsia="仿宋_GB2312"/>
          <w:sz w:val="28"/>
          <w:szCs w:val="28"/>
        </w:rPr>
      </w:pPr>
      <w:r>
        <w:rPr>
          <w:rFonts w:hint="eastAsia" w:ascii="仿宋_GB2312" w:eastAsia="仿宋_GB2312"/>
          <w:color w:val="000000"/>
          <w:sz w:val="28"/>
          <w:szCs w:val="28"/>
          <w:u w:val="single"/>
        </w:rPr>
        <w:t>{COUNCIL_RIGHT}</w:t>
      </w:r>
    </w:p>
    <w:p>
      <w:pPr>
        <w:jc w:val="left"/>
        <w:rPr>
          <w:rFonts w:ascii="仿宋_GB2312" w:eastAsia="仿宋_GB2312"/>
          <w:sz w:val="28"/>
          <w:szCs w:val="28"/>
        </w:rPr>
      </w:pPr>
      <w:r>
        <w:rPr>
          <w:rFonts w:hint="eastAsia" w:ascii="黑体" w:hAnsi="黑体" w:eastAsia="黑体"/>
          <w:sz w:val="28"/>
          <w:szCs w:val="28"/>
        </w:rPr>
        <w:t>第二十条</w:t>
      </w:r>
      <w:r>
        <w:rPr>
          <w:rFonts w:hint="eastAsia" w:ascii="仿宋_GB2312" w:eastAsia="仿宋_GB2312"/>
          <w:sz w:val="28"/>
          <w:szCs w:val="28"/>
        </w:rPr>
        <w:t xml:space="preserve">   理事会须有2/3</w:t>
      </w:r>
      <w:r>
        <w:rPr>
          <w:rFonts w:hint="eastAsia" w:ascii="仿宋_GB2312" w:hAnsi="宋体" w:eastAsia="仿宋_GB2312"/>
          <w:sz w:val="28"/>
          <w:szCs w:val="28"/>
        </w:rPr>
        <w:t>以上理事出席方能召开，其决议须经到会理事</w:t>
      </w:r>
      <w:r>
        <w:rPr>
          <w:rFonts w:hint="eastAsia" w:ascii="仿宋_GB2312" w:eastAsia="仿宋_GB2312"/>
          <w:sz w:val="28"/>
          <w:szCs w:val="28"/>
        </w:rPr>
        <w:t>2/3</w:t>
      </w:r>
      <w:r>
        <w:rPr>
          <w:rFonts w:hint="eastAsia" w:ascii="仿宋_GB2312" w:hAnsi="宋体" w:eastAsia="仿宋_GB2312"/>
          <w:sz w:val="28"/>
          <w:szCs w:val="28"/>
        </w:rPr>
        <w:t>以上表决通过方能生效。</w:t>
      </w:r>
    </w:p>
    <w:p>
      <w:pPr>
        <w:jc w:val="left"/>
        <w:rPr>
          <w:rFonts w:ascii="仿宋_GB2312" w:eastAsia="仿宋_GB2312"/>
          <w:sz w:val="28"/>
          <w:szCs w:val="28"/>
        </w:rPr>
      </w:pPr>
      <w:r>
        <w:rPr>
          <w:rFonts w:hint="eastAsia" w:ascii="黑体" w:hAnsi="黑体" w:eastAsia="黑体"/>
          <w:sz w:val="28"/>
          <w:szCs w:val="28"/>
        </w:rPr>
        <w:t>第二十一条</w:t>
      </w:r>
      <w:r>
        <w:rPr>
          <w:rFonts w:hint="eastAsia" w:ascii="仿宋_GB2312" w:eastAsia="仿宋_GB2312"/>
          <w:sz w:val="28"/>
          <w:szCs w:val="28"/>
        </w:rPr>
        <w:t xml:space="preserve">   理事会每年至少召开一次会议；情况特殊的，也可采取通讯形式召开。</w:t>
      </w:r>
    </w:p>
    <w:p>
      <w:pPr>
        <w:jc w:val="left"/>
        <w:rPr>
          <w:rFonts w:ascii="仿宋_GB2312" w:hAnsi="宋体" w:eastAsia="仿宋_GB2312"/>
          <w:sz w:val="28"/>
          <w:szCs w:val="28"/>
        </w:rPr>
      </w:pPr>
      <w:r>
        <w:rPr>
          <w:rFonts w:hint="eastAsia" w:ascii="黑体" w:hAnsi="黑体" w:eastAsia="黑体"/>
          <w:sz w:val="28"/>
          <w:szCs w:val="28"/>
        </w:rPr>
        <w:t>第二十二条</w:t>
      </w:r>
      <w:r>
        <w:rPr>
          <w:rFonts w:hint="eastAsia" w:ascii="仿宋_GB2312" w:eastAsia="仿宋_GB2312"/>
          <w:sz w:val="28"/>
          <w:szCs w:val="28"/>
        </w:rPr>
        <w:t xml:space="preserve">   本团体</w:t>
      </w:r>
      <w:r>
        <w:rPr>
          <w:rFonts w:hint="eastAsia" w:ascii="仿宋_GB2312" w:eastAsia="仿宋_GB2312"/>
          <w:color w:val="000000"/>
          <w:sz w:val="28"/>
          <w:szCs w:val="28"/>
          <w:u w:val="single"/>
        </w:rPr>
        <w:t>{SET_CWLSH}</w:t>
      </w:r>
      <w:r>
        <w:rPr>
          <w:rFonts w:hint="eastAsia" w:ascii="仿宋_GB2312" w:eastAsia="仿宋_GB2312"/>
          <w:sz w:val="28"/>
          <w:szCs w:val="28"/>
        </w:rPr>
        <w:t>常务理事会（理事人数较多时，可设立常务理事会）。常务理事会由理事会选举产生，在理事会闭会期间行使第十九条第一、三、五、六、七、八、九项的职权，对理事会负责（常务理事人数不超过理事人数的1/3</w:t>
      </w:r>
      <w:r>
        <w:rPr>
          <w:rFonts w:hint="eastAsia" w:ascii="仿宋_GB2312" w:hAnsi="宋体" w:eastAsia="仿宋_GB2312"/>
          <w:sz w:val="28"/>
          <w:szCs w:val="28"/>
        </w:rPr>
        <w:t>）。</w:t>
      </w:r>
    </w:p>
    <w:p>
      <w:pPr>
        <w:jc w:val="left"/>
        <w:rPr>
          <w:rFonts w:ascii="仿宋_GB2312" w:hAnsi="宋体" w:eastAsia="仿宋_GB2312"/>
          <w:sz w:val="28"/>
          <w:szCs w:val="28"/>
        </w:rPr>
      </w:pPr>
      <w:r>
        <w:rPr>
          <w:rFonts w:hint="eastAsia" w:ascii="黑体" w:hAnsi="黑体" w:eastAsia="黑体"/>
          <w:sz w:val="28"/>
          <w:szCs w:val="28"/>
        </w:rPr>
        <w:t>第二十三条</w:t>
      </w:r>
      <w:r>
        <w:rPr>
          <w:rFonts w:hint="eastAsia" w:ascii="仿宋_GB2312" w:eastAsia="仿宋_GB2312"/>
          <w:sz w:val="28"/>
          <w:szCs w:val="28"/>
        </w:rPr>
        <w:t xml:space="preserve">   常务理事会须有2/3</w:t>
      </w:r>
      <w:r>
        <w:rPr>
          <w:rFonts w:hint="eastAsia" w:ascii="仿宋_GB2312" w:hAnsi="宋体" w:eastAsia="仿宋_GB2312"/>
          <w:sz w:val="28"/>
          <w:szCs w:val="28"/>
        </w:rPr>
        <w:t>以上常务理事出席方能召开，其决议须经到会常务理事</w:t>
      </w:r>
      <w:r>
        <w:rPr>
          <w:rFonts w:hint="eastAsia" w:ascii="仿宋_GB2312" w:eastAsia="仿宋_GB2312"/>
          <w:sz w:val="28"/>
          <w:szCs w:val="28"/>
        </w:rPr>
        <w:t>2/3</w:t>
      </w:r>
      <w:r>
        <w:rPr>
          <w:rFonts w:hint="eastAsia" w:ascii="仿宋_GB2312" w:hAnsi="宋体" w:eastAsia="仿宋_GB2312"/>
          <w:sz w:val="28"/>
          <w:szCs w:val="28"/>
        </w:rPr>
        <w:t>以上表决通过方能生效。</w:t>
      </w:r>
    </w:p>
    <w:p>
      <w:pPr>
        <w:jc w:val="left"/>
        <w:rPr>
          <w:rFonts w:ascii="仿宋_GB2312" w:eastAsia="仿宋_GB2312"/>
          <w:sz w:val="28"/>
          <w:szCs w:val="28"/>
        </w:rPr>
      </w:pPr>
      <w:r>
        <w:rPr>
          <w:rFonts w:hint="eastAsia" w:ascii="黑体" w:hAnsi="黑体" w:eastAsia="黑体"/>
          <w:sz w:val="28"/>
          <w:szCs w:val="28"/>
        </w:rPr>
        <w:t>第二十四条</w:t>
      </w:r>
      <w:r>
        <w:rPr>
          <w:rFonts w:hint="eastAsia" w:ascii="仿宋_GB2312" w:eastAsia="仿宋_GB2312"/>
          <w:sz w:val="28"/>
          <w:szCs w:val="28"/>
        </w:rPr>
        <w:t xml:space="preserve">   常务理事会至少半年召开一次会议；情况特殊的也可采用通讯形式召开。</w:t>
      </w:r>
    </w:p>
    <w:p>
      <w:pPr>
        <w:jc w:val="left"/>
        <w:rPr>
          <w:rFonts w:ascii="仿宋_GB2312" w:eastAsia="仿宋_GB2312"/>
          <w:sz w:val="28"/>
          <w:szCs w:val="28"/>
        </w:rPr>
      </w:pPr>
      <w:r>
        <w:rPr>
          <w:rFonts w:hint="eastAsia" w:ascii="黑体" w:hAnsi="黑体" w:eastAsia="黑体"/>
          <w:sz w:val="28"/>
          <w:szCs w:val="28"/>
        </w:rPr>
        <w:t>第二十五条</w:t>
      </w:r>
      <w:r>
        <w:rPr>
          <w:rFonts w:hint="eastAsia" w:ascii="仿宋_GB2312" w:eastAsia="仿宋_GB2312"/>
          <w:sz w:val="28"/>
          <w:szCs w:val="28"/>
        </w:rPr>
        <w:t xml:space="preserve">   本团体的理事长（会长）、副理事长（副会长）、秘书长必须具备下列条件：</w:t>
      </w:r>
    </w:p>
    <w:p>
      <w:pPr>
        <w:ind w:firstLine="420"/>
        <w:jc w:val="left"/>
        <w:rPr>
          <w:rFonts w:ascii="仿宋_GB2312" w:eastAsia="仿宋_GB2312"/>
          <w:sz w:val="28"/>
          <w:szCs w:val="28"/>
        </w:rPr>
      </w:pPr>
      <w:r>
        <w:rPr>
          <w:rFonts w:hint="eastAsia" w:ascii="仿宋_GB2312" w:eastAsia="仿宋_GB2312"/>
          <w:sz w:val="28"/>
          <w:szCs w:val="28"/>
        </w:rPr>
        <w:t>（一）坚持党的路线、方针、政策，政治素质好；</w:t>
      </w:r>
    </w:p>
    <w:p>
      <w:pPr>
        <w:ind w:firstLine="420"/>
        <w:jc w:val="left"/>
        <w:rPr>
          <w:rFonts w:ascii="仿宋_GB2312" w:eastAsia="仿宋_GB2312"/>
          <w:sz w:val="28"/>
          <w:szCs w:val="28"/>
        </w:rPr>
      </w:pPr>
      <w:r>
        <w:rPr>
          <w:rFonts w:hint="eastAsia" w:ascii="仿宋_GB2312" w:eastAsia="仿宋_GB2312"/>
          <w:sz w:val="28"/>
          <w:szCs w:val="28"/>
        </w:rPr>
        <w:t>（二）在本团体业务领域内有较大影响；</w:t>
      </w:r>
    </w:p>
    <w:p>
      <w:pPr>
        <w:ind w:firstLine="420"/>
        <w:jc w:val="left"/>
        <w:rPr>
          <w:rFonts w:ascii="仿宋_GB2312" w:eastAsia="仿宋_GB2312"/>
          <w:sz w:val="28"/>
          <w:szCs w:val="28"/>
        </w:rPr>
      </w:pPr>
      <w:r>
        <w:rPr>
          <w:rFonts w:hint="eastAsia" w:ascii="仿宋_GB2312" w:eastAsia="仿宋_GB2312"/>
          <w:sz w:val="28"/>
          <w:szCs w:val="28"/>
        </w:rPr>
        <w:t>（三）理事长（会长）、副理事长（副会长）、秘书长最高任职年龄不超过70</w:t>
      </w:r>
      <w:r>
        <w:rPr>
          <w:rFonts w:hint="eastAsia" w:ascii="仿宋_GB2312" w:hAnsi="宋体" w:eastAsia="仿宋_GB2312"/>
          <w:sz w:val="28"/>
          <w:szCs w:val="28"/>
        </w:rPr>
        <w:t>周岁，秘书长为专职；</w:t>
      </w:r>
    </w:p>
    <w:p>
      <w:pPr>
        <w:ind w:firstLine="420"/>
        <w:jc w:val="left"/>
        <w:rPr>
          <w:rFonts w:ascii="仿宋_GB2312" w:eastAsia="仿宋_GB2312"/>
          <w:sz w:val="28"/>
          <w:szCs w:val="28"/>
        </w:rPr>
      </w:pPr>
      <w:r>
        <w:rPr>
          <w:rFonts w:hint="eastAsia" w:ascii="仿宋_GB2312" w:eastAsia="仿宋_GB2312"/>
          <w:sz w:val="28"/>
          <w:szCs w:val="28"/>
        </w:rPr>
        <w:t>（四）身体健康，能坚持正常工作；</w:t>
      </w:r>
    </w:p>
    <w:p>
      <w:pPr>
        <w:ind w:firstLine="420"/>
        <w:jc w:val="left"/>
        <w:rPr>
          <w:rFonts w:ascii="仿宋_GB2312" w:eastAsia="仿宋_GB2312"/>
          <w:sz w:val="28"/>
          <w:szCs w:val="28"/>
        </w:rPr>
      </w:pPr>
      <w:r>
        <w:rPr>
          <w:rFonts w:hint="eastAsia" w:ascii="仿宋_GB2312" w:eastAsia="仿宋_GB2312"/>
          <w:sz w:val="28"/>
          <w:szCs w:val="28"/>
        </w:rPr>
        <w:t>（五）未受过剥夺政治权利的刑事处罚的；</w:t>
      </w:r>
    </w:p>
    <w:p>
      <w:pPr>
        <w:ind w:firstLine="420"/>
        <w:jc w:val="left"/>
        <w:rPr>
          <w:rFonts w:ascii="仿宋_GB2312" w:eastAsia="仿宋_GB2312"/>
          <w:sz w:val="28"/>
          <w:szCs w:val="28"/>
        </w:rPr>
      </w:pPr>
      <w:r>
        <w:rPr>
          <w:rFonts w:hint="eastAsia" w:ascii="仿宋_GB2312" w:eastAsia="仿宋_GB2312"/>
          <w:sz w:val="28"/>
          <w:szCs w:val="28"/>
        </w:rPr>
        <w:t>（六）具有完全民事行为能力；</w:t>
      </w:r>
    </w:p>
    <w:p>
      <w:pPr>
        <w:ind w:firstLine="420"/>
        <w:jc w:val="left"/>
        <w:rPr>
          <w:rFonts w:ascii="仿宋_GB2312" w:eastAsia="仿宋_GB2312"/>
          <w:sz w:val="28"/>
          <w:szCs w:val="28"/>
        </w:rPr>
      </w:pPr>
      <w:r>
        <w:rPr>
          <w:rFonts w:hint="eastAsia" w:ascii="仿宋_GB2312" w:eastAsia="仿宋_GB2312"/>
          <w:color w:val="000000"/>
          <w:sz w:val="28"/>
          <w:szCs w:val="28"/>
          <w:u w:val="single"/>
        </w:rPr>
        <w:t>{FZR_QTTJ}</w:t>
      </w:r>
    </w:p>
    <w:p>
      <w:pPr>
        <w:jc w:val="left"/>
        <w:rPr>
          <w:rFonts w:ascii="仿宋_GB2312" w:eastAsia="仿宋_GB2312"/>
          <w:sz w:val="28"/>
          <w:szCs w:val="28"/>
        </w:rPr>
      </w:pPr>
      <w:r>
        <w:rPr>
          <w:rFonts w:hint="eastAsia" w:ascii="黑体" w:hAnsi="黑体" w:eastAsia="黑体"/>
          <w:sz w:val="28"/>
          <w:szCs w:val="28"/>
        </w:rPr>
        <w:t>第二十六条</w:t>
      </w:r>
      <w:r>
        <w:rPr>
          <w:rFonts w:hint="eastAsia" w:ascii="仿宋_GB2312" w:eastAsia="仿宋_GB2312"/>
          <w:sz w:val="28"/>
          <w:szCs w:val="28"/>
        </w:rPr>
        <w:t xml:space="preserve">   本团体理事长（会长）、副理事长（副会长）、秘书长如超过最高任职年龄的，须经理事会表决通过，</w:t>
      </w:r>
      <w:r>
        <w:rPr>
          <w:rFonts w:hint="eastAsia" w:ascii="仿宋_GB2312" w:eastAsia="仿宋_GB2312"/>
          <w:color w:val="000000"/>
          <w:sz w:val="28"/>
          <w:szCs w:val="28"/>
        </w:rPr>
        <w:t>{YWZGDW_E}</w:t>
      </w:r>
      <w:r>
        <w:rPr>
          <w:rFonts w:hint="eastAsia" w:ascii="仿宋_GB2312" w:eastAsia="仿宋_GB2312"/>
          <w:sz w:val="28"/>
          <w:szCs w:val="28"/>
        </w:rPr>
        <w:t>经社团登记管理机关批准同意后，方可任职。</w:t>
      </w:r>
    </w:p>
    <w:p>
      <w:pPr>
        <w:jc w:val="left"/>
        <w:rPr>
          <w:rFonts w:ascii="仿宋_GB2312" w:hAnsi="宋体" w:eastAsia="仿宋_GB2312"/>
          <w:color w:val="000000" w:themeColor="text1"/>
          <w:sz w:val="28"/>
          <w:szCs w:val="28"/>
        </w:rPr>
      </w:pPr>
      <w:r>
        <w:rPr>
          <w:rFonts w:hint="eastAsia" w:ascii="黑体" w:hAnsi="黑体" w:eastAsia="黑体"/>
          <w:sz w:val="28"/>
          <w:szCs w:val="28"/>
        </w:rPr>
        <w:t>第二十七条</w:t>
      </w:r>
      <w:r>
        <w:rPr>
          <w:rFonts w:hint="eastAsia" w:ascii="仿宋_GB2312" w:eastAsia="仿宋_GB2312"/>
          <w:sz w:val="28"/>
          <w:szCs w:val="28"/>
        </w:rPr>
        <w:t xml:space="preserve">   本团体理事长（会长）副理事长（副会长）秘书长任期</w:t>
      </w:r>
      <w:r>
        <w:rPr>
          <w:rFonts w:hint="eastAsia" w:ascii="仿宋_GB2312" w:eastAsia="仿宋_GB2312"/>
          <w:color w:val="000000"/>
          <w:sz w:val="28"/>
          <w:szCs w:val="28"/>
          <w:u w:val="single"/>
        </w:rPr>
        <w:t>{MEMBER_YEAR}</w:t>
      </w:r>
      <w:r>
        <w:rPr>
          <w:rFonts w:hint="eastAsia" w:ascii="仿宋_GB2312" w:eastAsia="仿宋_GB2312"/>
          <w:sz w:val="28"/>
          <w:szCs w:val="28"/>
        </w:rPr>
        <w:t>年。</w:t>
      </w:r>
      <w:r>
        <w:rPr>
          <w:rFonts w:hint="eastAsia" w:ascii="仿宋_GB2312" w:hAnsi="宋体" w:eastAsia="仿宋_GB2312"/>
          <w:color w:val="000000" w:themeColor="text1"/>
          <w:sz w:val="28"/>
          <w:szCs w:val="28"/>
        </w:rPr>
        <w:t>理事长（会长）、副理事长（副会长）、秘书长任期最长不得超过两届</w:t>
      </w:r>
      <w:r>
        <w:rPr>
          <w:rFonts w:hint="eastAsia" w:ascii="仿宋_GB2312" w:eastAsia="仿宋_GB2312"/>
          <w:color w:val="000000" w:themeColor="text1"/>
          <w:sz w:val="28"/>
          <w:szCs w:val="28"/>
        </w:rPr>
        <w:t>。</w:t>
      </w:r>
      <w:r>
        <w:rPr>
          <w:rFonts w:hint="eastAsia" w:ascii="仿宋_GB2312" w:hAnsi="宋体" w:eastAsia="仿宋_GB2312"/>
          <w:color w:val="000000" w:themeColor="text1"/>
          <w:sz w:val="28"/>
          <w:szCs w:val="28"/>
        </w:rPr>
        <w:t>因特殊情况需延长任期的，须经</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color w:val="000000" w:themeColor="text1"/>
          <w:sz w:val="28"/>
          <w:szCs w:val="28"/>
        </w:rPr>
        <w:t>2/3</w:t>
      </w:r>
      <w:r>
        <w:rPr>
          <w:rFonts w:hint="eastAsia" w:ascii="仿宋_GB2312" w:hAnsi="宋体" w:eastAsia="仿宋_GB2312"/>
          <w:color w:val="000000" w:themeColor="text1"/>
          <w:sz w:val="28"/>
          <w:szCs w:val="28"/>
        </w:rPr>
        <w:t>以上会员（或会员代表）表决通过，</w:t>
      </w:r>
      <w:r>
        <w:rPr>
          <w:rFonts w:hint="eastAsia" w:ascii="仿宋_GB2312" w:eastAsia="仿宋_GB2312"/>
          <w:color w:val="000000"/>
          <w:sz w:val="28"/>
          <w:szCs w:val="28"/>
        </w:rPr>
        <w:t>{YWZGDW_E}</w:t>
      </w:r>
      <w:r>
        <w:rPr>
          <w:rFonts w:hint="eastAsia" w:ascii="仿宋_GB2312" w:hAnsi="宋体" w:eastAsia="仿宋_GB2312"/>
          <w:sz w:val="28"/>
          <w:szCs w:val="28"/>
        </w:rPr>
        <w:t>经</w:t>
      </w:r>
      <w:r>
        <w:rPr>
          <w:rFonts w:hint="eastAsia" w:ascii="仿宋_GB2312" w:hAnsi="宋体" w:eastAsia="仿宋_GB2312"/>
          <w:color w:val="000000" w:themeColor="text1"/>
          <w:sz w:val="28"/>
          <w:szCs w:val="28"/>
        </w:rPr>
        <w:t>社团登记管理机关批准同意后方可任职。</w:t>
      </w:r>
    </w:p>
    <w:p>
      <w:pPr>
        <w:jc w:val="left"/>
        <w:rPr>
          <w:rFonts w:ascii="仿宋_GB2312" w:eastAsia="仿宋_GB2312"/>
          <w:sz w:val="28"/>
          <w:szCs w:val="28"/>
        </w:rPr>
      </w:pPr>
      <w:r>
        <w:rPr>
          <w:rFonts w:hint="eastAsia" w:ascii="黑体" w:hAnsi="黑体" w:eastAsia="黑体"/>
          <w:sz w:val="28"/>
          <w:szCs w:val="28"/>
        </w:rPr>
        <w:t>第二十八条</w:t>
      </w:r>
      <w:r>
        <w:rPr>
          <w:rFonts w:hint="eastAsia" w:ascii="仿宋_GB2312" w:eastAsia="仿宋_GB2312"/>
          <w:sz w:val="28"/>
          <w:szCs w:val="28"/>
        </w:rPr>
        <w:t xml:space="preserve">   本团体</w:t>
      </w:r>
      <w:r>
        <w:rPr>
          <w:rFonts w:hint="eastAsia" w:ascii="仿宋_GB2312" w:eastAsia="仿宋_GB2312"/>
          <w:sz w:val="28"/>
          <w:szCs w:val="28"/>
          <w:u w:val="single"/>
        </w:rPr>
        <w:t>{LEGAL_REPRESENTATIVE}</w:t>
      </w:r>
      <w:r>
        <w:rPr>
          <w:rFonts w:hint="eastAsia" w:ascii="仿宋_GB2312" w:eastAsia="仿宋_GB2312"/>
          <w:sz w:val="28"/>
          <w:szCs w:val="28"/>
        </w:rPr>
        <w:t>为本团体法定代表人。</w:t>
      </w:r>
    </w:p>
    <w:p>
      <w:pPr>
        <w:jc w:val="left"/>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sz w:val="28"/>
          <w:szCs w:val="28"/>
        </w:rPr>
        <w:t>社团法定代表人一般应由理事长（会长）担任。如因特殊情况须由副理事长（副会长）或秘书长担任法定代表人，应</w:t>
      </w:r>
      <w:r>
        <w:rPr>
          <w:rFonts w:hint="eastAsia" w:ascii="仿宋_GB2312" w:eastAsia="仿宋_GB2312"/>
          <w:color w:val="000000"/>
          <w:sz w:val="28"/>
          <w:szCs w:val="28"/>
        </w:rPr>
        <w:t>{YWZGDW_E}</w:t>
      </w:r>
      <w:r>
        <w:rPr>
          <w:rFonts w:hint="eastAsia" w:ascii="仿宋_GB2312" w:hAnsi="宋体" w:eastAsia="仿宋_GB2312"/>
          <w:sz w:val="28"/>
          <w:szCs w:val="28"/>
        </w:rPr>
        <w:t>经社团登记管理机关批准同意后，方可担任，并在章程中写明</w:t>
      </w:r>
      <w:r>
        <w:rPr>
          <w:rFonts w:hint="eastAsia" w:ascii="仿宋_GB2312" w:eastAsia="仿宋_GB2312"/>
          <w:sz w:val="28"/>
          <w:szCs w:val="28"/>
        </w:rPr>
        <w:t>]</w:t>
      </w:r>
      <w:r>
        <w:rPr>
          <w:rFonts w:hint="eastAsia" w:ascii="仿宋_GB2312" w:hAnsi="宋体" w:eastAsia="仿宋_GB2312"/>
          <w:sz w:val="28"/>
          <w:szCs w:val="28"/>
        </w:rPr>
        <w:t>。</w:t>
      </w:r>
    </w:p>
    <w:p>
      <w:pPr>
        <w:ind w:firstLine="560" w:firstLineChars="200"/>
        <w:jc w:val="left"/>
        <w:rPr>
          <w:rFonts w:ascii="仿宋_GB2312" w:eastAsia="仿宋_GB2312"/>
          <w:sz w:val="28"/>
          <w:szCs w:val="28"/>
        </w:rPr>
      </w:pPr>
      <w:r>
        <w:rPr>
          <w:rFonts w:hint="eastAsia" w:ascii="仿宋_GB2312" w:eastAsia="仿宋_GB2312"/>
          <w:sz w:val="28"/>
          <w:szCs w:val="28"/>
        </w:rPr>
        <w:t>本团体法定代表人不兼任其他团体的法定代表人。</w:t>
      </w:r>
    </w:p>
    <w:p>
      <w:pPr>
        <w:jc w:val="left"/>
        <w:rPr>
          <w:rFonts w:ascii="仿宋_GB2312" w:eastAsia="仿宋_GB2312"/>
          <w:sz w:val="28"/>
          <w:szCs w:val="28"/>
        </w:rPr>
      </w:pPr>
      <w:r>
        <w:rPr>
          <w:rFonts w:hint="eastAsia" w:ascii="黑体" w:hAnsi="黑体" w:eastAsia="黑体"/>
          <w:sz w:val="28"/>
          <w:szCs w:val="28"/>
        </w:rPr>
        <w:t>第二十九条</w:t>
      </w:r>
      <w:r>
        <w:rPr>
          <w:rFonts w:hint="eastAsia" w:ascii="仿宋_GB2312" w:eastAsia="仿宋_GB2312"/>
          <w:sz w:val="28"/>
          <w:szCs w:val="28"/>
        </w:rPr>
        <w:t xml:space="preserve">   本团体理事长（会长）行使下列职权：</w:t>
      </w:r>
    </w:p>
    <w:p>
      <w:pPr>
        <w:ind w:firstLine="420"/>
        <w:jc w:val="left"/>
        <w:rPr>
          <w:rFonts w:ascii="仿宋_GB2312" w:eastAsia="仿宋_GB2312"/>
          <w:sz w:val="28"/>
          <w:szCs w:val="28"/>
        </w:rPr>
      </w:pPr>
      <w:r>
        <w:rPr>
          <w:rFonts w:hint="eastAsia" w:ascii="仿宋_GB2312" w:eastAsia="仿宋_GB2312"/>
          <w:sz w:val="28"/>
          <w:szCs w:val="28"/>
        </w:rPr>
        <w:t>（一）召集和主持理事会（或常务理事会）；</w:t>
      </w:r>
    </w:p>
    <w:p>
      <w:pPr>
        <w:ind w:firstLine="420"/>
        <w:jc w:val="left"/>
        <w:rPr>
          <w:rFonts w:ascii="仿宋_GB2312" w:eastAsia="仿宋_GB2312"/>
          <w:sz w:val="28"/>
          <w:szCs w:val="28"/>
        </w:rPr>
      </w:pPr>
      <w:r>
        <w:rPr>
          <w:rFonts w:hint="eastAsia" w:ascii="仿宋_GB2312" w:eastAsia="仿宋_GB2312"/>
          <w:sz w:val="28"/>
          <w:szCs w:val="28"/>
        </w:rPr>
        <w:t>（二）检查</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、理事会（或常务理事会）决议的落实情况；</w:t>
      </w:r>
    </w:p>
    <w:p>
      <w:pPr>
        <w:ind w:firstLine="420"/>
        <w:jc w:val="left"/>
        <w:rPr>
          <w:rFonts w:ascii="仿宋_GB2312" w:eastAsia="仿宋_GB2312"/>
          <w:sz w:val="28"/>
          <w:szCs w:val="28"/>
        </w:rPr>
      </w:pPr>
      <w:r>
        <w:rPr>
          <w:rFonts w:hint="eastAsia" w:ascii="仿宋_GB2312" w:eastAsia="仿宋_GB2312"/>
          <w:sz w:val="28"/>
          <w:szCs w:val="28"/>
        </w:rPr>
        <w:t>（三）代表本团体签署有关重要文件；</w:t>
      </w:r>
    </w:p>
    <w:p>
      <w:pPr>
        <w:ind w:firstLine="420"/>
        <w:jc w:val="left"/>
        <w:rPr>
          <w:rFonts w:ascii="仿宋_GB2312" w:eastAsia="仿宋_GB2312"/>
          <w:sz w:val="28"/>
          <w:szCs w:val="28"/>
        </w:rPr>
      </w:pPr>
      <w:r>
        <w:rPr>
          <w:rFonts w:hint="eastAsia" w:ascii="仿宋_GB2312" w:eastAsia="仿宋_GB2312"/>
          <w:color w:val="000000"/>
          <w:sz w:val="28"/>
          <w:szCs w:val="28"/>
          <w:u w:val="single"/>
        </w:rPr>
        <w:t>{CHAIRMAN_RIGHTS}</w:t>
      </w:r>
    </w:p>
    <w:p>
      <w:pPr>
        <w:jc w:val="left"/>
        <w:rPr>
          <w:rFonts w:ascii="仿宋_GB2312" w:eastAsia="仿宋_GB2312"/>
          <w:sz w:val="28"/>
          <w:szCs w:val="28"/>
        </w:rPr>
      </w:pPr>
      <w:r>
        <w:rPr>
          <w:rFonts w:hint="eastAsia" w:ascii="黑体" w:hAnsi="黑体" w:eastAsia="黑体"/>
          <w:sz w:val="28"/>
          <w:szCs w:val="28"/>
        </w:rPr>
        <w:t>第三十条</w:t>
      </w:r>
      <w:r>
        <w:rPr>
          <w:rFonts w:hint="eastAsia" w:ascii="仿宋_GB2312" w:eastAsia="仿宋_GB2312"/>
          <w:sz w:val="28"/>
          <w:szCs w:val="28"/>
        </w:rPr>
        <w:t xml:space="preserve">   本团体秘书长行事下列职权：</w:t>
      </w:r>
    </w:p>
    <w:p>
      <w:pPr>
        <w:jc w:val="left"/>
        <w:rPr>
          <w:rFonts w:ascii="仿宋_GB2312" w:eastAsia="仿宋_GB2312"/>
          <w:sz w:val="28"/>
          <w:szCs w:val="28"/>
        </w:rPr>
      </w:pPr>
      <w:r>
        <w:rPr>
          <w:rFonts w:hint="eastAsia" w:ascii="仿宋_GB2312" w:eastAsia="仿宋_GB2312"/>
          <w:sz w:val="28"/>
          <w:szCs w:val="28"/>
        </w:rPr>
        <w:t>（一）主持办事机构开展日常工作，组织实施年度工作计划；</w:t>
      </w:r>
    </w:p>
    <w:p>
      <w:pPr>
        <w:jc w:val="left"/>
        <w:rPr>
          <w:rFonts w:ascii="仿宋_GB2312" w:eastAsia="仿宋_GB2312"/>
          <w:sz w:val="28"/>
          <w:szCs w:val="28"/>
        </w:rPr>
      </w:pPr>
      <w:r>
        <w:rPr>
          <w:rFonts w:hint="eastAsia" w:ascii="仿宋_GB2312" w:eastAsia="仿宋_GB2312"/>
          <w:sz w:val="28"/>
          <w:szCs w:val="28"/>
        </w:rPr>
        <w:t>（二）协调各分支机构、代表机构、实体机构开展工作；</w:t>
      </w:r>
    </w:p>
    <w:p>
      <w:pPr>
        <w:jc w:val="left"/>
        <w:rPr>
          <w:rFonts w:ascii="仿宋_GB2312" w:eastAsia="仿宋_GB2312"/>
          <w:sz w:val="28"/>
          <w:szCs w:val="28"/>
        </w:rPr>
      </w:pPr>
      <w:r>
        <w:rPr>
          <w:rFonts w:hint="eastAsia" w:ascii="仿宋_GB2312" w:eastAsia="仿宋_GB2312"/>
          <w:sz w:val="28"/>
          <w:szCs w:val="28"/>
        </w:rPr>
        <w:t>（三）提名副秘书长以及各办事机构、分支机构、代表机构和实体机构主要负责人，交理事会或常务理事会决定；</w:t>
      </w:r>
    </w:p>
    <w:p>
      <w:pPr>
        <w:jc w:val="left"/>
        <w:rPr>
          <w:rFonts w:ascii="仿宋_GB2312" w:eastAsia="仿宋_GB2312"/>
          <w:sz w:val="28"/>
          <w:szCs w:val="28"/>
        </w:rPr>
      </w:pPr>
      <w:r>
        <w:rPr>
          <w:rFonts w:hint="eastAsia" w:ascii="仿宋_GB2312" w:eastAsia="仿宋_GB2312"/>
          <w:sz w:val="28"/>
          <w:szCs w:val="28"/>
        </w:rPr>
        <w:t>（四）决定办事机构、代表机构、实体机构专职工作人员的聘用；</w:t>
      </w:r>
    </w:p>
    <w:p>
      <w:pPr>
        <w:jc w:val="left"/>
        <w:rPr>
          <w:rFonts w:ascii="仿宋_GB2312" w:eastAsia="仿宋_GB2312"/>
          <w:sz w:val="28"/>
          <w:szCs w:val="28"/>
        </w:rPr>
      </w:pPr>
      <w:r>
        <w:rPr>
          <w:rFonts w:hint="eastAsia" w:ascii="仿宋_GB2312" w:eastAsia="仿宋_GB2312"/>
          <w:sz w:val="28"/>
          <w:szCs w:val="28"/>
        </w:rPr>
        <w:t>（五）处理其他日常事务。</w:t>
      </w:r>
    </w:p>
    <w:p>
      <w:pPr>
        <w:jc w:val="left"/>
        <w:rPr>
          <w:rFonts w:ascii="仿宋_GB2312" w:eastAsia="仿宋_GB2312"/>
          <w:sz w:val="28"/>
          <w:szCs w:val="28"/>
        </w:rPr>
      </w:pPr>
      <w:r>
        <w:rPr>
          <w:rFonts w:hint="eastAsia" w:ascii="仿宋_GB2312" w:eastAsia="仿宋_GB2312"/>
          <w:color w:val="000000"/>
          <w:sz w:val="28"/>
          <w:szCs w:val="28"/>
          <w:u w:val="single"/>
        </w:rPr>
        <w:t>{MSZ_WRITE}</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第五章    资产管理、使用原则</w:t>
      </w:r>
    </w:p>
    <w:p>
      <w:pPr>
        <w:jc w:val="left"/>
        <w:rPr>
          <w:rFonts w:ascii="仿宋_GB2312" w:eastAsia="仿宋_GB2312"/>
          <w:sz w:val="28"/>
          <w:szCs w:val="28"/>
        </w:rPr>
      </w:pPr>
      <w:r>
        <w:rPr>
          <w:rFonts w:hint="eastAsia" w:ascii="黑体" w:hAnsi="黑体" w:eastAsia="黑体"/>
          <w:sz w:val="28"/>
          <w:szCs w:val="28"/>
        </w:rPr>
        <w:t>第三十一条</w:t>
      </w:r>
      <w:r>
        <w:rPr>
          <w:rFonts w:hint="eastAsia" w:ascii="仿宋_GB2312" w:eastAsia="仿宋_GB2312"/>
          <w:sz w:val="28"/>
          <w:szCs w:val="28"/>
        </w:rPr>
        <w:t xml:space="preserve">    本团体经费来源：</w:t>
      </w:r>
    </w:p>
    <w:p>
      <w:pPr>
        <w:ind w:firstLine="420"/>
        <w:jc w:val="left"/>
        <w:rPr>
          <w:rFonts w:ascii="仿宋_GB2312" w:eastAsia="仿宋_GB2312"/>
          <w:sz w:val="28"/>
          <w:szCs w:val="28"/>
        </w:rPr>
      </w:pPr>
      <w:r>
        <w:rPr>
          <w:rFonts w:hint="eastAsia" w:ascii="仿宋_GB2312" w:eastAsia="仿宋_GB2312"/>
          <w:sz w:val="28"/>
          <w:szCs w:val="28"/>
        </w:rPr>
        <w:t>（一）会费；</w:t>
      </w:r>
    </w:p>
    <w:p>
      <w:pPr>
        <w:ind w:firstLine="420"/>
        <w:jc w:val="left"/>
        <w:rPr>
          <w:rFonts w:ascii="仿宋_GB2312" w:eastAsia="仿宋_GB2312"/>
          <w:sz w:val="28"/>
          <w:szCs w:val="28"/>
        </w:rPr>
      </w:pPr>
      <w:r>
        <w:rPr>
          <w:rFonts w:hint="eastAsia" w:ascii="仿宋_GB2312" w:eastAsia="仿宋_GB2312"/>
          <w:sz w:val="28"/>
          <w:szCs w:val="28"/>
        </w:rPr>
        <w:t>（二）捐赠；</w:t>
      </w:r>
    </w:p>
    <w:p>
      <w:pPr>
        <w:ind w:firstLine="420"/>
        <w:jc w:val="left"/>
        <w:rPr>
          <w:rFonts w:ascii="仿宋_GB2312" w:eastAsia="仿宋_GB2312"/>
          <w:sz w:val="28"/>
          <w:szCs w:val="28"/>
        </w:rPr>
      </w:pPr>
      <w:r>
        <w:rPr>
          <w:rFonts w:hint="eastAsia" w:ascii="仿宋_GB2312" w:eastAsia="仿宋_GB2312"/>
          <w:sz w:val="28"/>
          <w:szCs w:val="28"/>
        </w:rPr>
        <w:t>（三）政府资助；</w:t>
      </w:r>
    </w:p>
    <w:p>
      <w:pPr>
        <w:ind w:firstLine="420"/>
        <w:jc w:val="left"/>
        <w:rPr>
          <w:rFonts w:ascii="仿宋_GB2312" w:eastAsia="仿宋_GB2312"/>
          <w:sz w:val="28"/>
          <w:szCs w:val="28"/>
        </w:rPr>
      </w:pPr>
      <w:r>
        <w:rPr>
          <w:rFonts w:hint="eastAsia" w:ascii="仿宋_GB2312" w:eastAsia="仿宋_GB2312"/>
          <w:sz w:val="28"/>
          <w:szCs w:val="28"/>
        </w:rPr>
        <w:t>（四）在核准的业务范围内开展活动或服务的收入；</w:t>
      </w:r>
    </w:p>
    <w:p>
      <w:pPr>
        <w:ind w:firstLine="420"/>
        <w:jc w:val="left"/>
        <w:rPr>
          <w:rFonts w:ascii="仿宋_GB2312" w:eastAsia="仿宋_GB2312"/>
          <w:sz w:val="28"/>
          <w:szCs w:val="28"/>
        </w:rPr>
      </w:pPr>
      <w:r>
        <w:rPr>
          <w:rFonts w:hint="eastAsia" w:ascii="仿宋_GB2312" w:eastAsia="仿宋_GB2312"/>
          <w:sz w:val="28"/>
          <w:szCs w:val="28"/>
        </w:rPr>
        <w:t>（五）利息；</w:t>
      </w:r>
    </w:p>
    <w:p>
      <w:pPr>
        <w:ind w:firstLine="420"/>
        <w:jc w:val="left"/>
        <w:rPr>
          <w:rFonts w:ascii="仿宋_GB2312" w:eastAsia="仿宋_GB2312"/>
          <w:sz w:val="28"/>
          <w:szCs w:val="28"/>
        </w:rPr>
      </w:pPr>
      <w:r>
        <w:rPr>
          <w:rFonts w:hint="eastAsia" w:ascii="仿宋_GB2312" w:eastAsia="仿宋_GB2312"/>
          <w:sz w:val="28"/>
          <w:szCs w:val="28"/>
        </w:rPr>
        <w:t>（六）其他合法收入。</w:t>
      </w:r>
    </w:p>
    <w:p>
      <w:pPr>
        <w:ind w:firstLine="420"/>
        <w:jc w:val="left"/>
        <w:rPr>
          <w:rFonts w:ascii="仿宋_GB2312" w:eastAsia="仿宋_GB2312"/>
          <w:sz w:val="28"/>
          <w:szCs w:val="28"/>
        </w:rPr>
      </w:pPr>
      <w:r>
        <w:rPr>
          <w:rFonts w:hint="eastAsia" w:ascii="仿宋_GB2312" w:eastAsia="仿宋_GB2312"/>
          <w:color w:val="000000"/>
          <w:sz w:val="28"/>
          <w:szCs w:val="28"/>
          <w:u w:val="single"/>
        </w:rPr>
        <w:t>{CHAIRMAN_OTHER}</w:t>
      </w:r>
    </w:p>
    <w:p>
      <w:pPr>
        <w:jc w:val="left"/>
        <w:rPr>
          <w:rFonts w:ascii="仿宋_GB2312" w:eastAsia="仿宋_GB2312"/>
          <w:sz w:val="28"/>
          <w:szCs w:val="28"/>
        </w:rPr>
      </w:pPr>
      <w:r>
        <w:rPr>
          <w:rFonts w:hint="eastAsia" w:ascii="黑体" w:hAnsi="黑体" w:eastAsia="黑体"/>
          <w:sz w:val="28"/>
          <w:szCs w:val="28"/>
        </w:rPr>
        <w:t>第三十二条</w:t>
      </w:r>
      <w:r>
        <w:rPr>
          <w:rFonts w:hint="eastAsia" w:ascii="仿宋_GB2312" w:eastAsia="仿宋_GB2312"/>
          <w:sz w:val="28"/>
          <w:szCs w:val="28"/>
        </w:rPr>
        <w:t xml:space="preserve">   本团体按照国家有关规定收取会员会费。</w:t>
      </w:r>
    </w:p>
    <w:p>
      <w:pPr>
        <w:jc w:val="left"/>
        <w:rPr>
          <w:rFonts w:ascii="仿宋_GB2312" w:eastAsia="仿宋_GB2312"/>
          <w:sz w:val="28"/>
          <w:szCs w:val="28"/>
        </w:rPr>
      </w:pPr>
      <w:r>
        <w:rPr>
          <w:rFonts w:hint="eastAsia" w:ascii="黑体" w:hAnsi="黑体" w:eastAsia="黑体"/>
          <w:sz w:val="28"/>
          <w:szCs w:val="28"/>
        </w:rPr>
        <w:t>第三十三条</w:t>
      </w:r>
      <w:r>
        <w:rPr>
          <w:rFonts w:hint="eastAsia" w:ascii="仿宋_GB2312" w:eastAsia="仿宋_GB2312"/>
          <w:sz w:val="28"/>
          <w:szCs w:val="28"/>
        </w:rPr>
        <w:t xml:space="preserve">   本团体经费必须用于本章程规定的业务范围和事业的发展，不得在会员中分配。</w:t>
      </w:r>
    </w:p>
    <w:p>
      <w:pPr>
        <w:jc w:val="left"/>
        <w:rPr>
          <w:rFonts w:ascii="仿宋_GB2312" w:eastAsia="仿宋_GB2312"/>
          <w:sz w:val="28"/>
          <w:szCs w:val="28"/>
        </w:rPr>
      </w:pPr>
      <w:r>
        <w:rPr>
          <w:rFonts w:hint="eastAsia" w:ascii="黑体" w:hAnsi="黑体" w:eastAsia="黑体"/>
          <w:sz w:val="28"/>
          <w:szCs w:val="28"/>
        </w:rPr>
        <w:t>第三十四条</w:t>
      </w:r>
      <w:r>
        <w:rPr>
          <w:rFonts w:hint="eastAsia" w:ascii="仿宋_GB2312" w:eastAsia="仿宋_GB2312"/>
          <w:sz w:val="28"/>
          <w:szCs w:val="28"/>
        </w:rPr>
        <w:t xml:space="preserve">   本团体建立严格的财务管理制度，保证会计资料合法、真实、准确、完整。</w:t>
      </w:r>
    </w:p>
    <w:p>
      <w:pPr>
        <w:jc w:val="left"/>
        <w:rPr>
          <w:rFonts w:ascii="仿宋_GB2312" w:eastAsia="仿宋_GB2312"/>
          <w:sz w:val="28"/>
          <w:szCs w:val="28"/>
        </w:rPr>
      </w:pPr>
      <w:r>
        <w:rPr>
          <w:rFonts w:hint="eastAsia" w:ascii="黑体" w:hAnsi="黑体" w:eastAsia="黑体"/>
          <w:sz w:val="28"/>
          <w:szCs w:val="28"/>
        </w:rPr>
        <w:t>第三十五条</w:t>
      </w:r>
      <w:r>
        <w:rPr>
          <w:rFonts w:hint="eastAsia" w:ascii="仿宋_GB2312" w:eastAsia="仿宋_GB2312"/>
          <w:sz w:val="28"/>
          <w:szCs w:val="28"/>
        </w:rPr>
        <w:t xml:space="preserve">   本团体配备具有专业资格的会计人员。会计不得兼任出纳。会计人员必须进行会计核算，实行会计监督。会计人员调动工作或离职时，必须与接管人员办清交接手续。</w:t>
      </w:r>
    </w:p>
    <w:p>
      <w:pPr>
        <w:jc w:val="left"/>
        <w:rPr>
          <w:rFonts w:ascii="仿宋_GB2312" w:eastAsia="仿宋_GB2312"/>
          <w:sz w:val="28"/>
          <w:szCs w:val="28"/>
        </w:rPr>
      </w:pPr>
      <w:r>
        <w:rPr>
          <w:rFonts w:hint="eastAsia" w:ascii="黑体" w:hAnsi="黑体" w:eastAsia="黑体"/>
          <w:sz w:val="28"/>
          <w:szCs w:val="28"/>
        </w:rPr>
        <w:t>第三十六条</w:t>
      </w:r>
      <w:r>
        <w:rPr>
          <w:rFonts w:hint="eastAsia" w:ascii="仿宋_GB2312" w:eastAsia="仿宋_GB2312"/>
          <w:sz w:val="28"/>
          <w:szCs w:val="28"/>
        </w:rPr>
        <w:t xml:space="preserve">   本团体的资产管理必须执行国家规定的财务管理制度，接受</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和财政部门的监督。资产来源属于国家拨款或者社会捐赠、资助的，必须接受审计机关的监督，并将有关情况以适当方式向社会公布。</w:t>
      </w:r>
    </w:p>
    <w:p>
      <w:pPr>
        <w:jc w:val="left"/>
        <w:rPr>
          <w:rFonts w:ascii="仿宋_GB2312" w:eastAsia="仿宋_GB2312"/>
          <w:sz w:val="28"/>
          <w:szCs w:val="28"/>
        </w:rPr>
      </w:pPr>
      <w:r>
        <w:rPr>
          <w:rFonts w:hint="eastAsia" w:ascii="黑体" w:hAnsi="黑体" w:eastAsia="黑体"/>
          <w:sz w:val="28"/>
          <w:szCs w:val="28"/>
        </w:rPr>
        <w:t>第三十七条</w:t>
      </w:r>
      <w:r>
        <w:rPr>
          <w:rFonts w:hint="eastAsia" w:ascii="仿宋_GB2312" w:eastAsia="仿宋_GB2312"/>
          <w:sz w:val="28"/>
          <w:szCs w:val="28"/>
        </w:rPr>
        <w:t xml:space="preserve">   本团体换届或更换法定代表人之前必须接受社团登记管理机关和业务主管单位组织的财务审计。</w:t>
      </w:r>
    </w:p>
    <w:p>
      <w:pPr>
        <w:jc w:val="left"/>
        <w:rPr>
          <w:rFonts w:ascii="仿宋_GB2312" w:eastAsia="仿宋_GB2312"/>
          <w:sz w:val="28"/>
          <w:szCs w:val="28"/>
        </w:rPr>
      </w:pPr>
      <w:r>
        <w:rPr>
          <w:rFonts w:hint="eastAsia" w:ascii="黑体" w:hAnsi="黑体" w:eastAsia="黑体"/>
          <w:sz w:val="28"/>
          <w:szCs w:val="28"/>
        </w:rPr>
        <w:t>第三十八条</w:t>
      </w:r>
      <w:r>
        <w:rPr>
          <w:rFonts w:hint="eastAsia" w:ascii="仿宋_GB2312" w:eastAsia="仿宋_GB2312"/>
          <w:sz w:val="28"/>
          <w:szCs w:val="28"/>
        </w:rPr>
        <w:t xml:space="preserve">   本团体的资产，任何单位、个人不得侵占、私分和挪用。</w:t>
      </w:r>
    </w:p>
    <w:p>
      <w:pPr>
        <w:jc w:val="left"/>
        <w:rPr>
          <w:rFonts w:ascii="仿宋_GB2312" w:eastAsia="仿宋_GB2312"/>
          <w:sz w:val="28"/>
          <w:szCs w:val="28"/>
        </w:rPr>
      </w:pPr>
      <w:r>
        <w:rPr>
          <w:rFonts w:hint="eastAsia" w:ascii="黑体" w:hAnsi="黑体" w:eastAsia="黑体"/>
          <w:sz w:val="28"/>
          <w:szCs w:val="28"/>
        </w:rPr>
        <w:t>第三十九条</w:t>
      </w:r>
      <w:r>
        <w:rPr>
          <w:rFonts w:hint="eastAsia" w:ascii="仿宋_GB2312" w:eastAsia="仿宋_GB2312"/>
          <w:sz w:val="28"/>
          <w:szCs w:val="28"/>
        </w:rPr>
        <w:t xml:space="preserve">   本团体专职工作人员的工资和保险、福利待遇，参照国家对事业单位的有关规定执行。</w:t>
      </w:r>
    </w:p>
    <w:p>
      <w:pPr>
        <w:jc w:val="left"/>
        <w:rPr>
          <w:rFonts w:ascii="仿宋_GB2312" w:eastAsia="仿宋_GB2312"/>
          <w:sz w:val="28"/>
          <w:szCs w:val="28"/>
          <w:u w:val="single"/>
        </w:rPr>
      </w:pPr>
    </w:p>
    <w:p>
      <w:pPr>
        <w:jc w:val="center"/>
        <w:rPr>
          <w:rFonts w:ascii="黑体" w:hAnsi="黑体" w:eastAsia="黑体"/>
          <w:sz w:val="30"/>
          <w:szCs w:val="30"/>
        </w:rPr>
      </w:pPr>
      <w:r>
        <w:rPr>
          <w:rFonts w:hint="eastAsia" w:ascii="黑体" w:hAnsi="黑体" w:eastAsia="黑体"/>
          <w:sz w:val="30"/>
          <w:szCs w:val="30"/>
        </w:rPr>
        <w:t>第六章    党建工作</w:t>
      </w:r>
    </w:p>
    <w:p>
      <w:pPr>
        <w:jc w:val="left"/>
        <w:rPr>
          <w:rFonts w:ascii="仿宋_GB2312" w:eastAsia="仿宋_GB2312"/>
          <w:sz w:val="28"/>
          <w:szCs w:val="28"/>
        </w:rPr>
      </w:pPr>
      <w:r>
        <w:rPr>
          <w:rFonts w:hint="eastAsia" w:ascii="黑体" w:hAnsi="黑体" w:eastAsia="黑体"/>
          <w:sz w:val="28"/>
          <w:szCs w:val="28"/>
        </w:rPr>
        <w:t>第四十条</w:t>
      </w:r>
      <w:r>
        <w:rPr>
          <w:rFonts w:hint="eastAsia" w:ascii="仿宋_GB2312" w:eastAsia="仿宋_GB2312"/>
          <w:sz w:val="28"/>
          <w:szCs w:val="28"/>
        </w:rPr>
        <w:t xml:space="preserve">   本团体支持中国共产党的领导，执行党的路线、方针和政策，走</w:t>
      </w:r>
      <w:bookmarkStart w:id="0" w:name="_GoBack"/>
      <w:bookmarkEnd w:id="0"/>
      <w:r>
        <w:rPr>
          <w:rFonts w:hint="eastAsia" w:ascii="仿宋_GB2312" w:eastAsia="仿宋_GB2312"/>
          <w:sz w:val="28"/>
          <w:szCs w:val="28"/>
        </w:rPr>
        <w:t>中国特色社会</w:t>
      </w:r>
      <w:r>
        <w:rPr>
          <w:rFonts w:hint="eastAsia" w:ascii="仿宋_GB2312" w:eastAsia="仿宋_GB2312"/>
          <w:sz w:val="28"/>
          <w:szCs w:val="28"/>
          <w:lang w:eastAsia="zh-CN"/>
        </w:rPr>
        <w:t>主义社会</w:t>
      </w:r>
      <w:r>
        <w:rPr>
          <w:rFonts w:hint="eastAsia" w:ascii="仿宋_GB2312" w:eastAsia="仿宋_GB2312"/>
          <w:sz w:val="28"/>
          <w:szCs w:val="28"/>
        </w:rPr>
        <w:t>组织发展之路。</w:t>
      </w:r>
    </w:p>
    <w:p>
      <w:pPr>
        <w:rPr>
          <w:sz w:val="28"/>
          <w:szCs w:val="28"/>
          <w:u w:val="single"/>
        </w:rPr>
      </w:pPr>
      <w:r>
        <w:rPr>
          <w:rFonts w:hint="eastAsia" w:ascii="黑体" w:hAnsi="黑体" w:eastAsia="黑体"/>
          <w:sz w:val="28"/>
          <w:szCs w:val="28"/>
        </w:rPr>
        <w:t>第四十一条</w:t>
      </w:r>
      <w:r>
        <w:rPr>
          <w:rFonts w:hint="eastAsia" w:ascii="仿宋_GB2312" w:eastAsia="仿宋_GB2312"/>
          <w:sz w:val="28"/>
          <w:szCs w:val="28"/>
        </w:rPr>
        <w:t>本团体根据</w:t>
      </w:r>
      <w:r>
        <w:rPr>
          <w:rFonts w:hint="eastAsia" w:ascii="仿宋_GB2312" w:eastAsia="仿宋_GB2312"/>
          <w:sz w:val="28"/>
          <w:szCs w:val="28"/>
          <w:lang w:eastAsia="zh-CN"/>
        </w:rPr>
        <w:t>《</w:t>
      </w:r>
      <w:r>
        <w:rPr>
          <w:rFonts w:hint="eastAsia" w:ascii="仿宋_GB2312" w:eastAsia="仿宋_GB2312"/>
          <w:sz w:val="28"/>
          <w:szCs w:val="28"/>
        </w:rPr>
        <w:t>中国共产党章程</w:t>
      </w:r>
      <w:r>
        <w:rPr>
          <w:rFonts w:hint="eastAsia" w:ascii="仿宋_GB2312" w:eastAsia="仿宋_GB2312"/>
          <w:sz w:val="28"/>
          <w:szCs w:val="28"/>
          <w:lang w:eastAsia="zh-CN"/>
        </w:rPr>
        <w:t>》</w:t>
      </w:r>
      <w:r>
        <w:rPr>
          <w:rFonts w:hint="eastAsia" w:ascii="仿宋_GB2312" w:eastAsia="仿宋_GB2312"/>
          <w:sz w:val="28"/>
          <w:szCs w:val="28"/>
        </w:rPr>
        <w:t>的规定，设立中国共产党的组织，开展党的活动（如暂不能单独建立党组织，支持通过联合建立党组织、选派党建工作联络员等方式，在本组织开展党的工作），为党组织的活动提供必要条件。</w:t>
      </w:r>
    </w:p>
    <w:p>
      <w:pPr>
        <w:jc w:val="left"/>
        <w:rPr>
          <w:rFonts w:ascii="仿宋_GB2312" w:eastAsia="仿宋_GB2312"/>
          <w:sz w:val="28"/>
          <w:szCs w:val="28"/>
        </w:rPr>
      </w:pPr>
      <w:r>
        <w:rPr>
          <w:rFonts w:hint="eastAsia" w:ascii="黑体" w:hAnsi="黑体" w:eastAsia="黑体"/>
          <w:sz w:val="28"/>
          <w:szCs w:val="28"/>
        </w:rPr>
        <w:t>第四十二条</w:t>
      </w:r>
      <w:r>
        <w:rPr>
          <w:rFonts w:hint="eastAsia" w:ascii="仿宋_GB2312" w:eastAsia="仿宋_GB2312"/>
          <w:sz w:val="28"/>
          <w:szCs w:val="28"/>
        </w:rPr>
        <w:t xml:space="preserve">   本团体党组织是党在</w:t>
      </w:r>
      <w:r>
        <w:rPr>
          <w:rFonts w:hint="eastAsia" w:ascii="仿宋_GB2312" w:eastAsia="仿宋_GB2312"/>
          <w:sz w:val="28"/>
          <w:szCs w:val="28"/>
          <w:u w:val="single"/>
        </w:rPr>
        <w:t>{ORGANIZATION_NAME}</w:t>
      </w:r>
      <w:r>
        <w:rPr>
          <w:rFonts w:hint="eastAsia" w:ascii="仿宋_GB2312" w:eastAsia="仿宋_GB2312"/>
          <w:sz w:val="28"/>
          <w:szCs w:val="28"/>
        </w:rPr>
        <w:t>中的战斗堡垒，发挥政治核心作用。基本职能是保证政治方向，团结凝聚群众，推动</w:t>
      </w:r>
      <w:r>
        <w:rPr>
          <w:rFonts w:hint="eastAsia" w:ascii="仿宋_GB2312" w:eastAsia="仿宋_GB2312"/>
          <w:sz w:val="28"/>
          <w:szCs w:val="28"/>
          <w:u w:val="single"/>
        </w:rPr>
        <w:t>{ORGANIZATION_NAME}</w:t>
      </w:r>
      <w:r>
        <w:rPr>
          <w:rFonts w:hint="eastAsia" w:ascii="仿宋_GB2312" w:eastAsia="仿宋_GB2312"/>
          <w:sz w:val="28"/>
          <w:szCs w:val="28"/>
        </w:rPr>
        <w:t>发展，建设先进文化，服务人才成长，加强党组织自身建设。</w:t>
      </w:r>
    </w:p>
    <w:p>
      <w:pPr>
        <w:jc w:val="left"/>
        <w:rPr>
          <w:rFonts w:ascii="仿宋_GB2312" w:eastAsia="仿宋_GB2312"/>
          <w:sz w:val="28"/>
          <w:szCs w:val="28"/>
        </w:rPr>
      </w:pPr>
      <w:r>
        <w:rPr>
          <w:rFonts w:hint="eastAsia" w:ascii="黑体" w:hAnsi="黑体" w:eastAsia="黑体"/>
          <w:sz w:val="28"/>
          <w:szCs w:val="28"/>
        </w:rPr>
        <w:t>第四十三条</w:t>
      </w:r>
      <w:r>
        <w:rPr>
          <w:rFonts w:hint="eastAsia" w:ascii="仿宋_GB2312" w:eastAsia="仿宋_GB2312"/>
          <w:sz w:val="28"/>
          <w:szCs w:val="28"/>
        </w:rPr>
        <w:t xml:space="preserve">   本团体变更、撤并或注销，党组织应及时向上级党组织报告，并做好党员组织关系转移等相关工作；本会换届选举时，应先征求上级党组织对主要负责人审核意见。</w:t>
      </w:r>
    </w:p>
    <w:p>
      <w:pPr>
        <w:jc w:val="left"/>
        <w:rPr>
          <w:rFonts w:ascii="仿宋_GB2312" w:eastAsia="仿宋_GB2312"/>
          <w:sz w:val="28"/>
          <w:szCs w:val="28"/>
        </w:rPr>
      </w:pPr>
      <w:r>
        <w:rPr>
          <w:rFonts w:hint="eastAsia" w:ascii="黑体" w:hAnsi="黑体" w:eastAsia="黑体"/>
          <w:sz w:val="28"/>
          <w:szCs w:val="28"/>
        </w:rPr>
        <w:t>第四十四条</w:t>
      </w:r>
      <w:r>
        <w:rPr>
          <w:rFonts w:hint="eastAsia" w:ascii="仿宋_GB2312" w:eastAsia="仿宋_GB2312"/>
          <w:sz w:val="28"/>
          <w:szCs w:val="28"/>
        </w:rPr>
        <w:t xml:space="preserve">   本团体为党组织开展活动、做好工作提供必要的场地、人员和经费支持，将党建工作经费纳入管理费用列支，支持党组织建设活动阵地。</w:t>
      </w:r>
    </w:p>
    <w:p>
      <w:pPr>
        <w:jc w:val="left"/>
        <w:rPr>
          <w:rFonts w:ascii="仿宋_GB2312" w:eastAsia="仿宋_GB2312"/>
          <w:sz w:val="28"/>
          <w:szCs w:val="28"/>
        </w:rPr>
      </w:pPr>
      <w:r>
        <w:rPr>
          <w:rFonts w:hint="eastAsia" w:ascii="黑体" w:hAnsi="黑体" w:eastAsia="黑体"/>
          <w:sz w:val="28"/>
          <w:szCs w:val="28"/>
        </w:rPr>
        <w:t>第四十五条</w:t>
      </w:r>
      <w:r>
        <w:rPr>
          <w:rFonts w:hint="eastAsia" w:ascii="仿宋_GB2312" w:eastAsia="仿宋_GB2312"/>
          <w:sz w:val="28"/>
          <w:szCs w:val="28"/>
        </w:rPr>
        <w:t xml:space="preserve">   本团体支持社会组织领导班子与党组织领导班子交叉任职，优先推荐社会组织领导班子中的中共正式党员担任党的组织以及纪检组织领导。</w:t>
      </w:r>
    </w:p>
    <w:p>
      <w:pPr>
        <w:jc w:val="left"/>
        <w:rPr>
          <w:rFonts w:ascii="仿宋_GB2312" w:eastAsia="仿宋_GB2312"/>
          <w:sz w:val="28"/>
          <w:szCs w:val="28"/>
        </w:rPr>
      </w:pPr>
      <w:r>
        <w:rPr>
          <w:rFonts w:hint="eastAsia" w:ascii="黑体" w:hAnsi="黑体" w:eastAsia="黑体"/>
          <w:sz w:val="28"/>
          <w:szCs w:val="28"/>
        </w:rPr>
        <w:t>第四十六条</w:t>
      </w:r>
      <w:r>
        <w:rPr>
          <w:rFonts w:hint="eastAsia" w:ascii="仿宋_GB2312" w:eastAsia="仿宋_GB2312"/>
          <w:sz w:val="28"/>
          <w:szCs w:val="28"/>
        </w:rPr>
        <w:t xml:space="preserve">   本团体支持党组织对社会组织重要事项决策、重要业务活动、大额经费开支、接收大额捐赠、开展涉外活动等提出意见。</w:t>
      </w:r>
    </w:p>
    <w:p>
      <w:pPr>
        <w:jc w:val="center"/>
        <w:rPr>
          <w:rFonts w:ascii="黑体" w:eastAsia="黑体"/>
          <w:sz w:val="28"/>
          <w:szCs w:val="28"/>
        </w:rPr>
      </w:pPr>
      <w:r>
        <w:rPr>
          <w:rFonts w:hint="eastAsia" w:ascii="黑体" w:eastAsia="黑体"/>
          <w:sz w:val="28"/>
          <w:szCs w:val="28"/>
        </w:rPr>
        <w:t>第七章    章程的修改程序</w:t>
      </w:r>
    </w:p>
    <w:p>
      <w:pPr>
        <w:jc w:val="left"/>
        <w:rPr>
          <w:rFonts w:ascii="仿宋_GB2312" w:eastAsia="仿宋_GB2312"/>
          <w:sz w:val="28"/>
          <w:szCs w:val="28"/>
        </w:rPr>
      </w:pPr>
      <w:r>
        <w:rPr>
          <w:rFonts w:hint="eastAsia" w:ascii="黑体" w:hAnsi="黑体" w:eastAsia="黑体"/>
          <w:sz w:val="28"/>
          <w:szCs w:val="28"/>
        </w:rPr>
        <w:t>第四十七条</w:t>
      </w:r>
      <w:r>
        <w:rPr>
          <w:rFonts w:hint="eastAsia" w:ascii="仿宋_GB2312" w:eastAsia="仿宋_GB2312"/>
          <w:sz w:val="28"/>
          <w:szCs w:val="28"/>
        </w:rPr>
        <w:t xml:space="preserve">   对本团体章程的修改，须经理事会表决后报</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审议。</w:t>
      </w:r>
    </w:p>
    <w:p>
      <w:pPr>
        <w:jc w:val="left"/>
        <w:rPr>
          <w:rFonts w:ascii="仿宋_GB2312" w:hAnsi="宋体" w:eastAsia="仿宋_GB2312"/>
          <w:sz w:val="28"/>
          <w:szCs w:val="28"/>
        </w:rPr>
      </w:pPr>
      <w:r>
        <w:rPr>
          <w:rFonts w:hint="eastAsia" w:ascii="黑体" w:hAnsi="黑体" w:eastAsia="黑体"/>
          <w:sz w:val="28"/>
          <w:szCs w:val="28"/>
        </w:rPr>
        <w:t>第四十八条</w:t>
      </w:r>
      <w:r>
        <w:rPr>
          <w:rFonts w:hint="eastAsia" w:ascii="仿宋_GB2312" w:eastAsia="仿宋_GB2312"/>
          <w:sz w:val="28"/>
          <w:szCs w:val="28"/>
        </w:rPr>
        <w:t xml:space="preserve">   本团体修改的章程，须在</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通过后15</w:t>
      </w:r>
      <w:r>
        <w:rPr>
          <w:rFonts w:hint="eastAsia" w:ascii="仿宋_GB2312" w:hAnsi="宋体" w:eastAsia="仿宋_GB2312"/>
          <w:sz w:val="28"/>
          <w:szCs w:val="28"/>
        </w:rPr>
        <w:t>日内，</w:t>
      </w:r>
      <w:r>
        <w:rPr>
          <w:rFonts w:hint="eastAsia" w:ascii="仿宋_GB2312" w:eastAsia="仿宋_GB2312"/>
          <w:sz w:val="28"/>
          <w:szCs w:val="28"/>
        </w:rPr>
        <w:t>{</w:t>
      </w:r>
      <w:r>
        <w:rPr>
          <w:rFonts w:hint="eastAsia" w:ascii="仿宋_GB2312" w:eastAsia="仿宋_GB2312"/>
          <w:color w:val="000000"/>
          <w:sz w:val="28"/>
          <w:szCs w:val="28"/>
        </w:rPr>
        <w:t>YWZGDW_J}</w:t>
      </w:r>
      <w:r>
        <w:rPr>
          <w:rFonts w:hint="eastAsia" w:ascii="仿宋_GB2312" w:hAnsi="宋体" w:eastAsia="仿宋_GB2312"/>
          <w:sz w:val="28"/>
          <w:szCs w:val="28"/>
        </w:rPr>
        <w:t>报社团登记管理机关核准后生效。</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第八章    终止程序及终止后的财产处理</w:t>
      </w:r>
    </w:p>
    <w:p>
      <w:pPr>
        <w:jc w:val="left"/>
        <w:rPr>
          <w:rFonts w:ascii="仿宋_GB2312" w:eastAsia="仿宋_GB2312"/>
          <w:sz w:val="28"/>
          <w:szCs w:val="28"/>
        </w:rPr>
      </w:pPr>
      <w:r>
        <w:rPr>
          <w:rFonts w:hint="eastAsia" w:ascii="黑体" w:hAnsi="黑体" w:eastAsia="黑体"/>
          <w:sz w:val="28"/>
          <w:szCs w:val="28"/>
        </w:rPr>
        <w:t>第四十九条</w:t>
      </w:r>
      <w:r>
        <w:rPr>
          <w:rFonts w:hint="eastAsia" w:ascii="仿宋_GB2312" w:eastAsia="仿宋_GB2312"/>
          <w:sz w:val="28"/>
          <w:szCs w:val="28"/>
        </w:rPr>
        <w:t xml:space="preserve">   本团体完成宗旨或自行解散或由于分立、合并等原因需要注销的，由理事会或常务理事会提出终止动议。</w:t>
      </w:r>
    </w:p>
    <w:p>
      <w:pPr>
        <w:jc w:val="left"/>
        <w:rPr>
          <w:rFonts w:ascii="仿宋_GB2312" w:eastAsia="仿宋_GB2312"/>
          <w:sz w:val="28"/>
          <w:szCs w:val="28"/>
        </w:rPr>
      </w:pPr>
      <w:r>
        <w:rPr>
          <w:rFonts w:hint="eastAsia" w:ascii="黑体" w:hAnsi="黑体" w:eastAsia="黑体"/>
          <w:sz w:val="28"/>
          <w:szCs w:val="28"/>
        </w:rPr>
        <w:t xml:space="preserve">第五十条 </w:t>
      </w:r>
      <w:r>
        <w:rPr>
          <w:rFonts w:hint="eastAsia" w:ascii="仿宋_GB2312" w:eastAsia="仿宋_GB2312"/>
          <w:sz w:val="28"/>
          <w:szCs w:val="28"/>
        </w:rPr>
        <w:t xml:space="preserve">  本团体终止动议须经</w:t>
      </w:r>
      <w:r>
        <w:rPr>
          <w:rFonts w:hint="eastAsia" w:ascii="仿宋_GB2312" w:eastAsia="仿宋_GB2312"/>
          <w:sz w:val="28"/>
          <w:szCs w:val="28"/>
          <w:u w:val="wave"/>
        </w:rPr>
        <w:t>{SUPREME_AUTHORITY}</w:t>
      </w:r>
      <w:r>
        <w:rPr>
          <w:rFonts w:hint="eastAsia" w:ascii="仿宋_GB2312" w:hAnsi="宋体" w:eastAsia="仿宋_GB2312"/>
          <w:sz w:val="28"/>
          <w:szCs w:val="28"/>
          <w:u w:val="wave"/>
        </w:rPr>
        <w:t>大会</w:t>
      </w:r>
      <w:r>
        <w:rPr>
          <w:rFonts w:hint="eastAsia" w:ascii="仿宋_GB2312" w:eastAsia="仿宋_GB2312"/>
          <w:sz w:val="28"/>
          <w:szCs w:val="28"/>
        </w:rPr>
        <w:t>表决通过，并报业务主管单位审查同意。</w:t>
      </w:r>
    </w:p>
    <w:p>
      <w:pPr>
        <w:jc w:val="left"/>
        <w:rPr>
          <w:rFonts w:ascii="仿宋_GB2312" w:eastAsia="仿宋_GB2312"/>
          <w:sz w:val="28"/>
          <w:szCs w:val="28"/>
        </w:rPr>
      </w:pPr>
      <w:r>
        <w:rPr>
          <w:rFonts w:hint="eastAsia" w:ascii="黑体" w:hAnsi="黑体" w:eastAsia="黑体"/>
          <w:sz w:val="28"/>
          <w:szCs w:val="28"/>
        </w:rPr>
        <w:t>第五十一条</w:t>
      </w:r>
      <w:r>
        <w:rPr>
          <w:rFonts w:hint="eastAsia" w:ascii="仿宋_GB2312" w:eastAsia="仿宋_GB2312"/>
          <w:sz w:val="28"/>
          <w:szCs w:val="28"/>
        </w:rPr>
        <w:t xml:space="preserve">     本团体终止前，须在{</w:t>
      </w:r>
      <w:r>
        <w:rPr>
          <w:rFonts w:hint="eastAsia" w:ascii="仿宋_GB2312" w:eastAsia="仿宋_GB2312"/>
          <w:color w:val="000000"/>
          <w:sz w:val="28"/>
          <w:szCs w:val="28"/>
        </w:rPr>
        <w:t>YWZGDW_H}</w:t>
      </w:r>
      <w:r>
        <w:rPr>
          <w:rFonts w:hint="eastAsia" w:ascii="仿宋_GB2312" w:eastAsia="仿宋_GB2312"/>
          <w:sz w:val="28"/>
          <w:szCs w:val="28"/>
        </w:rPr>
        <w:t>有关机关指导下成立清算组织，清理债权债务，处理善后事宜。清算期间，不开展清算以外的活动。</w:t>
      </w:r>
    </w:p>
    <w:p>
      <w:pPr>
        <w:jc w:val="left"/>
        <w:rPr>
          <w:rFonts w:ascii="仿宋_GB2312" w:eastAsia="仿宋_GB2312"/>
          <w:sz w:val="28"/>
          <w:szCs w:val="28"/>
        </w:rPr>
      </w:pPr>
      <w:r>
        <w:rPr>
          <w:rFonts w:hint="eastAsia" w:ascii="黑体" w:hAnsi="黑体" w:eastAsia="黑体"/>
          <w:sz w:val="28"/>
          <w:szCs w:val="28"/>
        </w:rPr>
        <w:t>第五十二条</w:t>
      </w:r>
      <w:r>
        <w:rPr>
          <w:rFonts w:hint="eastAsia" w:ascii="仿宋_GB2312" w:eastAsia="仿宋_GB2312"/>
          <w:sz w:val="28"/>
          <w:szCs w:val="28"/>
        </w:rPr>
        <w:t xml:space="preserve">   本团体经登记管理机关办理注销登记手续后即为终止。</w:t>
      </w:r>
    </w:p>
    <w:p>
      <w:pPr>
        <w:jc w:val="left"/>
        <w:rPr>
          <w:rFonts w:ascii="仿宋_GB2312" w:eastAsia="仿宋_GB2312"/>
          <w:sz w:val="28"/>
          <w:szCs w:val="28"/>
        </w:rPr>
      </w:pPr>
      <w:r>
        <w:rPr>
          <w:rFonts w:hint="eastAsia" w:ascii="黑体" w:hAnsi="黑体" w:eastAsia="黑体"/>
          <w:sz w:val="28"/>
          <w:szCs w:val="28"/>
        </w:rPr>
        <w:t>第五十三条</w:t>
      </w:r>
      <w:r>
        <w:rPr>
          <w:rFonts w:hint="eastAsia" w:ascii="仿宋_GB2312" w:eastAsia="仿宋_GB2312"/>
          <w:sz w:val="28"/>
          <w:szCs w:val="28"/>
        </w:rPr>
        <w:t xml:space="preserve">   本团体终止后的剩余财产，在{</w:t>
      </w:r>
      <w:r>
        <w:rPr>
          <w:rFonts w:hint="eastAsia" w:ascii="仿宋_GB2312" w:eastAsia="仿宋_GB2312"/>
          <w:color w:val="000000"/>
          <w:sz w:val="28"/>
          <w:szCs w:val="28"/>
        </w:rPr>
        <w:t>YWZGDW_H}</w:t>
      </w:r>
      <w:r>
        <w:rPr>
          <w:rFonts w:hint="eastAsia" w:ascii="仿宋_GB2312" w:eastAsia="仿宋_GB2312"/>
          <w:sz w:val="28"/>
          <w:szCs w:val="28"/>
        </w:rPr>
        <w:t>登记管理机关的监督下，按照国家有关规定，应移交给同类非营利组织，用于发展与本团体宗旨相关的事业。</w:t>
      </w:r>
    </w:p>
    <w:p>
      <w:pPr>
        <w:jc w:val="left"/>
        <w:rPr>
          <w:rFonts w:ascii="仿宋_GB2312" w:eastAsia="仿宋_GB2312"/>
          <w:sz w:val="28"/>
          <w:szCs w:val="28"/>
        </w:rPr>
      </w:pPr>
    </w:p>
    <w:p>
      <w:pPr>
        <w:jc w:val="center"/>
        <w:rPr>
          <w:rFonts w:ascii="黑体" w:hAnsi="黑体" w:eastAsia="黑体"/>
          <w:sz w:val="30"/>
          <w:szCs w:val="30"/>
        </w:rPr>
      </w:pPr>
      <w:r>
        <w:rPr>
          <w:rFonts w:hint="eastAsia" w:ascii="黑体" w:hAnsi="黑体" w:eastAsia="黑体"/>
          <w:sz w:val="30"/>
          <w:szCs w:val="30"/>
        </w:rPr>
        <w:t>第九章    附则</w:t>
      </w:r>
    </w:p>
    <w:p>
      <w:pPr>
        <w:jc w:val="left"/>
        <w:rPr>
          <w:rFonts w:ascii="仿宋_GB2312" w:eastAsia="仿宋_GB2312"/>
          <w:sz w:val="28"/>
          <w:szCs w:val="28"/>
        </w:rPr>
      </w:pPr>
      <w:r>
        <w:rPr>
          <w:rFonts w:hint="eastAsia" w:ascii="黑体" w:hAnsi="黑体" w:eastAsia="黑体"/>
          <w:sz w:val="28"/>
          <w:szCs w:val="28"/>
        </w:rPr>
        <w:t>第五十四条</w:t>
      </w:r>
      <w:r>
        <w:rPr>
          <w:rFonts w:hint="eastAsia" w:ascii="仿宋_GB2312" w:eastAsia="仿宋_GB2312"/>
          <w:sz w:val="28"/>
          <w:szCs w:val="28"/>
        </w:rPr>
        <w:tab/>
      </w:r>
      <w:r>
        <w:rPr>
          <w:rFonts w:hint="eastAsia" w:ascii="仿宋_GB2312" w:eastAsia="仿宋_GB2312"/>
          <w:sz w:val="28"/>
          <w:szCs w:val="28"/>
        </w:rPr>
        <w:t>章程经</w:t>
      </w:r>
      <w:r>
        <w:rPr>
          <w:rFonts w:hint="eastAsia" w:ascii="仿宋_GB2312" w:eastAsia="仿宋_GB2312"/>
          <w:color w:val="000000"/>
          <w:sz w:val="28"/>
          <w:szCs w:val="28"/>
          <w:u w:val="single"/>
        </w:rPr>
        <w:t>{PASS_TIME}</w:t>
      </w:r>
      <w:r>
        <w:rPr>
          <w:rFonts w:hint="eastAsia" w:ascii="仿宋_GB2312" w:eastAsia="仿宋_GB2312"/>
          <w:sz w:val="28"/>
          <w:szCs w:val="28"/>
          <w:u w:val="wave"/>
        </w:rPr>
        <w:t>{SUPREME_AUTHORITY}</w:t>
      </w:r>
      <w:r>
        <w:rPr>
          <w:rFonts w:hint="eastAsia" w:ascii="仿宋_GB2312" w:eastAsia="仿宋_GB2312"/>
          <w:sz w:val="28"/>
          <w:szCs w:val="28"/>
        </w:rPr>
        <w:t>大会表决通过。</w:t>
      </w:r>
    </w:p>
    <w:p>
      <w:pPr>
        <w:jc w:val="left"/>
        <w:rPr>
          <w:rFonts w:ascii="仿宋_GB2312" w:eastAsia="仿宋_GB2312"/>
          <w:sz w:val="28"/>
          <w:szCs w:val="28"/>
        </w:rPr>
      </w:pPr>
      <w:r>
        <w:rPr>
          <w:rFonts w:hint="eastAsia" w:ascii="黑体" w:hAnsi="黑体" w:eastAsia="黑体"/>
          <w:sz w:val="28"/>
          <w:szCs w:val="28"/>
        </w:rPr>
        <w:t>第五十五条</w:t>
      </w:r>
      <w:r>
        <w:rPr>
          <w:rFonts w:hint="eastAsia" w:ascii="仿宋_GB2312" w:eastAsia="仿宋_GB2312"/>
          <w:sz w:val="28"/>
          <w:szCs w:val="28"/>
        </w:rPr>
        <w:t xml:space="preserve">   本章程的解释权属本团体的理事会。</w:t>
      </w:r>
    </w:p>
    <w:p>
      <w:pPr>
        <w:jc w:val="left"/>
        <w:rPr>
          <w:rFonts w:ascii="仿宋_GB2312" w:eastAsia="仿宋_GB2312"/>
          <w:sz w:val="28"/>
          <w:szCs w:val="28"/>
        </w:rPr>
      </w:pPr>
      <w:r>
        <w:rPr>
          <w:rFonts w:hint="eastAsia" w:ascii="黑体" w:hAnsi="黑体" w:eastAsia="黑体"/>
          <w:sz w:val="28"/>
          <w:szCs w:val="28"/>
        </w:rPr>
        <w:t>第五十六条</w:t>
      </w:r>
      <w:r>
        <w:rPr>
          <w:rFonts w:hint="eastAsia" w:ascii="仿宋_GB2312" w:eastAsia="仿宋_GB2312"/>
          <w:sz w:val="28"/>
          <w:szCs w:val="28"/>
        </w:rPr>
        <w:t xml:space="preserve">   本章程自登记管理机关核准之日起生效。</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1530330" cy="18191480"/>
          <wp:effectExtent l="19050" t="0" r="0" b="0"/>
          <wp:wrapNone/>
          <wp:docPr id="1" name="WordPictureWatermark38400" descr="水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400" descr="水印3"/>
                  <pic:cNvPicPr>
                    <a:picLocks noChangeAspect="1"/>
                  </pic:cNvPicPr>
                </pic:nvPicPr>
                <pic:blipFill>
                  <a:blip r:embed="rId1">
                    <a:lum bright="-62000" contrast="76000"/>
                  </a:blip>
                  <a:stretch>
                    <a:fillRect/>
                  </a:stretch>
                </pic:blipFill>
                <pic:spPr>
                  <a:xfrm>
                    <a:off x="0" y="0"/>
                    <a:ext cx="11530330" cy="1819148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YTIyMTE2NDlhOTg2ZWIyMTAyNWFjNWM1MDIzMTgifQ=="/>
  </w:docVars>
  <w:rsids>
    <w:rsidRoot w:val="00172A27"/>
    <w:rsid w:val="00007159"/>
    <w:rsid w:val="000446A6"/>
    <w:rsid w:val="0006510D"/>
    <w:rsid w:val="00067B74"/>
    <w:rsid w:val="00097EB2"/>
    <w:rsid w:val="000B2D12"/>
    <w:rsid w:val="000F458C"/>
    <w:rsid w:val="00171DD7"/>
    <w:rsid w:val="00172A27"/>
    <w:rsid w:val="00187AEF"/>
    <w:rsid w:val="001C46BC"/>
    <w:rsid w:val="001C7610"/>
    <w:rsid w:val="00250A30"/>
    <w:rsid w:val="0028120D"/>
    <w:rsid w:val="00281240"/>
    <w:rsid w:val="00282DF5"/>
    <w:rsid w:val="002B79C6"/>
    <w:rsid w:val="002E66F2"/>
    <w:rsid w:val="002E7893"/>
    <w:rsid w:val="002F7A0C"/>
    <w:rsid w:val="00325504"/>
    <w:rsid w:val="00351E13"/>
    <w:rsid w:val="00352936"/>
    <w:rsid w:val="00367981"/>
    <w:rsid w:val="00390C2E"/>
    <w:rsid w:val="003A536D"/>
    <w:rsid w:val="003B1F1E"/>
    <w:rsid w:val="003C576E"/>
    <w:rsid w:val="003E4BE7"/>
    <w:rsid w:val="00417675"/>
    <w:rsid w:val="00453997"/>
    <w:rsid w:val="0046128E"/>
    <w:rsid w:val="0051557F"/>
    <w:rsid w:val="00531156"/>
    <w:rsid w:val="00557E65"/>
    <w:rsid w:val="005D2D05"/>
    <w:rsid w:val="005F5218"/>
    <w:rsid w:val="006025F3"/>
    <w:rsid w:val="00620115"/>
    <w:rsid w:val="00691825"/>
    <w:rsid w:val="006F03A1"/>
    <w:rsid w:val="00751097"/>
    <w:rsid w:val="00762356"/>
    <w:rsid w:val="00796696"/>
    <w:rsid w:val="007B61F4"/>
    <w:rsid w:val="00805A4D"/>
    <w:rsid w:val="00817223"/>
    <w:rsid w:val="00860A67"/>
    <w:rsid w:val="00865062"/>
    <w:rsid w:val="008878B3"/>
    <w:rsid w:val="008D06F5"/>
    <w:rsid w:val="00923766"/>
    <w:rsid w:val="00953B78"/>
    <w:rsid w:val="009615AD"/>
    <w:rsid w:val="00966313"/>
    <w:rsid w:val="00990906"/>
    <w:rsid w:val="009C5176"/>
    <w:rsid w:val="00A21236"/>
    <w:rsid w:val="00A55170"/>
    <w:rsid w:val="00A675BD"/>
    <w:rsid w:val="00A7736E"/>
    <w:rsid w:val="00AD37C8"/>
    <w:rsid w:val="00AE193E"/>
    <w:rsid w:val="00B0639A"/>
    <w:rsid w:val="00B34F69"/>
    <w:rsid w:val="00B52655"/>
    <w:rsid w:val="00B969A6"/>
    <w:rsid w:val="00BC6B3F"/>
    <w:rsid w:val="00C042C9"/>
    <w:rsid w:val="00C30284"/>
    <w:rsid w:val="00C52D93"/>
    <w:rsid w:val="00C55CA4"/>
    <w:rsid w:val="00C70FF7"/>
    <w:rsid w:val="00C74497"/>
    <w:rsid w:val="00C76A95"/>
    <w:rsid w:val="00C84F9E"/>
    <w:rsid w:val="00CA26EF"/>
    <w:rsid w:val="00CE67ED"/>
    <w:rsid w:val="00CF6FE9"/>
    <w:rsid w:val="00D04C2D"/>
    <w:rsid w:val="00D05100"/>
    <w:rsid w:val="00D128FB"/>
    <w:rsid w:val="00D41CAC"/>
    <w:rsid w:val="00D64F1A"/>
    <w:rsid w:val="00D77792"/>
    <w:rsid w:val="00D92937"/>
    <w:rsid w:val="00DA53E8"/>
    <w:rsid w:val="00DF4C82"/>
    <w:rsid w:val="00E03A99"/>
    <w:rsid w:val="00E1197D"/>
    <w:rsid w:val="00E25F7E"/>
    <w:rsid w:val="00E635C5"/>
    <w:rsid w:val="00E77CAD"/>
    <w:rsid w:val="00EB1546"/>
    <w:rsid w:val="00EC3DC2"/>
    <w:rsid w:val="00EE63FC"/>
    <w:rsid w:val="00FA0A62"/>
    <w:rsid w:val="00FA417B"/>
    <w:rsid w:val="00FE212A"/>
    <w:rsid w:val="08EC2EFF"/>
    <w:rsid w:val="0B74599F"/>
    <w:rsid w:val="0C6163F0"/>
    <w:rsid w:val="13002CE2"/>
    <w:rsid w:val="1ED32143"/>
    <w:rsid w:val="235A187E"/>
    <w:rsid w:val="2413106E"/>
    <w:rsid w:val="29D842D4"/>
    <w:rsid w:val="2A5A5E41"/>
    <w:rsid w:val="2AF312E0"/>
    <w:rsid w:val="2C753AAC"/>
    <w:rsid w:val="2E3F067F"/>
    <w:rsid w:val="2FF33130"/>
    <w:rsid w:val="30680DE3"/>
    <w:rsid w:val="30E82C17"/>
    <w:rsid w:val="34D715CB"/>
    <w:rsid w:val="3D473BA5"/>
    <w:rsid w:val="3F4F6345"/>
    <w:rsid w:val="42055A8C"/>
    <w:rsid w:val="44726637"/>
    <w:rsid w:val="453B7088"/>
    <w:rsid w:val="49DC0432"/>
    <w:rsid w:val="4F615512"/>
    <w:rsid w:val="52623D4E"/>
    <w:rsid w:val="53527B37"/>
    <w:rsid w:val="53716963"/>
    <w:rsid w:val="590239D0"/>
    <w:rsid w:val="5D352677"/>
    <w:rsid w:val="5DAD2224"/>
    <w:rsid w:val="5E7C19A1"/>
    <w:rsid w:val="5F64639A"/>
    <w:rsid w:val="60667842"/>
    <w:rsid w:val="623F6D76"/>
    <w:rsid w:val="654145E7"/>
    <w:rsid w:val="6DEF374C"/>
    <w:rsid w:val="6F7A2CD1"/>
    <w:rsid w:val="723D06D6"/>
    <w:rsid w:val="725D3017"/>
    <w:rsid w:val="74A86A7C"/>
    <w:rsid w:val="77A81919"/>
    <w:rsid w:val="77BF559B"/>
    <w:rsid w:val="799D7DB6"/>
    <w:rsid w:val="7A594FAF"/>
    <w:rsid w:val="7A7246DD"/>
    <w:rsid w:val="7E141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41167-CF67-43BC-9FCC-C0B464E37E1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3526</Words>
  <Characters>4297</Characters>
  <Lines>32</Lines>
  <Paragraphs>9</Paragraphs>
  <TotalTime>2</TotalTime>
  <ScaleCrop>false</ScaleCrop>
  <LinksUpToDate>false</LinksUpToDate>
  <CharactersWithSpaces>4492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2019-01-09T09:03:00Z</dcterms:created>
  <dc:creator>中科保泰黄勇</dc:creator>
  <cp:lastModifiedBy>计珍</cp:lastModifiedBy>
  <dcterms:modified xsi:type="dcterms:W3CDTF">2023-10-20T02:29:55Z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760C1B6072C2441783B7DCA87FCA9280</vt:lpwstr>
  </property>
</Properties>
</file>