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707" w:rsidRPr="003A2707" w:rsidRDefault="003A2707" w:rsidP="003B7F6F">
      <w:pPr>
        <w:widowControl/>
        <w:shd w:val="clear" w:color="auto" w:fill="FFFFFF"/>
        <w:snapToGrid w:val="0"/>
        <w:spacing w:line="520" w:lineRule="exact"/>
        <w:jc w:val="center"/>
        <w:outlineLvl w:val="1"/>
        <w:rPr>
          <w:rFonts w:ascii="方正小标宋简体" w:eastAsia="方正小标宋简体" w:hAnsi="宋体" w:cs="Arial"/>
          <w:bCs/>
          <w:kern w:val="36"/>
          <w:sz w:val="44"/>
          <w:szCs w:val="44"/>
        </w:rPr>
      </w:pPr>
      <w:bookmarkStart w:id="0" w:name="_Toc24552514"/>
      <w:r w:rsidRPr="003A2707">
        <w:rPr>
          <w:rFonts w:ascii="方正小标宋简体" w:eastAsia="方正小标宋简体" w:hAnsi="宋体" w:cs="Arial" w:hint="eastAsia"/>
          <w:bCs/>
          <w:kern w:val="36"/>
          <w:sz w:val="44"/>
          <w:szCs w:val="44"/>
        </w:rPr>
        <w:t>盐田区知识产权项目申报指南</w:t>
      </w: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sdt>
      <w:sdtPr>
        <w:rPr>
          <w:rFonts w:ascii="Times New Roman" w:eastAsia="仿宋_GB2312" w:hAnsi="Times New Roman"/>
          <w:b w:val="0"/>
          <w:bCs w:val="0"/>
          <w:color w:val="auto"/>
          <w:kern w:val="2"/>
          <w:sz w:val="32"/>
          <w:szCs w:val="20"/>
          <w:lang w:val="zh-CN"/>
        </w:rPr>
        <w:id w:val="24719031"/>
        <w:docPartObj>
          <w:docPartGallery w:val="Table of Contents"/>
          <w:docPartUnique/>
        </w:docPartObj>
      </w:sdtPr>
      <w:sdtEndPr>
        <w:rPr>
          <w:lang w:val="en-US"/>
        </w:rPr>
      </w:sdtEndPr>
      <w:sdtContent>
        <w:p w:rsidR="003A2707" w:rsidRPr="003A2707" w:rsidRDefault="003A2707" w:rsidP="003A2707">
          <w:pPr>
            <w:pStyle w:val="TOC"/>
            <w:rPr>
              <w:rFonts w:ascii="仿宋_GB2312" w:eastAsia="仿宋_GB2312"/>
            </w:rPr>
          </w:pPr>
          <w:r w:rsidRPr="003A2707">
            <w:rPr>
              <w:rFonts w:ascii="仿宋_GB2312" w:eastAsia="仿宋_GB2312" w:hint="eastAsia"/>
              <w:lang w:val="zh-CN"/>
            </w:rPr>
            <w:t>目录</w:t>
          </w:r>
        </w:p>
        <w:p w:rsidR="003A2707" w:rsidRPr="003A2707" w:rsidRDefault="007A4A4F" w:rsidP="003A2707">
          <w:pPr>
            <w:pStyle w:val="20"/>
            <w:tabs>
              <w:tab w:val="right" w:leader="dot" w:pos="8296"/>
            </w:tabs>
            <w:ind w:left="640"/>
            <w:rPr>
              <w:rFonts w:ascii="仿宋_GB2312" w:hAnsiTheme="minorHAnsi" w:cstheme="minorBidi"/>
              <w:noProof/>
              <w:sz w:val="28"/>
              <w:szCs w:val="28"/>
            </w:rPr>
          </w:pPr>
          <w:r w:rsidRPr="003A2707">
            <w:rPr>
              <w:rFonts w:ascii="仿宋_GB2312" w:hint="eastAsia"/>
              <w:sz w:val="28"/>
              <w:szCs w:val="28"/>
            </w:rPr>
            <w:fldChar w:fldCharType="begin"/>
          </w:r>
          <w:r w:rsidR="003A2707" w:rsidRPr="003A2707">
            <w:rPr>
              <w:rFonts w:ascii="仿宋_GB2312" w:hint="eastAsia"/>
              <w:sz w:val="28"/>
              <w:szCs w:val="28"/>
            </w:rPr>
            <w:instrText xml:space="preserve"> TOC \o "1-3" \h \z \u </w:instrText>
          </w:r>
          <w:r w:rsidRPr="003A2707">
            <w:rPr>
              <w:rFonts w:ascii="仿宋_GB2312" w:hint="eastAsia"/>
              <w:sz w:val="28"/>
              <w:szCs w:val="28"/>
            </w:rPr>
            <w:fldChar w:fldCharType="separate"/>
          </w:r>
          <w:hyperlink w:anchor="_Toc24552514" w:history="1">
            <w:r w:rsidR="003A2707" w:rsidRPr="003A2707">
              <w:rPr>
                <w:rStyle w:val="aa"/>
                <w:rFonts w:ascii="仿宋_GB2312" w:hAnsi="宋体" w:cs="Arial" w:hint="eastAsia"/>
                <w:b/>
                <w:bCs/>
                <w:noProof/>
                <w:kern w:val="36"/>
                <w:sz w:val="28"/>
                <w:szCs w:val="28"/>
              </w:rPr>
              <w:t>（</w:t>
            </w:r>
            <w:r w:rsidR="007124E6">
              <w:rPr>
                <w:rStyle w:val="aa"/>
                <w:rFonts w:ascii="仿宋_GB2312" w:hAnsi="宋体" w:cs="Arial" w:hint="eastAsia"/>
                <w:b/>
                <w:bCs/>
                <w:noProof/>
                <w:kern w:val="36"/>
                <w:sz w:val="28"/>
                <w:szCs w:val="28"/>
              </w:rPr>
              <w:t>四十</w:t>
            </w:r>
            <w:r w:rsidR="003A2707" w:rsidRPr="003A2707">
              <w:rPr>
                <w:rStyle w:val="aa"/>
                <w:rFonts w:ascii="仿宋_GB2312" w:hAnsi="宋体" w:cs="Arial" w:hint="eastAsia"/>
                <w:b/>
                <w:bCs/>
                <w:noProof/>
                <w:kern w:val="36"/>
                <w:sz w:val="28"/>
                <w:szCs w:val="28"/>
              </w:rPr>
              <w:t>）盐田区资助申请专利项目申报指南</w:t>
            </w:r>
            <w:r w:rsidR="003A2707" w:rsidRPr="003A2707">
              <w:rPr>
                <w:rFonts w:ascii="仿宋_GB2312" w:hint="eastAsia"/>
                <w:noProof/>
                <w:webHidden/>
                <w:sz w:val="28"/>
                <w:szCs w:val="28"/>
              </w:rPr>
              <w:tab/>
            </w:r>
            <w:r w:rsidR="00B838C4">
              <w:rPr>
                <w:rFonts w:ascii="仿宋_GB2312" w:hint="eastAsia"/>
                <w:noProof/>
                <w:webHidden/>
                <w:sz w:val="28"/>
                <w:szCs w:val="28"/>
              </w:rPr>
              <w:t>2</w:t>
            </w:r>
          </w:hyperlink>
        </w:p>
        <w:p w:rsidR="003A2707" w:rsidRPr="003A2707" w:rsidRDefault="007A4A4F" w:rsidP="003A2707">
          <w:pPr>
            <w:pStyle w:val="20"/>
            <w:tabs>
              <w:tab w:val="right" w:leader="dot" w:pos="8296"/>
            </w:tabs>
            <w:ind w:left="640"/>
            <w:rPr>
              <w:rFonts w:ascii="仿宋_GB2312" w:hAnsiTheme="minorHAnsi" w:cstheme="minorBidi"/>
              <w:noProof/>
              <w:sz w:val="28"/>
              <w:szCs w:val="28"/>
            </w:rPr>
          </w:pPr>
          <w:hyperlink w:anchor="_Toc24552515" w:history="1">
            <w:r w:rsidR="003A2707" w:rsidRPr="003A2707">
              <w:rPr>
                <w:rStyle w:val="aa"/>
                <w:rFonts w:ascii="仿宋_GB2312" w:hAnsi="宋体" w:cs="Arial" w:hint="eastAsia"/>
                <w:b/>
                <w:bCs/>
                <w:noProof/>
                <w:kern w:val="36"/>
                <w:sz w:val="28"/>
                <w:szCs w:val="28"/>
              </w:rPr>
              <w:t>（</w:t>
            </w:r>
            <w:r w:rsidR="007124E6">
              <w:rPr>
                <w:rStyle w:val="aa"/>
                <w:rFonts w:ascii="仿宋_GB2312" w:hAnsi="宋体" w:cs="Arial" w:hint="eastAsia"/>
                <w:b/>
                <w:bCs/>
                <w:noProof/>
                <w:kern w:val="36"/>
                <w:sz w:val="28"/>
                <w:szCs w:val="28"/>
              </w:rPr>
              <w:t>四十一</w:t>
            </w:r>
            <w:r w:rsidR="003A2707" w:rsidRPr="003A2707">
              <w:rPr>
                <w:rStyle w:val="aa"/>
                <w:rFonts w:ascii="仿宋_GB2312" w:hAnsi="宋体" w:cs="Arial" w:hint="eastAsia"/>
                <w:b/>
                <w:bCs/>
                <w:noProof/>
                <w:kern w:val="36"/>
                <w:sz w:val="28"/>
                <w:szCs w:val="28"/>
              </w:rPr>
              <w:t>）盐田区资助知识产权优势企业项目申报指南</w:t>
            </w:r>
            <w:r w:rsidR="003A2707" w:rsidRPr="003A2707">
              <w:rPr>
                <w:rFonts w:ascii="仿宋_GB2312" w:hint="eastAsia"/>
                <w:noProof/>
                <w:webHidden/>
                <w:sz w:val="28"/>
                <w:szCs w:val="28"/>
              </w:rPr>
              <w:tab/>
            </w:r>
            <w:r w:rsidRPr="003A2707">
              <w:rPr>
                <w:rFonts w:ascii="仿宋_GB2312" w:hint="eastAsia"/>
                <w:noProof/>
                <w:webHidden/>
                <w:sz w:val="28"/>
                <w:szCs w:val="28"/>
              </w:rPr>
              <w:fldChar w:fldCharType="begin"/>
            </w:r>
            <w:r w:rsidR="003A2707" w:rsidRPr="003A2707">
              <w:rPr>
                <w:rFonts w:ascii="仿宋_GB2312" w:hint="eastAsia"/>
                <w:noProof/>
                <w:webHidden/>
                <w:sz w:val="28"/>
                <w:szCs w:val="28"/>
              </w:rPr>
              <w:instrText xml:space="preserve"> PAGEREF _Toc24552515 \h </w:instrText>
            </w:r>
            <w:r w:rsidRPr="003A2707">
              <w:rPr>
                <w:rFonts w:ascii="仿宋_GB2312" w:hint="eastAsia"/>
                <w:noProof/>
                <w:webHidden/>
                <w:sz w:val="28"/>
                <w:szCs w:val="28"/>
              </w:rPr>
            </w:r>
            <w:r w:rsidRPr="003A2707">
              <w:rPr>
                <w:rFonts w:ascii="仿宋_GB2312" w:hint="eastAsia"/>
                <w:noProof/>
                <w:webHidden/>
                <w:sz w:val="28"/>
                <w:szCs w:val="28"/>
              </w:rPr>
              <w:fldChar w:fldCharType="separate"/>
            </w:r>
            <w:r w:rsidR="00BF1F4A">
              <w:rPr>
                <w:rFonts w:ascii="仿宋_GB2312"/>
                <w:noProof/>
                <w:webHidden/>
                <w:sz w:val="28"/>
                <w:szCs w:val="28"/>
              </w:rPr>
              <w:t>6</w:t>
            </w:r>
            <w:r w:rsidRPr="003A2707">
              <w:rPr>
                <w:rFonts w:ascii="仿宋_GB2312" w:hint="eastAsia"/>
                <w:noProof/>
                <w:webHidden/>
                <w:sz w:val="28"/>
                <w:szCs w:val="28"/>
              </w:rPr>
              <w:fldChar w:fldCharType="end"/>
            </w:r>
          </w:hyperlink>
        </w:p>
        <w:p w:rsidR="003A2707" w:rsidRPr="003A2707" w:rsidRDefault="007A4A4F" w:rsidP="003A2707">
          <w:pPr>
            <w:pStyle w:val="20"/>
            <w:tabs>
              <w:tab w:val="right" w:leader="dot" w:pos="8296"/>
            </w:tabs>
            <w:ind w:left="640"/>
            <w:rPr>
              <w:rFonts w:ascii="仿宋_GB2312" w:hAnsiTheme="minorHAnsi" w:cstheme="minorBidi"/>
              <w:noProof/>
              <w:sz w:val="28"/>
              <w:szCs w:val="28"/>
            </w:rPr>
          </w:pPr>
          <w:hyperlink w:anchor="_Toc24552516" w:history="1">
            <w:r w:rsidR="003A2707" w:rsidRPr="003A2707">
              <w:rPr>
                <w:rStyle w:val="aa"/>
                <w:rFonts w:ascii="仿宋_GB2312" w:hAnsi="宋体" w:cs="Arial" w:hint="eastAsia"/>
                <w:b/>
                <w:bCs/>
                <w:noProof/>
                <w:kern w:val="36"/>
                <w:sz w:val="28"/>
                <w:szCs w:val="28"/>
              </w:rPr>
              <w:t>（</w:t>
            </w:r>
            <w:r w:rsidR="007124E6">
              <w:rPr>
                <w:rStyle w:val="aa"/>
                <w:rFonts w:ascii="仿宋_GB2312" w:hAnsi="宋体" w:cs="Arial" w:hint="eastAsia"/>
                <w:b/>
                <w:bCs/>
                <w:noProof/>
                <w:kern w:val="36"/>
                <w:sz w:val="28"/>
                <w:szCs w:val="28"/>
              </w:rPr>
              <w:t>四十二</w:t>
            </w:r>
            <w:r w:rsidR="003A2707" w:rsidRPr="003A2707">
              <w:rPr>
                <w:rStyle w:val="aa"/>
                <w:rFonts w:ascii="仿宋_GB2312" w:hAnsi="宋体" w:cs="Arial" w:hint="eastAsia"/>
                <w:b/>
                <w:bCs/>
                <w:noProof/>
                <w:kern w:val="36"/>
                <w:sz w:val="28"/>
                <w:szCs w:val="28"/>
              </w:rPr>
              <w:t>）盐田区奖励各级专利奖项目申报指南</w:t>
            </w:r>
            <w:r w:rsidR="003A2707" w:rsidRPr="003A2707">
              <w:rPr>
                <w:rFonts w:ascii="仿宋_GB2312" w:hint="eastAsia"/>
                <w:noProof/>
                <w:webHidden/>
                <w:sz w:val="28"/>
                <w:szCs w:val="28"/>
              </w:rPr>
              <w:tab/>
            </w:r>
            <w:r w:rsidRPr="003A2707">
              <w:rPr>
                <w:rFonts w:ascii="仿宋_GB2312" w:hint="eastAsia"/>
                <w:noProof/>
                <w:webHidden/>
                <w:sz w:val="28"/>
                <w:szCs w:val="28"/>
              </w:rPr>
              <w:fldChar w:fldCharType="begin"/>
            </w:r>
            <w:r w:rsidR="003A2707" w:rsidRPr="003A2707">
              <w:rPr>
                <w:rFonts w:ascii="仿宋_GB2312" w:hint="eastAsia"/>
                <w:noProof/>
                <w:webHidden/>
                <w:sz w:val="28"/>
                <w:szCs w:val="28"/>
              </w:rPr>
              <w:instrText xml:space="preserve"> PAGEREF _Toc24552516 \h </w:instrText>
            </w:r>
            <w:r w:rsidRPr="003A2707">
              <w:rPr>
                <w:rFonts w:ascii="仿宋_GB2312" w:hint="eastAsia"/>
                <w:noProof/>
                <w:webHidden/>
                <w:sz w:val="28"/>
                <w:szCs w:val="28"/>
              </w:rPr>
            </w:r>
            <w:r w:rsidRPr="003A2707">
              <w:rPr>
                <w:rFonts w:ascii="仿宋_GB2312" w:hint="eastAsia"/>
                <w:noProof/>
                <w:webHidden/>
                <w:sz w:val="28"/>
                <w:szCs w:val="28"/>
              </w:rPr>
              <w:fldChar w:fldCharType="separate"/>
            </w:r>
            <w:r w:rsidR="00BF1F4A">
              <w:rPr>
                <w:rFonts w:ascii="仿宋_GB2312"/>
                <w:noProof/>
                <w:webHidden/>
                <w:sz w:val="28"/>
                <w:szCs w:val="28"/>
              </w:rPr>
              <w:t>10</w:t>
            </w:r>
            <w:r w:rsidRPr="003A2707">
              <w:rPr>
                <w:rFonts w:ascii="仿宋_GB2312" w:hint="eastAsia"/>
                <w:noProof/>
                <w:webHidden/>
                <w:sz w:val="28"/>
                <w:szCs w:val="28"/>
              </w:rPr>
              <w:fldChar w:fldCharType="end"/>
            </w:r>
          </w:hyperlink>
        </w:p>
        <w:p w:rsidR="003A2707" w:rsidRPr="003A2707" w:rsidRDefault="007A4A4F" w:rsidP="003A2707">
          <w:pPr>
            <w:pStyle w:val="20"/>
            <w:tabs>
              <w:tab w:val="right" w:leader="dot" w:pos="8296"/>
            </w:tabs>
            <w:ind w:left="640"/>
            <w:rPr>
              <w:rFonts w:ascii="仿宋_GB2312" w:hAnsiTheme="minorHAnsi" w:cstheme="minorBidi"/>
              <w:noProof/>
              <w:sz w:val="28"/>
              <w:szCs w:val="28"/>
            </w:rPr>
          </w:pPr>
          <w:hyperlink w:anchor="_Toc24552517" w:history="1">
            <w:r w:rsidR="003A2707" w:rsidRPr="003A2707">
              <w:rPr>
                <w:rStyle w:val="aa"/>
                <w:rFonts w:ascii="仿宋_GB2312" w:hAnsi="宋体" w:cs="Arial" w:hint="eastAsia"/>
                <w:b/>
                <w:bCs/>
                <w:noProof/>
                <w:kern w:val="36"/>
                <w:sz w:val="28"/>
                <w:szCs w:val="28"/>
              </w:rPr>
              <w:t>（</w:t>
            </w:r>
            <w:r w:rsidR="007124E6">
              <w:rPr>
                <w:rStyle w:val="aa"/>
                <w:rFonts w:ascii="仿宋_GB2312" w:hAnsi="宋体" w:cs="Arial" w:hint="eastAsia"/>
                <w:b/>
                <w:bCs/>
                <w:noProof/>
                <w:kern w:val="36"/>
                <w:sz w:val="28"/>
                <w:szCs w:val="28"/>
              </w:rPr>
              <w:t>四十三</w:t>
            </w:r>
            <w:r w:rsidR="003A2707" w:rsidRPr="003A2707">
              <w:rPr>
                <w:rStyle w:val="aa"/>
                <w:rFonts w:ascii="仿宋_GB2312" w:hAnsi="宋体" w:cs="Arial" w:hint="eastAsia"/>
                <w:b/>
                <w:bCs/>
                <w:noProof/>
                <w:kern w:val="36"/>
                <w:sz w:val="28"/>
                <w:szCs w:val="28"/>
              </w:rPr>
              <w:t>）盐田区资助知识产权服务机构项目申报指南</w:t>
            </w:r>
            <w:r w:rsidR="003A2707" w:rsidRPr="003A2707">
              <w:rPr>
                <w:rFonts w:ascii="仿宋_GB2312" w:hint="eastAsia"/>
                <w:noProof/>
                <w:webHidden/>
                <w:sz w:val="28"/>
                <w:szCs w:val="28"/>
              </w:rPr>
              <w:tab/>
            </w:r>
            <w:r w:rsidRPr="003A2707">
              <w:rPr>
                <w:rFonts w:ascii="仿宋_GB2312" w:hint="eastAsia"/>
                <w:noProof/>
                <w:webHidden/>
                <w:sz w:val="28"/>
                <w:szCs w:val="28"/>
              </w:rPr>
              <w:fldChar w:fldCharType="begin"/>
            </w:r>
            <w:r w:rsidR="003A2707" w:rsidRPr="003A2707">
              <w:rPr>
                <w:rFonts w:ascii="仿宋_GB2312" w:hint="eastAsia"/>
                <w:noProof/>
                <w:webHidden/>
                <w:sz w:val="28"/>
                <w:szCs w:val="28"/>
              </w:rPr>
              <w:instrText xml:space="preserve"> PAGEREF _Toc24552517 \h </w:instrText>
            </w:r>
            <w:r w:rsidRPr="003A2707">
              <w:rPr>
                <w:rFonts w:ascii="仿宋_GB2312" w:hint="eastAsia"/>
                <w:noProof/>
                <w:webHidden/>
                <w:sz w:val="28"/>
                <w:szCs w:val="28"/>
              </w:rPr>
            </w:r>
            <w:r w:rsidRPr="003A2707">
              <w:rPr>
                <w:rFonts w:ascii="仿宋_GB2312" w:hint="eastAsia"/>
                <w:noProof/>
                <w:webHidden/>
                <w:sz w:val="28"/>
                <w:szCs w:val="28"/>
              </w:rPr>
              <w:fldChar w:fldCharType="separate"/>
            </w:r>
            <w:r w:rsidR="00BF1F4A">
              <w:rPr>
                <w:rFonts w:ascii="仿宋_GB2312"/>
                <w:noProof/>
                <w:webHidden/>
                <w:sz w:val="28"/>
                <w:szCs w:val="28"/>
              </w:rPr>
              <w:t>14</w:t>
            </w:r>
            <w:r w:rsidRPr="003A2707">
              <w:rPr>
                <w:rFonts w:ascii="仿宋_GB2312" w:hint="eastAsia"/>
                <w:noProof/>
                <w:webHidden/>
                <w:sz w:val="28"/>
                <w:szCs w:val="28"/>
              </w:rPr>
              <w:fldChar w:fldCharType="end"/>
            </w:r>
          </w:hyperlink>
        </w:p>
        <w:p w:rsidR="003A2707" w:rsidRPr="003A2707" w:rsidRDefault="007A4A4F" w:rsidP="003A2707">
          <w:pPr>
            <w:pStyle w:val="20"/>
            <w:tabs>
              <w:tab w:val="right" w:leader="dot" w:pos="8296"/>
            </w:tabs>
            <w:ind w:left="640"/>
            <w:rPr>
              <w:rFonts w:ascii="仿宋_GB2312" w:hAnsiTheme="minorHAnsi" w:cstheme="minorBidi"/>
              <w:noProof/>
              <w:sz w:val="28"/>
              <w:szCs w:val="28"/>
            </w:rPr>
          </w:pPr>
          <w:hyperlink w:anchor="_Toc24552518" w:history="1">
            <w:r w:rsidR="003A2707" w:rsidRPr="003A2707">
              <w:rPr>
                <w:rStyle w:val="aa"/>
                <w:rFonts w:ascii="仿宋_GB2312" w:hAnsi="宋体" w:cs="Arial" w:hint="eastAsia"/>
                <w:b/>
                <w:bCs/>
                <w:noProof/>
                <w:kern w:val="36"/>
                <w:sz w:val="28"/>
                <w:szCs w:val="28"/>
              </w:rPr>
              <w:t>（四十</w:t>
            </w:r>
            <w:r w:rsidR="007124E6">
              <w:rPr>
                <w:rStyle w:val="aa"/>
                <w:rFonts w:ascii="仿宋_GB2312" w:hAnsi="宋体" w:cs="Arial" w:hint="eastAsia"/>
                <w:b/>
                <w:bCs/>
                <w:noProof/>
                <w:kern w:val="36"/>
                <w:sz w:val="28"/>
                <w:szCs w:val="28"/>
              </w:rPr>
              <w:t>四</w:t>
            </w:r>
            <w:r w:rsidR="003A2707" w:rsidRPr="003A2707">
              <w:rPr>
                <w:rStyle w:val="aa"/>
                <w:rFonts w:ascii="仿宋_GB2312" w:hAnsi="宋体" w:cs="Arial" w:hint="eastAsia"/>
                <w:b/>
                <w:bCs/>
                <w:noProof/>
                <w:kern w:val="36"/>
                <w:sz w:val="28"/>
                <w:szCs w:val="28"/>
              </w:rPr>
              <w:t>）盐田区鼓励知识产权维权项目申报指南</w:t>
            </w:r>
            <w:r w:rsidR="003A2707" w:rsidRPr="003A2707">
              <w:rPr>
                <w:rFonts w:ascii="仿宋_GB2312" w:hint="eastAsia"/>
                <w:noProof/>
                <w:webHidden/>
                <w:sz w:val="28"/>
                <w:szCs w:val="28"/>
              </w:rPr>
              <w:tab/>
            </w:r>
            <w:r w:rsidRPr="003A2707">
              <w:rPr>
                <w:rFonts w:ascii="仿宋_GB2312" w:hint="eastAsia"/>
                <w:noProof/>
                <w:webHidden/>
                <w:sz w:val="28"/>
                <w:szCs w:val="28"/>
              </w:rPr>
              <w:fldChar w:fldCharType="begin"/>
            </w:r>
            <w:r w:rsidR="003A2707" w:rsidRPr="003A2707">
              <w:rPr>
                <w:rFonts w:ascii="仿宋_GB2312" w:hint="eastAsia"/>
                <w:noProof/>
                <w:webHidden/>
                <w:sz w:val="28"/>
                <w:szCs w:val="28"/>
              </w:rPr>
              <w:instrText xml:space="preserve"> PAGEREF _Toc24552518 \h </w:instrText>
            </w:r>
            <w:r w:rsidRPr="003A2707">
              <w:rPr>
                <w:rFonts w:ascii="仿宋_GB2312" w:hint="eastAsia"/>
                <w:noProof/>
                <w:webHidden/>
                <w:sz w:val="28"/>
                <w:szCs w:val="28"/>
              </w:rPr>
            </w:r>
            <w:r w:rsidRPr="003A2707">
              <w:rPr>
                <w:rFonts w:ascii="仿宋_GB2312" w:hint="eastAsia"/>
                <w:noProof/>
                <w:webHidden/>
                <w:sz w:val="28"/>
                <w:szCs w:val="28"/>
              </w:rPr>
              <w:fldChar w:fldCharType="separate"/>
            </w:r>
            <w:r w:rsidR="00BF1F4A">
              <w:rPr>
                <w:rFonts w:ascii="仿宋_GB2312"/>
                <w:noProof/>
                <w:webHidden/>
                <w:sz w:val="28"/>
                <w:szCs w:val="28"/>
              </w:rPr>
              <w:t>1</w:t>
            </w:r>
            <w:r w:rsidR="00067C07">
              <w:rPr>
                <w:rFonts w:ascii="仿宋_GB2312" w:hint="eastAsia"/>
                <w:noProof/>
                <w:webHidden/>
                <w:sz w:val="28"/>
                <w:szCs w:val="28"/>
              </w:rPr>
              <w:t>9</w:t>
            </w:r>
            <w:r w:rsidRPr="003A2707">
              <w:rPr>
                <w:rFonts w:ascii="仿宋_GB2312" w:hint="eastAsia"/>
                <w:noProof/>
                <w:webHidden/>
                <w:sz w:val="28"/>
                <w:szCs w:val="28"/>
              </w:rPr>
              <w:fldChar w:fldCharType="end"/>
            </w:r>
          </w:hyperlink>
        </w:p>
        <w:p w:rsidR="003A2707" w:rsidRPr="003A2707" w:rsidRDefault="007A4A4F" w:rsidP="003A2707">
          <w:pPr>
            <w:pStyle w:val="20"/>
            <w:tabs>
              <w:tab w:val="right" w:leader="dot" w:pos="8296"/>
            </w:tabs>
            <w:ind w:left="640"/>
            <w:rPr>
              <w:rFonts w:ascii="仿宋_GB2312" w:hAnsiTheme="minorHAnsi" w:cstheme="minorBidi"/>
              <w:noProof/>
              <w:sz w:val="28"/>
              <w:szCs w:val="28"/>
            </w:rPr>
          </w:pPr>
          <w:r>
            <w:fldChar w:fldCharType="begin"/>
          </w:r>
          <w:r>
            <w:instrText>HYPERLINK \l "_Toc24552519"</w:instrText>
          </w:r>
          <w:r>
            <w:fldChar w:fldCharType="separate"/>
          </w:r>
          <w:r w:rsidR="003A2707" w:rsidRPr="003A2707">
            <w:rPr>
              <w:rStyle w:val="aa"/>
              <w:rFonts w:ascii="仿宋_GB2312" w:hAnsi="宋体" w:cs="Arial" w:hint="eastAsia"/>
              <w:b/>
              <w:bCs/>
              <w:noProof/>
              <w:kern w:val="36"/>
              <w:sz w:val="28"/>
              <w:szCs w:val="28"/>
            </w:rPr>
            <w:t>（四十</w:t>
          </w:r>
          <w:r w:rsidR="007124E6">
            <w:rPr>
              <w:rStyle w:val="aa"/>
              <w:rFonts w:ascii="仿宋_GB2312" w:hAnsi="宋体" w:cs="Arial" w:hint="eastAsia"/>
              <w:b/>
              <w:bCs/>
              <w:noProof/>
              <w:kern w:val="36"/>
              <w:sz w:val="28"/>
              <w:szCs w:val="28"/>
            </w:rPr>
            <w:t>五</w:t>
          </w:r>
          <w:r w:rsidR="003A2707" w:rsidRPr="003A2707">
            <w:rPr>
              <w:rStyle w:val="aa"/>
              <w:rFonts w:ascii="仿宋_GB2312" w:hAnsi="宋体" w:cs="Arial" w:hint="eastAsia"/>
              <w:b/>
              <w:bCs/>
              <w:noProof/>
              <w:kern w:val="36"/>
              <w:sz w:val="28"/>
              <w:szCs w:val="28"/>
            </w:rPr>
            <w:t>）盐田区资助计算机软件著作权登记项目申报指南</w:t>
          </w:r>
          <w:r w:rsidR="003A2707" w:rsidRPr="003A2707">
            <w:rPr>
              <w:rFonts w:ascii="仿宋_GB2312" w:hint="eastAsia"/>
              <w:noProof/>
              <w:webHidden/>
              <w:sz w:val="28"/>
              <w:szCs w:val="28"/>
            </w:rPr>
            <w:tab/>
          </w:r>
          <w:r w:rsidRPr="003A2707">
            <w:rPr>
              <w:rFonts w:ascii="仿宋_GB2312" w:hint="eastAsia"/>
              <w:noProof/>
              <w:webHidden/>
              <w:sz w:val="28"/>
              <w:szCs w:val="28"/>
            </w:rPr>
            <w:fldChar w:fldCharType="begin"/>
          </w:r>
          <w:r w:rsidR="003A2707" w:rsidRPr="003A2707">
            <w:rPr>
              <w:rFonts w:ascii="仿宋_GB2312" w:hint="eastAsia"/>
              <w:noProof/>
              <w:webHidden/>
              <w:sz w:val="28"/>
              <w:szCs w:val="28"/>
            </w:rPr>
            <w:instrText xml:space="preserve"> PAGEREF _Toc24552519 \h </w:instrText>
          </w:r>
          <w:r w:rsidRPr="003A2707">
            <w:rPr>
              <w:rFonts w:ascii="仿宋_GB2312" w:hint="eastAsia"/>
              <w:noProof/>
              <w:webHidden/>
              <w:sz w:val="28"/>
              <w:szCs w:val="28"/>
            </w:rPr>
          </w:r>
          <w:r w:rsidRPr="003A2707">
            <w:rPr>
              <w:rFonts w:ascii="仿宋_GB2312" w:hint="eastAsia"/>
              <w:noProof/>
              <w:webHidden/>
              <w:sz w:val="28"/>
              <w:szCs w:val="28"/>
            </w:rPr>
            <w:fldChar w:fldCharType="separate"/>
          </w:r>
          <w:r w:rsidR="00BF1F4A">
            <w:rPr>
              <w:rFonts w:ascii="仿宋_GB2312"/>
              <w:noProof/>
              <w:webHidden/>
              <w:sz w:val="28"/>
              <w:szCs w:val="28"/>
            </w:rPr>
            <w:t>2</w:t>
          </w:r>
          <w:r w:rsidR="00067C07">
            <w:rPr>
              <w:rFonts w:ascii="仿宋_GB2312" w:hint="eastAsia"/>
              <w:noProof/>
              <w:webHidden/>
              <w:sz w:val="28"/>
              <w:szCs w:val="28"/>
            </w:rPr>
            <w:t>3</w:t>
          </w:r>
          <w:r w:rsidRPr="003A2707">
            <w:rPr>
              <w:rFonts w:ascii="仿宋_GB2312" w:hint="eastAsia"/>
              <w:noProof/>
              <w:webHidden/>
              <w:sz w:val="28"/>
              <w:szCs w:val="28"/>
            </w:rPr>
            <w:fldChar w:fldCharType="end"/>
          </w:r>
          <w:r>
            <w:fldChar w:fldCharType="end"/>
          </w:r>
        </w:p>
        <w:p w:rsidR="003A2707" w:rsidRDefault="007A4A4F" w:rsidP="003A2707">
          <w:r w:rsidRPr="003A2707">
            <w:rPr>
              <w:rFonts w:ascii="仿宋_GB2312" w:hint="eastAsia"/>
              <w:sz w:val="28"/>
              <w:szCs w:val="28"/>
            </w:rPr>
            <w:fldChar w:fldCharType="end"/>
          </w:r>
        </w:p>
      </w:sdtContent>
    </w:sdt>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7124E6" w:rsidRDefault="007124E6"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A2707" w:rsidRDefault="003A2707" w:rsidP="003B7F6F">
      <w:pPr>
        <w:widowControl/>
        <w:shd w:val="clear" w:color="auto" w:fill="FFFFFF"/>
        <w:snapToGrid w:val="0"/>
        <w:spacing w:line="520" w:lineRule="exact"/>
        <w:jc w:val="center"/>
        <w:outlineLvl w:val="1"/>
        <w:rPr>
          <w:rFonts w:ascii="宋体" w:eastAsia="宋体" w:hAnsi="宋体" w:cs="Arial"/>
          <w:b/>
          <w:bCs/>
          <w:kern w:val="36"/>
          <w:sz w:val="44"/>
          <w:szCs w:val="44"/>
        </w:rPr>
      </w:pPr>
    </w:p>
    <w:p w:rsidR="003B7F6F" w:rsidRPr="006D6CE8" w:rsidRDefault="003B7F6F" w:rsidP="003B7F6F">
      <w:pPr>
        <w:widowControl/>
        <w:shd w:val="clear" w:color="auto" w:fill="FFFFFF"/>
        <w:snapToGrid w:val="0"/>
        <w:spacing w:line="520" w:lineRule="exact"/>
        <w:jc w:val="center"/>
        <w:outlineLvl w:val="1"/>
        <w:rPr>
          <w:rFonts w:ascii="宋体" w:eastAsia="宋体" w:hAnsi="宋体" w:cs="Arial"/>
          <w:b/>
          <w:bCs/>
          <w:kern w:val="36"/>
          <w:sz w:val="44"/>
          <w:szCs w:val="44"/>
        </w:rPr>
      </w:pPr>
      <w:r w:rsidRPr="006D6CE8">
        <w:rPr>
          <w:rFonts w:ascii="宋体" w:eastAsia="宋体" w:hAnsi="宋体" w:cs="Arial" w:hint="eastAsia"/>
          <w:b/>
          <w:bCs/>
          <w:kern w:val="36"/>
          <w:sz w:val="44"/>
          <w:szCs w:val="44"/>
        </w:rPr>
        <w:lastRenderedPageBreak/>
        <w:t>（</w:t>
      </w:r>
      <w:r w:rsidR="007124E6">
        <w:rPr>
          <w:rFonts w:ascii="宋体" w:eastAsia="宋体" w:hAnsi="宋体" w:cs="Arial" w:hint="eastAsia"/>
          <w:b/>
          <w:bCs/>
          <w:kern w:val="36"/>
          <w:sz w:val="44"/>
          <w:szCs w:val="44"/>
        </w:rPr>
        <w:t>四十</w:t>
      </w:r>
      <w:r w:rsidRPr="006D6CE8">
        <w:rPr>
          <w:rFonts w:ascii="宋体" w:eastAsia="宋体" w:hAnsi="宋体" w:cs="Arial" w:hint="eastAsia"/>
          <w:b/>
          <w:bCs/>
          <w:kern w:val="36"/>
          <w:sz w:val="44"/>
          <w:szCs w:val="44"/>
        </w:rPr>
        <w:t>）盐田区资助申请专利项目申报指南</w:t>
      </w:r>
      <w:bookmarkEnd w:id="0"/>
    </w:p>
    <w:p w:rsidR="003B7F6F" w:rsidRPr="006D6CE8" w:rsidRDefault="003B7F6F" w:rsidP="003B7F6F">
      <w:pPr>
        <w:snapToGrid w:val="0"/>
        <w:spacing w:line="520" w:lineRule="exact"/>
      </w:pP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对上一年度获得专利授权的单位和个人进行资助。</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313D7D" w:rsidRPr="007D49C1" w:rsidRDefault="00313D7D" w:rsidP="00313D7D">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3B7F6F" w:rsidRPr="00C71A97" w:rsidRDefault="00313D7D"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支持强度：对获得境外专利授权，资助</w:t>
      </w:r>
      <w:r w:rsidRPr="006D6CE8">
        <w:rPr>
          <w:color w:val="auto"/>
          <w:sz w:val="32"/>
          <w:szCs w:val="32"/>
        </w:rPr>
        <w:t>2</w:t>
      </w:r>
      <w:r w:rsidRPr="006D6CE8">
        <w:rPr>
          <w:rFonts w:hint="eastAsia"/>
          <w:color w:val="auto"/>
          <w:sz w:val="32"/>
          <w:szCs w:val="32"/>
        </w:rPr>
        <w:t>万元／国／项。对通过</w:t>
      </w:r>
      <w:r w:rsidRPr="006D6CE8">
        <w:rPr>
          <w:color w:val="auto"/>
          <w:sz w:val="32"/>
          <w:szCs w:val="32"/>
        </w:rPr>
        <w:t>PCT</w:t>
      </w:r>
      <w:r w:rsidRPr="006D6CE8">
        <w:rPr>
          <w:rFonts w:hint="eastAsia"/>
          <w:color w:val="auto"/>
          <w:sz w:val="32"/>
          <w:szCs w:val="32"/>
        </w:rPr>
        <w:t>国际专利途径申请的，国际阶段对其额外资助</w:t>
      </w:r>
      <w:r w:rsidRPr="006D6CE8">
        <w:rPr>
          <w:color w:val="auto"/>
          <w:sz w:val="32"/>
          <w:szCs w:val="32"/>
        </w:rPr>
        <w:t>1</w:t>
      </w:r>
      <w:r w:rsidRPr="006D6CE8">
        <w:rPr>
          <w:rFonts w:hint="eastAsia"/>
          <w:color w:val="auto"/>
          <w:sz w:val="32"/>
          <w:szCs w:val="32"/>
        </w:rPr>
        <w:t>万元／项。同一项专利获多个国家授权时，以</w:t>
      </w:r>
      <w:r w:rsidRPr="006D6CE8">
        <w:rPr>
          <w:color w:val="auto"/>
          <w:sz w:val="32"/>
          <w:szCs w:val="32"/>
        </w:rPr>
        <w:t>5</w:t>
      </w:r>
      <w:r w:rsidRPr="006D6CE8">
        <w:rPr>
          <w:rFonts w:hint="eastAsia"/>
          <w:color w:val="auto"/>
          <w:sz w:val="32"/>
          <w:szCs w:val="32"/>
        </w:rPr>
        <w:t>个国家为限，且通过</w:t>
      </w:r>
      <w:r w:rsidRPr="006D6CE8">
        <w:rPr>
          <w:color w:val="auto"/>
          <w:sz w:val="32"/>
          <w:szCs w:val="32"/>
        </w:rPr>
        <w:t>PCT</w:t>
      </w:r>
      <w:r w:rsidRPr="006D6CE8">
        <w:rPr>
          <w:rFonts w:hint="eastAsia"/>
          <w:color w:val="auto"/>
          <w:sz w:val="32"/>
          <w:szCs w:val="32"/>
        </w:rPr>
        <w:t>国际专利途径申请的只资助</w:t>
      </w:r>
      <w:r w:rsidRPr="006D6CE8">
        <w:rPr>
          <w:color w:val="auto"/>
          <w:sz w:val="32"/>
          <w:szCs w:val="32"/>
        </w:rPr>
        <w:t>1</w:t>
      </w:r>
      <w:r w:rsidRPr="006D6CE8">
        <w:rPr>
          <w:rFonts w:hint="eastAsia"/>
          <w:color w:val="auto"/>
          <w:sz w:val="32"/>
          <w:szCs w:val="32"/>
        </w:rPr>
        <w:t>次。每个单位或个人每年</w:t>
      </w:r>
      <w:r>
        <w:rPr>
          <w:rFonts w:hint="eastAsia"/>
          <w:color w:val="auto"/>
          <w:sz w:val="32"/>
          <w:szCs w:val="32"/>
        </w:rPr>
        <w:t>申报的境外专利和PCT</w:t>
      </w:r>
      <w:r w:rsidRPr="006D6CE8">
        <w:rPr>
          <w:rFonts w:hint="eastAsia"/>
          <w:color w:val="auto"/>
          <w:sz w:val="32"/>
          <w:szCs w:val="32"/>
        </w:rPr>
        <w:t>累计资助金额不超过</w:t>
      </w:r>
      <w:r w:rsidRPr="006D6CE8">
        <w:rPr>
          <w:color w:val="auto"/>
          <w:sz w:val="32"/>
          <w:szCs w:val="32"/>
        </w:rPr>
        <w:t>100</w:t>
      </w:r>
      <w:r w:rsidRPr="006D6CE8">
        <w:rPr>
          <w:rFonts w:hint="eastAsia"/>
          <w:color w:val="auto"/>
          <w:sz w:val="32"/>
          <w:szCs w:val="32"/>
        </w:rPr>
        <w:t>万元。</w:t>
      </w:r>
      <w:r w:rsidR="00934D0C" w:rsidRPr="00FA74CF">
        <w:rPr>
          <w:rFonts w:hAnsi="仿宋_GB2312" w:hint="eastAsia"/>
          <w:sz w:val="32"/>
          <w:szCs w:val="32"/>
        </w:rPr>
        <w:t>对获得授权的国内发明专利（含香港、澳门和台湾地区）</w:t>
      </w:r>
      <w:r w:rsidR="00934D0C" w:rsidRPr="00FA74CF">
        <w:rPr>
          <w:rFonts w:hint="eastAsia"/>
          <w:color w:val="auto"/>
          <w:sz w:val="32"/>
          <w:szCs w:val="32"/>
        </w:rPr>
        <w:t>，</w:t>
      </w:r>
      <w:r w:rsidRPr="00FA74CF">
        <w:rPr>
          <w:rFonts w:hint="eastAsia"/>
          <w:color w:val="auto"/>
          <w:sz w:val="32"/>
          <w:szCs w:val="32"/>
        </w:rPr>
        <w:t>资助</w:t>
      </w:r>
      <w:r w:rsidRPr="00FA74CF">
        <w:rPr>
          <w:color w:val="auto"/>
          <w:sz w:val="32"/>
          <w:szCs w:val="32"/>
        </w:rPr>
        <w:t>4000</w:t>
      </w:r>
      <w:r w:rsidRPr="00FA74CF">
        <w:rPr>
          <w:rFonts w:hint="eastAsia"/>
          <w:color w:val="auto"/>
          <w:sz w:val="32"/>
          <w:szCs w:val="32"/>
        </w:rPr>
        <w:t>元</w:t>
      </w:r>
      <w:r w:rsidRPr="00FA74CF">
        <w:rPr>
          <w:color w:val="auto"/>
          <w:sz w:val="32"/>
          <w:szCs w:val="32"/>
        </w:rPr>
        <w:t>/</w:t>
      </w:r>
      <w:r w:rsidRPr="00FA74CF">
        <w:rPr>
          <w:rFonts w:hint="eastAsia"/>
          <w:color w:val="auto"/>
          <w:sz w:val="32"/>
          <w:szCs w:val="32"/>
        </w:rPr>
        <w:t>件</w:t>
      </w:r>
      <w:r w:rsidR="00934D0C" w:rsidRPr="00FA74CF">
        <w:rPr>
          <w:rFonts w:hint="eastAsia"/>
          <w:color w:val="auto"/>
          <w:sz w:val="32"/>
          <w:szCs w:val="32"/>
        </w:rPr>
        <w:t>；</w:t>
      </w:r>
      <w:r w:rsidRPr="00FA74CF">
        <w:rPr>
          <w:rFonts w:hint="eastAsia"/>
          <w:color w:val="auto"/>
          <w:sz w:val="32"/>
          <w:szCs w:val="32"/>
        </w:rPr>
        <w:t>对获得授权的</w:t>
      </w:r>
      <w:r w:rsidR="00881E89" w:rsidRPr="00FA74CF">
        <w:rPr>
          <w:rFonts w:hint="eastAsia"/>
          <w:color w:val="auto"/>
          <w:sz w:val="32"/>
          <w:szCs w:val="32"/>
        </w:rPr>
        <w:t>国内</w:t>
      </w:r>
      <w:r w:rsidRPr="00FA74CF">
        <w:rPr>
          <w:rFonts w:hint="eastAsia"/>
          <w:color w:val="auto"/>
          <w:sz w:val="32"/>
          <w:szCs w:val="32"/>
        </w:rPr>
        <w:t>实用新型专利，资助</w:t>
      </w:r>
      <w:r w:rsidRPr="00FA74CF">
        <w:rPr>
          <w:color w:val="auto"/>
          <w:sz w:val="32"/>
          <w:szCs w:val="32"/>
        </w:rPr>
        <w:t>2000</w:t>
      </w:r>
      <w:r w:rsidRPr="00FA74CF">
        <w:rPr>
          <w:rFonts w:hint="eastAsia"/>
          <w:color w:val="auto"/>
          <w:sz w:val="32"/>
          <w:szCs w:val="32"/>
        </w:rPr>
        <w:t>元</w:t>
      </w:r>
      <w:r w:rsidRPr="00FA74CF">
        <w:rPr>
          <w:color w:val="auto"/>
          <w:sz w:val="32"/>
          <w:szCs w:val="32"/>
        </w:rPr>
        <w:t>/</w:t>
      </w:r>
      <w:r w:rsidRPr="00FA74CF">
        <w:rPr>
          <w:rFonts w:hint="eastAsia"/>
          <w:color w:val="auto"/>
          <w:sz w:val="32"/>
          <w:szCs w:val="32"/>
        </w:rPr>
        <w:t>件；对获得授权的</w:t>
      </w:r>
      <w:r w:rsidR="00881E89" w:rsidRPr="00FA74CF">
        <w:rPr>
          <w:rFonts w:hint="eastAsia"/>
          <w:color w:val="auto"/>
          <w:sz w:val="32"/>
          <w:szCs w:val="32"/>
        </w:rPr>
        <w:t>国内</w:t>
      </w:r>
      <w:r w:rsidRPr="00FA74CF">
        <w:rPr>
          <w:rFonts w:hint="eastAsia"/>
          <w:color w:val="auto"/>
          <w:sz w:val="32"/>
          <w:szCs w:val="32"/>
        </w:rPr>
        <w:t>外观设计专利，资助</w:t>
      </w:r>
      <w:r w:rsidRPr="00FA74CF">
        <w:rPr>
          <w:color w:val="auto"/>
          <w:sz w:val="32"/>
          <w:szCs w:val="32"/>
        </w:rPr>
        <w:t>1000</w:t>
      </w:r>
      <w:r w:rsidRPr="006D6CE8">
        <w:rPr>
          <w:rFonts w:hint="eastAsia"/>
          <w:color w:val="auto"/>
          <w:sz w:val="32"/>
          <w:szCs w:val="32"/>
        </w:rPr>
        <w:t>元</w:t>
      </w:r>
      <w:r w:rsidRPr="006D6CE8">
        <w:rPr>
          <w:color w:val="auto"/>
          <w:sz w:val="32"/>
          <w:szCs w:val="32"/>
        </w:rPr>
        <w:t>/</w:t>
      </w:r>
      <w:r w:rsidRPr="006D6CE8">
        <w:rPr>
          <w:rFonts w:hint="eastAsia"/>
          <w:color w:val="auto"/>
          <w:sz w:val="32"/>
          <w:szCs w:val="32"/>
        </w:rPr>
        <w:t>件。每个单位或个人每年累计资助金额不超过</w:t>
      </w:r>
      <w:r w:rsidRPr="006D6CE8">
        <w:rPr>
          <w:color w:val="auto"/>
          <w:sz w:val="32"/>
          <w:szCs w:val="32"/>
        </w:rPr>
        <w:t>50</w:t>
      </w:r>
      <w:r w:rsidRPr="006D6CE8">
        <w:rPr>
          <w:rFonts w:hint="eastAsia"/>
          <w:color w:val="auto"/>
          <w:sz w:val="32"/>
          <w:szCs w:val="32"/>
        </w:rPr>
        <w:t>万元。</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1C0B11" w:rsidRDefault="003B7F6F" w:rsidP="001C0B11">
      <w:pPr>
        <w:snapToGrid w:val="0"/>
        <w:spacing w:line="520" w:lineRule="exact"/>
        <w:ind w:firstLine="640"/>
        <w:rPr>
          <w:rFonts w:ascii="仿宋_GB2312" w:hAnsi="微软雅黑" w:cs="宋体"/>
          <w:kern w:val="0"/>
          <w:szCs w:val="32"/>
        </w:rPr>
      </w:pPr>
      <w:r w:rsidRPr="006D6CE8">
        <w:rPr>
          <w:rFonts w:hint="eastAsia"/>
        </w:rPr>
        <w:t>（一）</w:t>
      </w:r>
      <w:r w:rsidRPr="006D6CE8">
        <w:rPr>
          <w:rFonts w:ascii="仿宋_GB2312" w:hAnsi="Calibri" w:hint="eastAsia"/>
          <w:szCs w:val="32"/>
        </w:rPr>
        <w:t>申报单位应当是在盐田区注册</w:t>
      </w:r>
      <w:r w:rsidR="000F4DFB">
        <w:rPr>
          <w:rFonts w:ascii="仿宋_GB2312" w:hAnsi="Calibri" w:hint="eastAsia"/>
          <w:szCs w:val="32"/>
        </w:rPr>
        <w:t>满一年</w:t>
      </w:r>
      <w:r w:rsidRPr="006D6CE8">
        <w:rPr>
          <w:rFonts w:ascii="仿宋_GB2312" w:hAnsi="Calibri" w:hint="eastAsia"/>
          <w:szCs w:val="32"/>
        </w:rPr>
        <w:t>并具有独立法人资格的机构（</w:t>
      </w:r>
      <w:r w:rsidRPr="006D6CE8">
        <w:rPr>
          <w:rFonts w:hint="eastAsia"/>
          <w:szCs w:val="32"/>
        </w:rPr>
        <w:t>含企业、实验室、事业单位、民办非企业</w:t>
      </w:r>
      <w:r w:rsidRPr="006D6CE8">
        <w:rPr>
          <w:rFonts w:hint="eastAsia"/>
          <w:szCs w:val="32"/>
        </w:rPr>
        <w:lastRenderedPageBreak/>
        <w:t>机构、新兴组织机构</w:t>
      </w:r>
      <w:r w:rsidRPr="006D6CE8">
        <w:rPr>
          <w:rFonts w:ascii="仿宋_GB2312" w:hAnsi="Calibri" w:hint="eastAsia"/>
          <w:szCs w:val="32"/>
        </w:rPr>
        <w:t>）；自然人应当是</w:t>
      </w:r>
      <w:r w:rsidRPr="006D6CE8">
        <w:rPr>
          <w:rFonts w:ascii="仿宋_GB2312" w:hAnsi="微软雅黑" w:cs="宋体" w:hint="eastAsia"/>
          <w:kern w:val="0"/>
          <w:szCs w:val="32"/>
        </w:rPr>
        <w:t>盐田区户籍居民或者</w:t>
      </w:r>
      <w:r w:rsidRPr="006D6CE8">
        <w:rPr>
          <w:rFonts w:ascii="仿宋_GB2312" w:hAnsi="微软雅黑" w:cs="宋体"/>
          <w:kern w:val="0"/>
          <w:szCs w:val="32"/>
        </w:rPr>
        <w:t>无盐田户籍，</w:t>
      </w:r>
      <w:r w:rsidR="001C0B11" w:rsidRPr="001C0B11">
        <w:rPr>
          <w:rFonts w:ascii="仿宋_GB2312" w:hAnsi="微软雅黑" w:cs="宋体" w:hint="eastAsia"/>
          <w:kern w:val="0"/>
          <w:szCs w:val="32"/>
        </w:rPr>
        <w:t>但工作单位在盐田区且该单位为其依法购买社保，或持有盐田</w:t>
      </w:r>
      <w:proofErr w:type="gramStart"/>
      <w:r w:rsidR="001C0B11" w:rsidRPr="001C0B11">
        <w:rPr>
          <w:rFonts w:ascii="仿宋_GB2312" w:hAnsi="微软雅黑" w:cs="宋体" w:hint="eastAsia"/>
          <w:kern w:val="0"/>
          <w:szCs w:val="32"/>
        </w:rPr>
        <w:t>区有效</w:t>
      </w:r>
      <w:proofErr w:type="gramEnd"/>
      <w:r w:rsidR="001C0B11" w:rsidRPr="001C0B11">
        <w:rPr>
          <w:rFonts w:ascii="仿宋_GB2312" w:hAnsi="微软雅黑" w:cs="宋体" w:hint="eastAsia"/>
          <w:kern w:val="0"/>
          <w:szCs w:val="32"/>
        </w:rPr>
        <w:t>居住证件的居民。</w:t>
      </w:r>
    </w:p>
    <w:p w:rsidR="003B7F6F" w:rsidRPr="006D6CE8" w:rsidRDefault="003B7F6F" w:rsidP="003B7F6F">
      <w:pPr>
        <w:snapToGrid w:val="0"/>
        <w:spacing w:line="520" w:lineRule="exact"/>
        <w:ind w:firstLine="640"/>
        <w:rPr>
          <w:rFonts w:ascii="仿宋_GB2312" w:hAnsi="宋体"/>
          <w:szCs w:val="32"/>
        </w:rPr>
      </w:pPr>
      <w:r w:rsidRPr="006D6CE8">
        <w:rPr>
          <w:rFonts w:hint="eastAsia"/>
        </w:rPr>
        <w:t>（二）申请人</w:t>
      </w:r>
      <w:r>
        <w:rPr>
          <w:rFonts w:hint="eastAsia"/>
        </w:rPr>
        <w:t>上一年度</w:t>
      </w:r>
      <w:r w:rsidRPr="006D6CE8">
        <w:rPr>
          <w:rFonts w:hint="eastAsia"/>
        </w:rPr>
        <w:t>已取得专利授权证书</w:t>
      </w:r>
      <w:r w:rsidRPr="006D6CE8">
        <w:rPr>
          <w:rFonts w:ascii="仿宋_GB2312" w:hint="eastAsia"/>
          <w:szCs w:val="32"/>
        </w:rPr>
        <w:t>。</w:t>
      </w:r>
    </w:p>
    <w:p w:rsidR="003B7F6F" w:rsidRPr="006D6CE8" w:rsidRDefault="003B7F6F" w:rsidP="003B7F6F">
      <w:pPr>
        <w:widowControl/>
        <w:adjustRightInd w:val="0"/>
        <w:snapToGrid w:val="0"/>
        <w:spacing w:line="520" w:lineRule="exact"/>
        <w:ind w:firstLineChars="245" w:firstLine="784"/>
        <w:rPr>
          <w:szCs w:val="32"/>
        </w:rPr>
      </w:pPr>
      <w:r w:rsidRPr="006D6CE8">
        <w:rPr>
          <w:rFonts w:ascii="黑体" w:eastAsia="黑体" w:hAnsi="Calibri" w:hint="eastAsia"/>
          <w:szCs w:val="32"/>
        </w:rPr>
        <w:t>五、申请材料</w:t>
      </w:r>
    </w:p>
    <w:p w:rsidR="0060079F" w:rsidRDefault="0060079F" w:rsidP="003B7F6F">
      <w:pPr>
        <w:snapToGrid w:val="0"/>
        <w:spacing w:line="520" w:lineRule="exact"/>
        <w:ind w:firstLine="640"/>
        <w:rPr>
          <w:rFonts w:ascii="仿宋_GB2312"/>
          <w:szCs w:val="32"/>
          <w:highlight w:val="yellow"/>
        </w:rPr>
      </w:pPr>
      <w:r w:rsidRPr="002B7659">
        <w:rPr>
          <w:rFonts w:ascii="仿宋_GB2312" w:hint="eastAsia"/>
          <w:color w:val="000000" w:themeColor="text1"/>
          <w:szCs w:val="32"/>
        </w:rPr>
        <w:t>（一）《盐田区产业发展资金扶持项目申请书》</w:t>
      </w:r>
      <w:r w:rsidRPr="00FC55D6">
        <w:rPr>
          <w:rFonts w:ascii="仿宋_GB2312" w:hint="eastAsia"/>
          <w:szCs w:val="32"/>
        </w:rPr>
        <w:t>（</w:t>
      </w:r>
      <w:r w:rsidR="00FC55D6" w:rsidRPr="00FC55D6">
        <w:rPr>
          <w:rFonts w:ascii="仿宋_GB2312" w:hint="eastAsia"/>
          <w:szCs w:val="32"/>
        </w:rPr>
        <w:t>专利项目</w:t>
      </w:r>
      <w:r w:rsidRPr="00FC55D6">
        <w:rPr>
          <w:rFonts w:ascii="仿宋_GB2312" w:hint="eastAsia"/>
          <w:szCs w:val="32"/>
        </w:rPr>
        <w:t>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Default="003B7F6F" w:rsidP="003B7F6F">
      <w:pPr>
        <w:snapToGrid w:val="0"/>
        <w:spacing w:line="520" w:lineRule="exact"/>
        <w:ind w:firstLine="640"/>
        <w:rPr>
          <w:rFonts w:ascii="仿宋_GB2312"/>
          <w:szCs w:val="32"/>
        </w:rPr>
      </w:pPr>
      <w:r w:rsidRPr="006D6CE8">
        <w:rPr>
          <w:rFonts w:ascii="仿宋_GB2312" w:hint="eastAsia"/>
          <w:szCs w:val="32"/>
        </w:rPr>
        <w:t>（二）单位申请的，需提供营业执照复印件，法人代表身份证复印件（法定代表人签字）</w:t>
      </w:r>
      <w:r>
        <w:rPr>
          <w:rFonts w:ascii="仿宋_GB2312" w:hint="eastAsia"/>
          <w:szCs w:val="32"/>
        </w:rPr>
        <w:t>或法人委托书原件及代理人身份证复印件</w:t>
      </w:r>
      <w:r w:rsidRPr="006D6CE8">
        <w:rPr>
          <w:rFonts w:ascii="仿宋_GB2312" w:hint="eastAsia"/>
          <w:szCs w:val="32"/>
        </w:rPr>
        <w:t>，</w:t>
      </w:r>
      <w:r w:rsidRPr="006D6CE8">
        <w:t>税务部门</w:t>
      </w:r>
      <w:r w:rsidRPr="006D6CE8">
        <w:rPr>
          <w:rFonts w:hint="eastAsia"/>
        </w:rPr>
        <w:t>出具</w:t>
      </w:r>
      <w:r w:rsidRPr="006D6CE8">
        <w:t>的企业</w:t>
      </w:r>
      <w:r w:rsidRPr="006D6CE8">
        <w:rPr>
          <w:rFonts w:hint="eastAsia"/>
        </w:rPr>
        <w:t>近</w:t>
      </w:r>
      <w:proofErr w:type="gramStart"/>
      <w:r w:rsidRPr="006D6CE8">
        <w:rPr>
          <w:rFonts w:hint="eastAsia"/>
        </w:rPr>
        <w:t>三</w:t>
      </w:r>
      <w:proofErr w:type="gramEnd"/>
      <w:r w:rsidRPr="006D6CE8">
        <w:t>年度的纳税证明</w:t>
      </w:r>
      <w:r w:rsidRPr="006D6CE8">
        <w:rPr>
          <w:rFonts w:hint="eastAsia"/>
        </w:rPr>
        <w:t>复印件；</w:t>
      </w:r>
      <w:r w:rsidRPr="006D6CE8">
        <w:rPr>
          <w:rFonts w:ascii="仿宋_GB2312" w:hint="eastAsia"/>
          <w:szCs w:val="32"/>
        </w:rPr>
        <w:t>自然人申请的，</w:t>
      </w:r>
      <w:r w:rsidRPr="006D6CE8">
        <w:rPr>
          <w:rFonts w:hint="eastAsia"/>
        </w:rPr>
        <w:t>盐田区户籍居民提供户口簿复印件</w:t>
      </w:r>
      <w:r>
        <w:rPr>
          <w:rFonts w:hint="eastAsia"/>
        </w:rPr>
        <w:t>（验原件）</w:t>
      </w:r>
      <w:r w:rsidRPr="006D6CE8">
        <w:rPr>
          <w:rFonts w:hint="eastAsia"/>
        </w:rPr>
        <w:t>、身份证复印件</w:t>
      </w:r>
      <w:r>
        <w:rPr>
          <w:rFonts w:hint="eastAsia"/>
        </w:rPr>
        <w:t>（验原件）</w:t>
      </w:r>
      <w:r w:rsidRPr="006D6CE8">
        <w:rPr>
          <w:rFonts w:hint="eastAsia"/>
        </w:rPr>
        <w:t>，非盐田户籍居民提供身份证复印件，以及最近一年的劳动合同复印件、社保卡复印件、最近三个月的社保清单</w:t>
      </w:r>
      <w:r>
        <w:rPr>
          <w:rFonts w:hint="eastAsia"/>
        </w:rPr>
        <w:t>复印件</w:t>
      </w:r>
      <w:r w:rsidRPr="006D6CE8">
        <w:rPr>
          <w:rFonts w:ascii="仿宋_GB2312" w:hint="eastAsia"/>
          <w:szCs w:val="32"/>
        </w:rPr>
        <w:t>；</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（三）</w:t>
      </w:r>
      <w:r>
        <w:rPr>
          <w:rFonts w:ascii="仿宋_GB2312" w:hint="eastAsia"/>
          <w:szCs w:val="32"/>
        </w:rPr>
        <w:t>加盖公章的专利明细表（含：专利号、专利名称、授权日期、授权国家）原件，须根据专利类别分别制作表格；</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w:t>
      </w:r>
      <w:r w:rsidRPr="006D6CE8">
        <w:rPr>
          <w:rFonts w:hint="eastAsia"/>
        </w:rPr>
        <w:t>四</w:t>
      </w:r>
      <w:r w:rsidRPr="006D6CE8">
        <w:rPr>
          <w:rFonts w:ascii="仿宋_GB2312" w:hint="eastAsia"/>
          <w:szCs w:val="32"/>
        </w:rPr>
        <w:t>）</w:t>
      </w:r>
      <w:r w:rsidRPr="006D6CE8">
        <w:rPr>
          <w:rFonts w:hint="eastAsia"/>
        </w:rPr>
        <w:t>申请国内发明专利</w:t>
      </w:r>
      <w:r>
        <w:rPr>
          <w:rFonts w:hint="eastAsia"/>
        </w:rPr>
        <w:t>、实用新型专利、外观设计专利资助</w:t>
      </w:r>
      <w:r w:rsidRPr="006D6CE8">
        <w:rPr>
          <w:rFonts w:hint="eastAsia"/>
        </w:rPr>
        <w:t>的，还需提供国家知识产权局专利局授权专利证书复印件</w:t>
      </w:r>
      <w:r>
        <w:rPr>
          <w:rFonts w:ascii="仿宋_GB2312" w:hint="eastAsia"/>
          <w:szCs w:val="32"/>
        </w:rPr>
        <w:t>（验原件），按照“专利明细表”的顺序性排列</w:t>
      </w:r>
      <w:r w:rsidRPr="006D6CE8">
        <w:rPr>
          <w:rFonts w:hint="eastAsia"/>
        </w:rPr>
        <w:t>；</w:t>
      </w:r>
    </w:p>
    <w:p w:rsidR="003B7F6F" w:rsidRPr="006D6CE8" w:rsidRDefault="003B7F6F" w:rsidP="003B7F6F">
      <w:pPr>
        <w:snapToGrid w:val="0"/>
        <w:spacing w:line="520" w:lineRule="exact"/>
        <w:ind w:firstLine="640"/>
        <w:rPr>
          <w:rFonts w:ascii="仿宋_GB2312"/>
          <w:szCs w:val="32"/>
        </w:rPr>
      </w:pPr>
      <w:r w:rsidRPr="006D6CE8">
        <w:rPr>
          <w:rFonts w:hint="eastAsia"/>
        </w:rPr>
        <w:t>（五）申请国外发明专利</w:t>
      </w:r>
      <w:r>
        <w:rPr>
          <w:rFonts w:hint="eastAsia"/>
        </w:rPr>
        <w:t>资助</w:t>
      </w:r>
      <w:r w:rsidRPr="006D6CE8">
        <w:rPr>
          <w:rFonts w:hint="eastAsia"/>
        </w:rPr>
        <w:t>的，还须提供外国专利局授权专利证书复印件</w:t>
      </w:r>
      <w:r>
        <w:rPr>
          <w:rFonts w:ascii="仿宋_GB2312" w:hint="eastAsia"/>
          <w:szCs w:val="32"/>
        </w:rPr>
        <w:t>（验原件），按照“专利明细表”的顺序性排列</w:t>
      </w:r>
      <w:r w:rsidRPr="006D6CE8">
        <w:rPr>
          <w:rFonts w:hint="eastAsia"/>
        </w:rPr>
        <w:t>；</w:t>
      </w:r>
    </w:p>
    <w:p w:rsidR="003B7F6F" w:rsidRPr="006D6CE8" w:rsidRDefault="003B7F6F" w:rsidP="003B7F6F">
      <w:pPr>
        <w:snapToGrid w:val="0"/>
        <w:spacing w:line="520" w:lineRule="exact"/>
        <w:ind w:firstLine="640"/>
        <w:rPr>
          <w:rFonts w:ascii="仿宋_GB2312"/>
          <w:szCs w:val="32"/>
        </w:rPr>
      </w:pPr>
      <w:r w:rsidRPr="006D6CE8">
        <w:rPr>
          <w:rFonts w:hint="eastAsia"/>
        </w:rPr>
        <w:t>（</w:t>
      </w:r>
      <w:r w:rsidRPr="006D6CE8">
        <w:rPr>
          <w:rFonts w:ascii="仿宋_GB2312" w:hAnsi="仿宋" w:hint="eastAsia"/>
          <w:szCs w:val="32"/>
        </w:rPr>
        <w:t>六</w:t>
      </w:r>
      <w:r w:rsidRPr="006D6CE8">
        <w:rPr>
          <w:rFonts w:hint="eastAsia"/>
        </w:rPr>
        <w:t>）申请</w:t>
      </w:r>
      <w:r w:rsidRPr="006D6CE8">
        <w:rPr>
          <w:rFonts w:hint="eastAsia"/>
        </w:rPr>
        <w:t>PCT</w:t>
      </w:r>
      <w:r w:rsidRPr="006D6CE8">
        <w:rPr>
          <w:rFonts w:hint="eastAsia"/>
        </w:rPr>
        <w:t>国际专利资助的，还须提供国家知识产权局专利局发出的《</w:t>
      </w:r>
      <w:r w:rsidRPr="006D6CE8">
        <w:rPr>
          <w:rFonts w:hint="eastAsia"/>
        </w:rPr>
        <w:t>PCT</w:t>
      </w:r>
      <w:r w:rsidRPr="006D6CE8">
        <w:rPr>
          <w:rFonts w:hint="eastAsia"/>
        </w:rPr>
        <w:t>国际申请号和国际申请日通知书》</w:t>
      </w:r>
      <w:r w:rsidRPr="006D6CE8">
        <w:rPr>
          <w:rFonts w:hint="eastAsia"/>
        </w:rPr>
        <w:lastRenderedPageBreak/>
        <w:t>(105</w:t>
      </w:r>
      <w:r w:rsidRPr="006D6CE8">
        <w:rPr>
          <w:rFonts w:hint="eastAsia"/>
        </w:rPr>
        <w:t>表</w:t>
      </w:r>
      <w:r w:rsidRPr="006D6CE8">
        <w:rPr>
          <w:rFonts w:hint="eastAsia"/>
        </w:rPr>
        <w:t>)</w:t>
      </w:r>
      <w:r w:rsidRPr="006D6CE8">
        <w:rPr>
          <w:rFonts w:hint="eastAsia"/>
        </w:rPr>
        <w:t>复印件</w:t>
      </w:r>
      <w:r>
        <w:rPr>
          <w:rFonts w:ascii="仿宋_GB2312" w:hint="eastAsia"/>
          <w:szCs w:val="32"/>
        </w:rPr>
        <w:t>（验原件）</w:t>
      </w:r>
      <w:r w:rsidRPr="006D6CE8">
        <w:rPr>
          <w:rFonts w:hint="eastAsia"/>
        </w:rPr>
        <w:t>和《收到检索本的通知书》（</w:t>
      </w:r>
      <w:r w:rsidRPr="006D6CE8">
        <w:rPr>
          <w:rFonts w:hint="eastAsia"/>
        </w:rPr>
        <w:t>202</w:t>
      </w:r>
      <w:r w:rsidRPr="006D6CE8">
        <w:rPr>
          <w:rFonts w:hint="eastAsia"/>
        </w:rPr>
        <w:t>表）复印件</w:t>
      </w:r>
      <w:r>
        <w:rPr>
          <w:rFonts w:ascii="仿宋_GB2312" w:hint="eastAsia"/>
          <w:szCs w:val="32"/>
        </w:rPr>
        <w:t>（验原件），按照“专利明细表”的顺序性排列</w:t>
      </w:r>
      <w:r w:rsidRPr="006D6CE8">
        <w:rPr>
          <w:rFonts w:hint="eastAsia"/>
        </w:rPr>
        <w:t>。</w:t>
      </w:r>
    </w:p>
    <w:p w:rsidR="003B7F6F" w:rsidRPr="006D6CE8" w:rsidRDefault="008F0340"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6D6CE8" w:rsidRDefault="00EE3BEF" w:rsidP="003B7F6F">
      <w:pPr>
        <w:snapToGrid w:val="0"/>
        <w:spacing w:line="520" w:lineRule="exact"/>
        <w:ind w:firstLine="640"/>
        <w:rPr>
          <w:rFonts w:ascii="仿宋_GB2312"/>
          <w:szCs w:val="32"/>
        </w:rPr>
      </w:pPr>
      <w:r w:rsidRPr="002B7659">
        <w:rPr>
          <w:rFonts w:ascii="仿宋_GB2312" w:hint="eastAsia"/>
          <w:color w:val="000000" w:themeColor="text1"/>
          <w:szCs w:val="32"/>
        </w:rPr>
        <w:t>《盐田区产业发展资金扶持项目申请书》</w:t>
      </w:r>
      <w:r w:rsidRPr="00FC55D6">
        <w:rPr>
          <w:rFonts w:ascii="仿宋_GB2312" w:hint="eastAsia"/>
          <w:szCs w:val="32"/>
        </w:rPr>
        <w:t>（专利项目资助）</w:t>
      </w:r>
      <w:r>
        <w:rPr>
          <w:rFonts w:ascii="仿宋_GB2312" w:hint="eastAsia"/>
          <w:szCs w:val="32"/>
        </w:rPr>
        <w:t>。</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七、受理机关</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（一）受理机关：</w:t>
      </w:r>
      <w:r w:rsidR="005B7AA3">
        <w:rPr>
          <w:rFonts w:ascii="仿宋_GB2312" w:hAnsi="Calibri" w:hint="eastAsia"/>
          <w:szCs w:val="32"/>
        </w:rPr>
        <w:t>深圳市市场监督管理局盐田监管局</w:t>
      </w:r>
      <w:r w:rsidRPr="006D6CE8">
        <w:rPr>
          <w:rFonts w:ascii="仿宋_GB2312" w:hAnsi="Calibri" w:hint="eastAsia"/>
          <w:szCs w:val="32"/>
        </w:rPr>
        <w:t>。</w:t>
      </w:r>
    </w:p>
    <w:p w:rsidR="003B7F6F" w:rsidRDefault="00EC20B2" w:rsidP="003B7F6F">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（三）联系方式：</w:t>
      </w:r>
      <w:r w:rsidR="00EC20B2">
        <w:rPr>
          <w:rFonts w:ascii="仿宋_GB2312" w:hAnsi="Calibri" w:hint="eastAsia"/>
          <w:szCs w:val="32"/>
        </w:rPr>
        <w:t>25251265</w:t>
      </w:r>
      <w:r w:rsidR="00D07297">
        <w:rPr>
          <w:rFonts w:ascii="仿宋_GB2312" w:hAnsi="Calibri" w:hint="eastAsia"/>
          <w:szCs w:val="32"/>
        </w:rPr>
        <w:t>。</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（四）受理地点：</w:t>
      </w:r>
      <w:r w:rsidR="009E5448" w:rsidRPr="002B7659">
        <w:rPr>
          <w:rFonts w:ascii="仿宋_GB2312" w:hAnsi="Calibri" w:hint="eastAsia"/>
          <w:color w:val="000000" w:themeColor="text1"/>
          <w:szCs w:val="32"/>
        </w:rPr>
        <w:t>盐田区海景二路1013号</w:t>
      </w:r>
      <w:r w:rsidR="009E5448">
        <w:rPr>
          <w:rFonts w:ascii="仿宋_GB2312" w:hAnsi="Calibri" w:hint="eastAsia"/>
          <w:color w:val="000000" w:themeColor="text1"/>
          <w:szCs w:val="32"/>
        </w:rPr>
        <w:t>6</w:t>
      </w:r>
      <w:r w:rsidR="009E5448" w:rsidRPr="002B7659">
        <w:rPr>
          <w:rFonts w:ascii="仿宋_GB2312" w:hAnsi="Calibri" w:hint="eastAsia"/>
          <w:color w:val="000000" w:themeColor="text1"/>
          <w:szCs w:val="32"/>
        </w:rPr>
        <w:t>楼</w:t>
      </w:r>
      <w:r w:rsidR="009E5448">
        <w:rPr>
          <w:rFonts w:ascii="仿宋_GB2312" w:hAnsi="Calibri" w:hint="eastAsia"/>
          <w:color w:val="000000" w:themeColor="text1"/>
          <w:szCs w:val="32"/>
        </w:rPr>
        <w:t>610</w:t>
      </w:r>
      <w:r w:rsidR="009E5448" w:rsidRPr="002B7659">
        <w:rPr>
          <w:rFonts w:ascii="仿宋_GB2312" w:hAnsi="Calibri" w:hint="eastAsia"/>
          <w:color w:val="000000" w:themeColor="text1"/>
          <w:szCs w:val="32"/>
        </w:rPr>
        <w:t>室。</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八、决定机关</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28260A" w:rsidRPr="0062122D" w:rsidRDefault="0028260A" w:rsidP="0028260A">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28260A" w:rsidRPr="00C71A97" w:rsidRDefault="0062122D"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28260A" w:rsidRPr="006C4258" w:rsidRDefault="0028260A" w:rsidP="0028260A">
      <w:pPr>
        <w:snapToGrid w:val="0"/>
        <w:spacing w:line="520" w:lineRule="exact"/>
        <w:ind w:firstLine="640"/>
        <w:rPr>
          <w:rFonts w:ascii="黑体" w:eastAsia="黑体" w:hAnsi="Calibri"/>
          <w:szCs w:val="32"/>
        </w:rPr>
      </w:pPr>
      <w:r w:rsidRPr="006C4258">
        <w:rPr>
          <w:rFonts w:ascii="黑体" w:eastAsia="黑体" w:hAnsi="Calibri" w:hint="eastAsia"/>
          <w:szCs w:val="32"/>
        </w:rPr>
        <w:lastRenderedPageBreak/>
        <w:t>十、审核方式</w:t>
      </w:r>
    </w:p>
    <w:p w:rsidR="003B7F6F" w:rsidRPr="006D6CE8" w:rsidRDefault="0028260A" w:rsidP="0028260A">
      <w:pPr>
        <w:snapToGrid w:val="0"/>
        <w:spacing w:line="520" w:lineRule="exact"/>
        <w:ind w:firstLine="640"/>
        <w:rPr>
          <w:rFonts w:ascii="仿宋_GB2312" w:hAnsi="Calibri"/>
          <w:szCs w:val="32"/>
        </w:rPr>
      </w:pPr>
      <w:r w:rsidRPr="006C4258">
        <w:rPr>
          <w:rFonts w:ascii="仿宋_GB2312" w:hAnsi="Calibri" w:hint="eastAsia"/>
          <w:szCs w:val="32"/>
        </w:rPr>
        <w:t>核准制。</w:t>
      </w:r>
    </w:p>
    <w:p w:rsidR="003B7F6F" w:rsidRPr="006C4258" w:rsidRDefault="003B7F6F" w:rsidP="003B7F6F">
      <w:pPr>
        <w:snapToGrid w:val="0"/>
        <w:spacing w:line="520" w:lineRule="exact"/>
        <w:ind w:firstLine="640"/>
        <w:rPr>
          <w:rFonts w:ascii="黑体" w:eastAsia="黑体" w:hAnsi="Calibri"/>
          <w:szCs w:val="32"/>
        </w:rPr>
      </w:pPr>
      <w:r w:rsidRPr="006C4258">
        <w:rPr>
          <w:rFonts w:ascii="黑体" w:eastAsia="黑体" w:hAnsi="Calibri" w:hint="eastAsia"/>
          <w:szCs w:val="32"/>
        </w:rPr>
        <w:t>十</w:t>
      </w:r>
      <w:r w:rsidR="0031197D" w:rsidRPr="006C4258">
        <w:rPr>
          <w:rFonts w:ascii="黑体" w:eastAsia="黑体" w:hAnsi="Calibri" w:hint="eastAsia"/>
          <w:szCs w:val="32"/>
        </w:rPr>
        <w:t>一</w:t>
      </w:r>
      <w:r w:rsidRPr="006C4258">
        <w:rPr>
          <w:rFonts w:ascii="黑体" w:eastAsia="黑体" w:hAnsi="Calibri" w:hint="eastAsia"/>
          <w:szCs w:val="32"/>
        </w:rPr>
        <w:t>、办理时限</w:t>
      </w:r>
    </w:p>
    <w:p w:rsidR="006C4258" w:rsidRPr="002B7659" w:rsidRDefault="006C4258" w:rsidP="006C4258">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3B7F6F" w:rsidRPr="006D6CE8" w:rsidRDefault="003B7F6F" w:rsidP="00962FD6">
      <w:pPr>
        <w:snapToGrid w:val="0"/>
        <w:spacing w:line="520" w:lineRule="exact"/>
        <w:ind w:firstLine="640"/>
        <w:rPr>
          <w:rFonts w:ascii="黑体" w:eastAsia="黑体" w:hAnsi="黑体"/>
          <w:szCs w:val="32"/>
        </w:rPr>
      </w:pPr>
      <w:r w:rsidRPr="006D6CE8">
        <w:rPr>
          <w:rFonts w:ascii="黑体" w:eastAsia="黑体" w:hAnsi="Calibri" w:hint="eastAsia"/>
          <w:szCs w:val="32"/>
        </w:rPr>
        <w:t>十</w:t>
      </w:r>
      <w:r w:rsidR="0031197D">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962FD6" w:rsidRPr="002B7659" w:rsidRDefault="00962FD6" w:rsidP="00962FD6">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有下列情形之一的，申请将不予受理，项目将不得获得资助：</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（三）申请之日前两年内发生一般及以上级别生产安全事故，或因恶意欠薪引发劳资纠纷的；</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962FD6" w:rsidRPr="002B7659" w:rsidRDefault="00962FD6" w:rsidP="00962FD6">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（六）涉嫌刑事犯罪的，及其他不符合法律法规有关规定的情形。</w:t>
      </w:r>
    </w:p>
    <w:p w:rsidR="00962FD6" w:rsidRPr="002B7659" w:rsidRDefault="00962FD6" w:rsidP="00962FD6">
      <w:pPr>
        <w:snapToGrid w:val="0"/>
        <w:spacing w:line="520" w:lineRule="exact"/>
        <w:ind w:firstLine="630"/>
        <w:rPr>
          <w:rFonts w:ascii="仿宋_GB2312" w:hAnsi="Calibri"/>
          <w:color w:val="000000" w:themeColor="text1"/>
          <w:szCs w:val="32"/>
        </w:rPr>
      </w:pPr>
    </w:p>
    <w:p w:rsidR="003B7F6F" w:rsidRPr="006D6CE8" w:rsidRDefault="00962FD6" w:rsidP="00962FD6">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申报单位自主申报。区政府将严格按照有关标准和程序受理，不收取任何费用。如有任何中介机构和个人假借区政府领导和工作人员名义向申报单位收取费用的，请知情者即向盐田区工业和信息化局举报。</w:t>
      </w:r>
    </w:p>
    <w:p w:rsidR="003B7F6F" w:rsidRPr="006D6CE8" w:rsidRDefault="003B7F6F" w:rsidP="003B7F6F">
      <w:pPr>
        <w:snapToGrid w:val="0"/>
        <w:spacing w:line="520" w:lineRule="exact"/>
      </w:pPr>
    </w:p>
    <w:p w:rsidR="003B7F6F" w:rsidRPr="006D6CE8" w:rsidRDefault="003B7F6F" w:rsidP="003B7F6F">
      <w:pPr>
        <w:widowControl/>
        <w:shd w:val="clear" w:color="auto" w:fill="FFFFFF"/>
        <w:snapToGrid w:val="0"/>
        <w:spacing w:line="520" w:lineRule="exact"/>
        <w:jc w:val="center"/>
        <w:outlineLvl w:val="1"/>
        <w:rPr>
          <w:rFonts w:ascii="宋体" w:eastAsia="宋体" w:hAnsi="宋体" w:cs="Arial"/>
          <w:b/>
          <w:bCs/>
          <w:kern w:val="36"/>
          <w:sz w:val="44"/>
          <w:szCs w:val="44"/>
        </w:rPr>
      </w:pPr>
      <w:r w:rsidRPr="006B1D0C">
        <w:br w:type="page"/>
      </w:r>
      <w:bookmarkStart w:id="1" w:name="_Toc485989533"/>
      <w:bookmarkStart w:id="2" w:name="_Toc24552515"/>
      <w:r w:rsidRPr="006D6CE8">
        <w:rPr>
          <w:rFonts w:ascii="宋体" w:eastAsia="宋体" w:hAnsi="宋体" w:cs="Arial" w:hint="eastAsia"/>
          <w:b/>
          <w:bCs/>
          <w:kern w:val="36"/>
          <w:sz w:val="44"/>
          <w:szCs w:val="44"/>
        </w:rPr>
        <w:lastRenderedPageBreak/>
        <w:t>（</w:t>
      </w:r>
      <w:r w:rsidR="00CF2F39">
        <w:rPr>
          <w:rFonts w:ascii="宋体" w:eastAsia="宋体" w:hAnsi="宋体" w:cs="Arial" w:hint="eastAsia"/>
          <w:b/>
          <w:bCs/>
          <w:kern w:val="36"/>
          <w:sz w:val="44"/>
          <w:szCs w:val="44"/>
        </w:rPr>
        <w:t>四十一</w:t>
      </w:r>
      <w:r w:rsidRPr="006D6CE8">
        <w:rPr>
          <w:rFonts w:ascii="宋体" w:eastAsia="宋体" w:hAnsi="宋体" w:cs="Arial" w:hint="eastAsia"/>
          <w:b/>
          <w:bCs/>
          <w:kern w:val="36"/>
          <w:sz w:val="44"/>
          <w:szCs w:val="44"/>
        </w:rPr>
        <w:t>）盐田区资助知识产权优势企业项目申报指南</w:t>
      </w:r>
      <w:bookmarkEnd w:id="1"/>
      <w:bookmarkEnd w:id="2"/>
    </w:p>
    <w:p w:rsidR="003B7F6F" w:rsidRPr="006D6CE8" w:rsidRDefault="003B7F6F" w:rsidP="003B7F6F">
      <w:pPr>
        <w:snapToGrid w:val="0"/>
        <w:spacing w:line="520" w:lineRule="exact"/>
      </w:pP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对上一年度被认定为</w:t>
      </w:r>
      <w:r w:rsidRPr="006D6CE8">
        <w:rPr>
          <w:color w:val="auto"/>
          <w:sz w:val="32"/>
          <w:szCs w:val="32"/>
        </w:rPr>
        <w:t>“</w:t>
      </w:r>
      <w:r w:rsidRPr="006D6CE8">
        <w:rPr>
          <w:rFonts w:hint="eastAsia"/>
          <w:color w:val="auto"/>
          <w:sz w:val="32"/>
          <w:szCs w:val="32"/>
        </w:rPr>
        <w:t>国家知识产权示范企业</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国家知识产权优势企业</w:t>
      </w:r>
      <w:r w:rsidRPr="006D6CE8">
        <w:rPr>
          <w:color w:val="auto"/>
          <w:sz w:val="32"/>
          <w:szCs w:val="32"/>
        </w:rPr>
        <w:t>”</w:t>
      </w:r>
      <w:r w:rsidRPr="006D6CE8">
        <w:rPr>
          <w:rFonts w:hint="eastAsia"/>
          <w:color w:val="auto"/>
          <w:sz w:val="32"/>
          <w:szCs w:val="32"/>
        </w:rPr>
        <w:t>、</w:t>
      </w:r>
      <w:r w:rsidRPr="006D6CE8">
        <w:rPr>
          <w:color w:val="auto"/>
          <w:sz w:val="32"/>
          <w:szCs w:val="32"/>
        </w:rPr>
        <w:t xml:space="preserve"> </w:t>
      </w:r>
      <w:r w:rsidRPr="006D6CE8">
        <w:rPr>
          <w:color w:val="auto"/>
          <w:sz w:val="32"/>
          <w:szCs w:val="32"/>
        </w:rPr>
        <w:t>“</w:t>
      </w:r>
      <w:r w:rsidRPr="006D6CE8">
        <w:rPr>
          <w:rFonts w:hint="eastAsia"/>
          <w:color w:val="auto"/>
          <w:sz w:val="32"/>
          <w:szCs w:val="32"/>
        </w:rPr>
        <w:t>广东省知识产权示范企业</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广东省知识产权优势企业</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深圳市知识产权优势企业</w:t>
      </w:r>
      <w:r w:rsidRPr="006D6CE8">
        <w:rPr>
          <w:color w:val="auto"/>
          <w:sz w:val="32"/>
          <w:szCs w:val="32"/>
        </w:rPr>
        <w:t>”</w:t>
      </w:r>
      <w:r w:rsidRPr="006D6CE8">
        <w:rPr>
          <w:rFonts w:hint="eastAsia"/>
          <w:color w:val="auto"/>
          <w:sz w:val="32"/>
          <w:szCs w:val="32"/>
        </w:rPr>
        <w:t>的企业给予资助。</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8B2C47" w:rsidRPr="007D49C1" w:rsidRDefault="008B2C47" w:rsidP="008B2C47">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8B2C47" w:rsidRPr="002B7659" w:rsidRDefault="008B2C47" w:rsidP="008B2C4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支持强度：对上一年度被认定为</w:t>
      </w:r>
      <w:r w:rsidRPr="006D6CE8">
        <w:rPr>
          <w:color w:val="auto"/>
          <w:sz w:val="32"/>
          <w:szCs w:val="32"/>
        </w:rPr>
        <w:t>“</w:t>
      </w:r>
      <w:r w:rsidRPr="006D6CE8">
        <w:rPr>
          <w:rFonts w:hint="eastAsia"/>
          <w:color w:val="auto"/>
          <w:sz w:val="32"/>
          <w:szCs w:val="32"/>
        </w:rPr>
        <w:t>国家知识产权示范企业</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国家知识产权优势企业</w:t>
      </w:r>
      <w:r w:rsidRPr="006D6CE8">
        <w:rPr>
          <w:color w:val="auto"/>
          <w:sz w:val="32"/>
          <w:szCs w:val="32"/>
        </w:rPr>
        <w:t>”</w:t>
      </w:r>
      <w:r w:rsidRPr="006D6CE8">
        <w:rPr>
          <w:rFonts w:hint="eastAsia"/>
          <w:color w:val="auto"/>
          <w:sz w:val="32"/>
          <w:szCs w:val="32"/>
        </w:rPr>
        <w:t>的企业，分别给予</w:t>
      </w:r>
      <w:r w:rsidRPr="006D6CE8">
        <w:rPr>
          <w:color w:val="auto"/>
          <w:sz w:val="32"/>
          <w:szCs w:val="32"/>
        </w:rPr>
        <w:t>20</w:t>
      </w:r>
      <w:r w:rsidRPr="006D6CE8">
        <w:rPr>
          <w:rFonts w:hint="eastAsia"/>
          <w:color w:val="auto"/>
          <w:sz w:val="32"/>
          <w:szCs w:val="32"/>
        </w:rPr>
        <w:t>万元、</w:t>
      </w:r>
      <w:r w:rsidRPr="006D6CE8">
        <w:rPr>
          <w:color w:val="auto"/>
          <w:sz w:val="32"/>
          <w:szCs w:val="32"/>
        </w:rPr>
        <w:t>15</w:t>
      </w:r>
      <w:r w:rsidRPr="006D6CE8">
        <w:rPr>
          <w:rFonts w:hint="eastAsia"/>
          <w:color w:val="auto"/>
          <w:sz w:val="32"/>
          <w:szCs w:val="32"/>
        </w:rPr>
        <w:t>万元资助；对上一年度被认定为</w:t>
      </w:r>
      <w:r w:rsidRPr="006D6CE8">
        <w:rPr>
          <w:color w:val="auto"/>
          <w:sz w:val="32"/>
          <w:szCs w:val="32"/>
        </w:rPr>
        <w:t>“</w:t>
      </w:r>
      <w:r w:rsidRPr="006D6CE8">
        <w:rPr>
          <w:rFonts w:hint="eastAsia"/>
          <w:color w:val="auto"/>
          <w:sz w:val="32"/>
          <w:szCs w:val="32"/>
        </w:rPr>
        <w:t>广东省知识产权示范企业</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广东省知识产权优势企业</w:t>
      </w:r>
      <w:r w:rsidRPr="006D6CE8">
        <w:rPr>
          <w:color w:val="auto"/>
          <w:sz w:val="32"/>
          <w:szCs w:val="32"/>
        </w:rPr>
        <w:t>”</w:t>
      </w:r>
      <w:r w:rsidRPr="006D6CE8">
        <w:rPr>
          <w:rFonts w:hint="eastAsia"/>
          <w:color w:val="auto"/>
          <w:sz w:val="32"/>
          <w:szCs w:val="32"/>
        </w:rPr>
        <w:t>的企业，分别给予</w:t>
      </w:r>
      <w:r w:rsidRPr="006D6CE8">
        <w:rPr>
          <w:color w:val="auto"/>
          <w:sz w:val="32"/>
          <w:szCs w:val="32"/>
        </w:rPr>
        <w:t>10</w:t>
      </w:r>
      <w:r w:rsidRPr="006D6CE8">
        <w:rPr>
          <w:rFonts w:hint="eastAsia"/>
          <w:color w:val="auto"/>
          <w:sz w:val="32"/>
          <w:szCs w:val="32"/>
        </w:rPr>
        <w:t>万元、</w:t>
      </w:r>
      <w:r w:rsidRPr="006D6CE8">
        <w:rPr>
          <w:color w:val="auto"/>
          <w:sz w:val="32"/>
          <w:szCs w:val="32"/>
        </w:rPr>
        <w:t>5</w:t>
      </w:r>
      <w:r w:rsidRPr="006D6CE8">
        <w:rPr>
          <w:rFonts w:hint="eastAsia"/>
          <w:color w:val="auto"/>
          <w:sz w:val="32"/>
          <w:szCs w:val="32"/>
        </w:rPr>
        <w:t>万元资助；对上一年度被认定为</w:t>
      </w:r>
      <w:r w:rsidRPr="006D6CE8">
        <w:rPr>
          <w:color w:val="auto"/>
          <w:sz w:val="32"/>
          <w:szCs w:val="32"/>
        </w:rPr>
        <w:t>“</w:t>
      </w:r>
      <w:r w:rsidRPr="006D6CE8">
        <w:rPr>
          <w:rFonts w:hint="eastAsia"/>
          <w:color w:val="auto"/>
          <w:sz w:val="32"/>
          <w:szCs w:val="32"/>
        </w:rPr>
        <w:t>深圳市知识产权优势企业</w:t>
      </w:r>
      <w:r w:rsidRPr="006D6CE8">
        <w:rPr>
          <w:color w:val="auto"/>
          <w:sz w:val="32"/>
          <w:szCs w:val="32"/>
        </w:rPr>
        <w:t>”</w:t>
      </w:r>
      <w:r w:rsidRPr="006D6CE8">
        <w:rPr>
          <w:rFonts w:hint="eastAsia"/>
          <w:color w:val="auto"/>
          <w:sz w:val="32"/>
          <w:szCs w:val="32"/>
        </w:rPr>
        <w:t>的企业，给予</w:t>
      </w:r>
      <w:r w:rsidRPr="006D6CE8">
        <w:rPr>
          <w:color w:val="auto"/>
          <w:sz w:val="32"/>
          <w:szCs w:val="32"/>
        </w:rPr>
        <w:t>10</w:t>
      </w:r>
      <w:r w:rsidRPr="006D6CE8">
        <w:rPr>
          <w:rFonts w:hint="eastAsia"/>
          <w:color w:val="auto"/>
          <w:sz w:val="32"/>
          <w:szCs w:val="32"/>
        </w:rPr>
        <w:t>万元资助。</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6D6CE8" w:rsidRDefault="003B7F6F" w:rsidP="003B7F6F">
      <w:pPr>
        <w:snapToGrid w:val="0"/>
        <w:spacing w:line="520" w:lineRule="exact"/>
        <w:ind w:firstLine="640"/>
      </w:pPr>
      <w:r w:rsidRPr="006D6CE8">
        <w:rPr>
          <w:rFonts w:hint="eastAsia"/>
        </w:rPr>
        <w:t>（一）</w:t>
      </w:r>
      <w:r w:rsidRPr="006D6CE8">
        <w:rPr>
          <w:rFonts w:ascii="仿宋_GB2312" w:hAnsi="Calibri" w:hint="eastAsia"/>
          <w:szCs w:val="32"/>
        </w:rPr>
        <w:t>申报单位应当是在盐田区注册</w:t>
      </w:r>
      <w:r w:rsidR="00296C76">
        <w:rPr>
          <w:rFonts w:ascii="仿宋_GB2312" w:hAnsi="Calibri" w:hint="eastAsia"/>
          <w:szCs w:val="32"/>
        </w:rPr>
        <w:t>满一年</w:t>
      </w:r>
      <w:r w:rsidRPr="006D6CE8">
        <w:rPr>
          <w:rFonts w:ascii="仿宋_GB2312" w:hAnsi="Calibri" w:hint="eastAsia"/>
          <w:szCs w:val="32"/>
        </w:rPr>
        <w:t>并具有独立</w:t>
      </w:r>
      <w:r w:rsidRPr="006D6CE8">
        <w:rPr>
          <w:rFonts w:ascii="仿宋_GB2312" w:hAnsi="Calibri" w:hint="eastAsia"/>
          <w:szCs w:val="32"/>
        </w:rPr>
        <w:lastRenderedPageBreak/>
        <w:t>法人资格的机构（</w:t>
      </w:r>
      <w:r w:rsidRPr="006D6CE8">
        <w:rPr>
          <w:rFonts w:hint="eastAsia"/>
          <w:szCs w:val="32"/>
        </w:rPr>
        <w:t>含企业、实验室、事业单位、民办非企业机构、新兴组织机构</w:t>
      </w:r>
      <w:r w:rsidRPr="006D6CE8">
        <w:rPr>
          <w:rFonts w:ascii="仿宋_GB2312" w:hAnsi="Calibri" w:hint="eastAsia"/>
          <w:szCs w:val="32"/>
        </w:rPr>
        <w:t>）</w:t>
      </w:r>
      <w:r>
        <w:rPr>
          <w:rFonts w:ascii="仿宋_GB2312" w:hAnsi="Calibri" w:hint="eastAsia"/>
          <w:szCs w:val="32"/>
        </w:rPr>
        <w:t>。</w:t>
      </w:r>
      <w:r w:rsidRPr="006D6CE8">
        <w:t xml:space="preserve"> </w:t>
      </w:r>
    </w:p>
    <w:p w:rsidR="003B7F6F" w:rsidRPr="006D6CE8" w:rsidRDefault="003B7F6F" w:rsidP="003B7F6F">
      <w:pPr>
        <w:snapToGrid w:val="0"/>
        <w:spacing w:line="520" w:lineRule="exact"/>
        <w:ind w:firstLine="640"/>
        <w:rPr>
          <w:rFonts w:ascii="仿宋_GB2312" w:hAnsi="宋体"/>
          <w:szCs w:val="32"/>
        </w:rPr>
      </w:pPr>
      <w:r w:rsidRPr="006D6CE8">
        <w:rPr>
          <w:rFonts w:hint="eastAsia"/>
        </w:rPr>
        <w:t>（二）申报单位</w:t>
      </w:r>
      <w:r w:rsidRPr="006D6CE8">
        <w:rPr>
          <w:rFonts w:ascii="仿宋_GB2312" w:hAnsi="宋体" w:hint="eastAsia"/>
          <w:szCs w:val="32"/>
        </w:rPr>
        <w:t>上一年度被认定为“国家知识产权示范企业”</w:t>
      </w:r>
      <w:r>
        <w:rPr>
          <w:rFonts w:ascii="仿宋_GB2312" w:hAnsi="宋体" w:hint="eastAsia"/>
          <w:szCs w:val="32"/>
        </w:rPr>
        <w:t>、</w:t>
      </w:r>
      <w:r w:rsidRPr="006D6CE8">
        <w:rPr>
          <w:rFonts w:ascii="仿宋_GB2312" w:hAnsi="宋体" w:hint="eastAsia"/>
          <w:szCs w:val="32"/>
        </w:rPr>
        <w:t>“国家知识产权优势企业”、“广东省知识产权示范企业”、“广东省知识产权优势企业”、“</w:t>
      </w:r>
      <w:r w:rsidRPr="006D6CE8">
        <w:rPr>
          <w:rFonts w:ascii="仿宋_GB2312" w:hAnsi="宋体"/>
          <w:szCs w:val="32"/>
        </w:rPr>
        <w:t>深圳市知识产权优势企业</w:t>
      </w:r>
      <w:r w:rsidRPr="006D6CE8">
        <w:rPr>
          <w:rFonts w:ascii="仿宋_GB2312" w:hAnsi="宋体" w:hint="eastAsia"/>
          <w:szCs w:val="32"/>
        </w:rPr>
        <w:t>”之一。</w:t>
      </w:r>
    </w:p>
    <w:p w:rsidR="003B7F6F" w:rsidRPr="006D6CE8" w:rsidRDefault="003B7F6F" w:rsidP="003B7F6F">
      <w:pPr>
        <w:snapToGrid w:val="0"/>
        <w:spacing w:line="520" w:lineRule="exact"/>
        <w:ind w:firstLineChars="200" w:firstLine="640"/>
        <w:rPr>
          <w:szCs w:val="32"/>
        </w:rPr>
      </w:pPr>
      <w:r w:rsidRPr="006D6CE8">
        <w:rPr>
          <w:rFonts w:ascii="黑体" w:eastAsia="黑体" w:hAnsi="Calibri" w:hint="eastAsia"/>
          <w:szCs w:val="32"/>
        </w:rPr>
        <w:t>五、申请材料</w:t>
      </w:r>
    </w:p>
    <w:p w:rsidR="004B2466" w:rsidRDefault="004B2466" w:rsidP="004B2466">
      <w:pPr>
        <w:snapToGrid w:val="0"/>
        <w:spacing w:line="520" w:lineRule="exact"/>
        <w:ind w:firstLine="640"/>
        <w:rPr>
          <w:rFonts w:ascii="仿宋_GB2312"/>
          <w:szCs w:val="32"/>
          <w:highlight w:val="yellow"/>
        </w:rPr>
      </w:pPr>
      <w:r w:rsidRPr="002B7659">
        <w:rPr>
          <w:rFonts w:ascii="仿宋_GB2312" w:hint="eastAsia"/>
          <w:color w:val="000000" w:themeColor="text1"/>
          <w:szCs w:val="32"/>
        </w:rPr>
        <w:t>（一）《盐田区产业发展资金扶持项目申请书》</w:t>
      </w:r>
      <w:r w:rsidRPr="00FC55D6">
        <w:rPr>
          <w:rFonts w:ascii="仿宋_GB2312" w:hint="eastAsia"/>
          <w:szCs w:val="32"/>
        </w:rPr>
        <w:t>（专利项目资助）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（二）营业执照复印件；</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（三）法人代表身份证复印件（法定代表人签字）</w:t>
      </w:r>
      <w:r>
        <w:rPr>
          <w:rFonts w:ascii="仿宋_GB2312" w:hint="eastAsia"/>
          <w:szCs w:val="32"/>
        </w:rPr>
        <w:t>或法人委托书原件及代理人身份证复印件</w:t>
      </w:r>
      <w:r w:rsidRPr="006D6CE8">
        <w:rPr>
          <w:rFonts w:ascii="仿宋_GB2312" w:hint="eastAsia"/>
          <w:szCs w:val="32"/>
        </w:rPr>
        <w:t>；</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（四）</w:t>
      </w:r>
      <w:r w:rsidRPr="006D6CE8">
        <w:rPr>
          <w:rFonts w:ascii="仿宋_GB2312"/>
          <w:szCs w:val="32"/>
        </w:rPr>
        <w:t>税务</w:t>
      </w:r>
      <w:r w:rsidRPr="006D6CE8">
        <w:rPr>
          <w:rFonts w:ascii="仿宋_GB2312" w:hint="eastAsia"/>
          <w:szCs w:val="32"/>
        </w:rPr>
        <w:t>主管</w:t>
      </w:r>
      <w:r w:rsidRPr="006D6CE8">
        <w:rPr>
          <w:rFonts w:ascii="仿宋_GB2312"/>
          <w:szCs w:val="32"/>
        </w:rPr>
        <w:t>部门出具的</w:t>
      </w:r>
      <w:r w:rsidRPr="006D6CE8">
        <w:rPr>
          <w:rFonts w:ascii="仿宋_GB2312" w:hint="eastAsia"/>
          <w:szCs w:val="32"/>
        </w:rPr>
        <w:t>近</w:t>
      </w:r>
      <w:proofErr w:type="gramStart"/>
      <w:r w:rsidRPr="006D6CE8">
        <w:rPr>
          <w:rFonts w:ascii="仿宋_GB2312" w:hint="eastAsia"/>
          <w:szCs w:val="32"/>
        </w:rPr>
        <w:t>三</w:t>
      </w:r>
      <w:proofErr w:type="gramEnd"/>
      <w:r w:rsidRPr="006D6CE8">
        <w:rPr>
          <w:rFonts w:ascii="仿宋_GB2312" w:hint="eastAsia"/>
          <w:szCs w:val="32"/>
        </w:rPr>
        <w:t>年度</w:t>
      </w:r>
      <w:r w:rsidRPr="006D6CE8">
        <w:rPr>
          <w:rFonts w:ascii="仿宋_GB2312"/>
          <w:szCs w:val="32"/>
        </w:rPr>
        <w:t>纳税证明</w:t>
      </w:r>
      <w:r w:rsidRPr="006D6CE8">
        <w:rPr>
          <w:rFonts w:ascii="仿宋_GB2312" w:hint="eastAsia"/>
          <w:szCs w:val="32"/>
        </w:rPr>
        <w:t>复印件（不足三年的，按实际年度提供）</w:t>
      </w:r>
      <w:r w:rsidRPr="006D6CE8">
        <w:rPr>
          <w:rFonts w:ascii="仿宋_GB2312"/>
          <w:szCs w:val="32"/>
        </w:rPr>
        <w:t>；</w:t>
      </w:r>
    </w:p>
    <w:p w:rsidR="003B7F6F" w:rsidRPr="006D6CE8" w:rsidRDefault="003B7F6F" w:rsidP="003B7F6F">
      <w:pPr>
        <w:snapToGrid w:val="0"/>
        <w:spacing w:line="520" w:lineRule="exact"/>
        <w:ind w:firstLineChars="200" w:firstLine="640"/>
        <w:rPr>
          <w:rFonts w:ascii="仿宋_GB2312" w:hAnsi="宋体"/>
          <w:szCs w:val="32"/>
        </w:rPr>
      </w:pPr>
      <w:r w:rsidRPr="006D6CE8">
        <w:rPr>
          <w:rFonts w:hint="eastAsia"/>
        </w:rPr>
        <w:t>（五）上一年度获得国家、省、市认定的文件证明材料（含认定文件、荣誉证书、牌匾）复印件（验原件）</w:t>
      </w:r>
      <w:r w:rsidRPr="006D6CE8">
        <w:rPr>
          <w:rFonts w:ascii="仿宋_GB2312" w:hAnsi="宋体" w:hint="eastAsia"/>
          <w:szCs w:val="32"/>
        </w:rPr>
        <w:t>。</w:t>
      </w:r>
    </w:p>
    <w:p w:rsidR="003B7F6F" w:rsidRPr="006D6CE8" w:rsidRDefault="002879FA"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6D6CE8" w:rsidRDefault="0028260A" w:rsidP="003B7F6F">
      <w:pPr>
        <w:snapToGrid w:val="0"/>
        <w:spacing w:line="520" w:lineRule="exact"/>
        <w:ind w:firstLine="640"/>
        <w:rPr>
          <w:rFonts w:ascii="仿宋_GB2312"/>
          <w:szCs w:val="32"/>
        </w:rPr>
      </w:pPr>
      <w:r w:rsidRPr="007959D9">
        <w:rPr>
          <w:rFonts w:ascii="仿宋_GB2312" w:hint="eastAsia"/>
          <w:szCs w:val="32"/>
        </w:rPr>
        <w:t>《盐田区产业发展资金扶持项目申请书</w:t>
      </w:r>
      <w:r w:rsidR="007959D9" w:rsidRPr="007959D9">
        <w:rPr>
          <w:rFonts w:ascii="仿宋_GB2312" w:hint="eastAsia"/>
          <w:szCs w:val="32"/>
        </w:rPr>
        <w:t>》</w:t>
      </w:r>
      <w:r w:rsidRPr="007959D9">
        <w:rPr>
          <w:rFonts w:ascii="仿宋_GB2312" w:hint="eastAsia"/>
          <w:szCs w:val="32"/>
        </w:rPr>
        <w:t>（</w:t>
      </w:r>
      <w:r w:rsidR="007959D9" w:rsidRPr="007959D9">
        <w:rPr>
          <w:rFonts w:ascii="仿宋_GB2312" w:hint="eastAsia"/>
          <w:szCs w:val="32"/>
        </w:rPr>
        <w:t>知识产权示范优势企业资助</w:t>
      </w:r>
      <w:r w:rsidRPr="007959D9">
        <w:rPr>
          <w:rFonts w:ascii="仿宋_GB2312" w:hint="eastAsia"/>
          <w:szCs w:val="32"/>
        </w:rPr>
        <w:t>）</w:t>
      </w:r>
      <w:r w:rsidR="00853C80">
        <w:rPr>
          <w:rFonts w:ascii="仿宋_GB2312" w:hint="eastAsia"/>
          <w:szCs w:val="32"/>
        </w:rPr>
        <w:t>。</w:t>
      </w:r>
    </w:p>
    <w:p w:rsidR="00853C80" w:rsidRPr="006D6CE8" w:rsidRDefault="00853C80" w:rsidP="00853C80">
      <w:pPr>
        <w:snapToGrid w:val="0"/>
        <w:spacing w:line="520" w:lineRule="exact"/>
        <w:ind w:firstLine="640"/>
        <w:rPr>
          <w:rFonts w:ascii="黑体" w:eastAsia="黑体" w:hAnsi="Calibri"/>
          <w:szCs w:val="32"/>
        </w:rPr>
      </w:pPr>
      <w:r w:rsidRPr="006D6CE8">
        <w:rPr>
          <w:rFonts w:ascii="黑体" w:eastAsia="黑体" w:hAnsi="Calibri" w:hint="eastAsia"/>
          <w:szCs w:val="32"/>
        </w:rPr>
        <w:lastRenderedPageBreak/>
        <w:t>七、受理机关</w:t>
      </w:r>
    </w:p>
    <w:p w:rsidR="00853C80" w:rsidRPr="006D6CE8" w:rsidRDefault="00853C80" w:rsidP="00853C80">
      <w:pPr>
        <w:snapToGrid w:val="0"/>
        <w:spacing w:line="520" w:lineRule="exact"/>
        <w:ind w:firstLine="640"/>
        <w:rPr>
          <w:rFonts w:ascii="仿宋_GB2312" w:hAnsi="Calibri"/>
          <w:szCs w:val="32"/>
        </w:rPr>
      </w:pPr>
      <w:r w:rsidRPr="006D6CE8">
        <w:rPr>
          <w:rFonts w:ascii="仿宋_GB2312" w:hAnsi="Calibri" w:hint="eastAsia"/>
          <w:szCs w:val="32"/>
        </w:rPr>
        <w:t>（一）受理机关：</w:t>
      </w:r>
      <w:r>
        <w:rPr>
          <w:rFonts w:ascii="仿宋_GB2312" w:hAnsi="Calibri" w:hint="eastAsia"/>
          <w:szCs w:val="32"/>
        </w:rPr>
        <w:t>深圳市市场监督管理局盐田监管局</w:t>
      </w:r>
      <w:r w:rsidRPr="006D6CE8">
        <w:rPr>
          <w:rFonts w:ascii="仿宋_GB2312" w:hAnsi="Calibri" w:hint="eastAsia"/>
          <w:szCs w:val="32"/>
        </w:rPr>
        <w:t>。</w:t>
      </w:r>
    </w:p>
    <w:p w:rsidR="00853C80" w:rsidRDefault="00853C80" w:rsidP="00853C80">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853C80" w:rsidRPr="006D6CE8" w:rsidRDefault="00853C80" w:rsidP="00853C80">
      <w:pPr>
        <w:snapToGrid w:val="0"/>
        <w:spacing w:line="520" w:lineRule="exact"/>
        <w:ind w:firstLine="640"/>
        <w:rPr>
          <w:rFonts w:ascii="仿宋_GB2312" w:hAnsi="Calibri"/>
          <w:szCs w:val="32"/>
        </w:rPr>
      </w:pPr>
      <w:r w:rsidRPr="006D6CE8">
        <w:rPr>
          <w:rFonts w:ascii="仿宋_GB2312" w:hAnsi="Calibri" w:hint="eastAsia"/>
          <w:szCs w:val="32"/>
        </w:rPr>
        <w:t>（三）联系方式：</w:t>
      </w:r>
      <w:r>
        <w:rPr>
          <w:rFonts w:ascii="仿宋_GB2312" w:hAnsi="Calibri" w:hint="eastAsia"/>
          <w:szCs w:val="32"/>
        </w:rPr>
        <w:t>25251265。</w:t>
      </w:r>
    </w:p>
    <w:p w:rsidR="00853C80" w:rsidRPr="006D6CE8" w:rsidRDefault="00853C80" w:rsidP="00853C80">
      <w:pPr>
        <w:snapToGrid w:val="0"/>
        <w:spacing w:line="520" w:lineRule="exact"/>
        <w:ind w:firstLine="640"/>
        <w:rPr>
          <w:rFonts w:ascii="仿宋_GB2312" w:hAnsi="Calibri"/>
          <w:szCs w:val="32"/>
        </w:rPr>
      </w:pPr>
      <w:r w:rsidRPr="006D6CE8">
        <w:rPr>
          <w:rFonts w:ascii="仿宋_GB2312" w:hAnsi="Calibri" w:hint="eastAsia"/>
          <w:szCs w:val="32"/>
        </w:rPr>
        <w:t>（四）受理地点：</w:t>
      </w:r>
      <w:r w:rsidRPr="002B7659">
        <w:rPr>
          <w:rFonts w:ascii="仿宋_GB2312" w:hAnsi="Calibri" w:hint="eastAsia"/>
          <w:color w:val="000000" w:themeColor="text1"/>
          <w:szCs w:val="32"/>
        </w:rPr>
        <w:t>盐田区海景二路1013号</w:t>
      </w:r>
      <w:r>
        <w:rPr>
          <w:rFonts w:ascii="仿宋_GB2312" w:hAnsi="Calibri" w:hint="eastAsia"/>
          <w:color w:val="000000" w:themeColor="text1"/>
          <w:szCs w:val="32"/>
        </w:rPr>
        <w:t>6</w:t>
      </w:r>
      <w:r w:rsidRPr="002B7659">
        <w:rPr>
          <w:rFonts w:ascii="仿宋_GB2312" w:hAnsi="Calibri" w:hint="eastAsia"/>
          <w:color w:val="000000" w:themeColor="text1"/>
          <w:szCs w:val="32"/>
        </w:rPr>
        <w:t>楼</w:t>
      </w:r>
      <w:r>
        <w:rPr>
          <w:rFonts w:ascii="仿宋_GB2312" w:hAnsi="Calibri" w:hint="eastAsia"/>
          <w:color w:val="000000" w:themeColor="text1"/>
          <w:szCs w:val="32"/>
        </w:rPr>
        <w:t>610</w:t>
      </w:r>
      <w:r w:rsidRPr="002B7659">
        <w:rPr>
          <w:rFonts w:ascii="仿宋_GB2312" w:hAnsi="Calibri" w:hint="eastAsia"/>
          <w:color w:val="000000" w:themeColor="text1"/>
          <w:szCs w:val="32"/>
        </w:rPr>
        <w:t>室。</w:t>
      </w:r>
    </w:p>
    <w:p w:rsidR="00853C80" w:rsidRPr="006D6CE8" w:rsidRDefault="00853C80" w:rsidP="00853C80">
      <w:pPr>
        <w:snapToGrid w:val="0"/>
        <w:spacing w:line="520" w:lineRule="exact"/>
        <w:ind w:firstLine="640"/>
        <w:rPr>
          <w:rFonts w:ascii="黑体" w:eastAsia="黑体" w:hAnsi="Calibri"/>
          <w:szCs w:val="32"/>
        </w:rPr>
      </w:pPr>
      <w:r w:rsidRPr="006D6CE8">
        <w:rPr>
          <w:rFonts w:ascii="黑体" w:eastAsia="黑体" w:hAnsi="Calibri" w:hint="eastAsia"/>
          <w:szCs w:val="32"/>
        </w:rPr>
        <w:t>八、决定机关</w:t>
      </w:r>
    </w:p>
    <w:p w:rsidR="00853C80" w:rsidRPr="006D6CE8" w:rsidRDefault="00853C80" w:rsidP="00853C80">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853C80" w:rsidRPr="0062122D" w:rsidRDefault="00853C80" w:rsidP="00853C80">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853C80" w:rsidRPr="00C71A97" w:rsidRDefault="00853C80"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853C80" w:rsidRPr="006C4258" w:rsidRDefault="00853C80" w:rsidP="00853C80">
      <w:pPr>
        <w:snapToGrid w:val="0"/>
        <w:spacing w:line="520" w:lineRule="exact"/>
        <w:ind w:firstLine="640"/>
        <w:rPr>
          <w:rFonts w:ascii="黑体" w:eastAsia="黑体" w:hAnsi="Calibri"/>
          <w:szCs w:val="32"/>
        </w:rPr>
      </w:pPr>
      <w:r w:rsidRPr="006C4258">
        <w:rPr>
          <w:rFonts w:ascii="黑体" w:eastAsia="黑体" w:hAnsi="Calibri" w:hint="eastAsia"/>
          <w:szCs w:val="32"/>
        </w:rPr>
        <w:t>十、审核方式</w:t>
      </w:r>
    </w:p>
    <w:p w:rsidR="00853C80" w:rsidRPr="006D6CE8" w:rsidRDefault="00853C80" w:rsidP="00853C80">
      <w:pPr>
        <w:snapToGrid w:val="0"/>
        <w:spacing w:line="520" w:lineRule="exact"/>
        <w:ind w:firstLine="640"/>
        <w:rPr>
          <w:rFonts w:ascii="仿宋_GB2312" w:hAnsi="Calibri"/>
          <w:szCs w:val="32"/>
        </w:rPr>
      </w:pPr>
      <w:r w:rsidRPr="006C4258">
        <w:rPr>
          <w:rFonts w:ascii="仿宋_GB2312" w:hAnsi="Calibri" w:hint="eastAsia"/>
          <w:szCs w:val="32"/>
        </w:rPr>
        <w:t>核准制。</w:t>
      </w:r>
    </w:p>
    <w:p w:rsidR="00853C80" w:rsidRPr="006C4258" w:rsidRDefault="00853C80" w:rsidP="00853C80">
      <w:pPr>
        <w:snapToGrid w:val="0"/>
        <w:spacing w:line="520" w:lineRule="exact"/>
        <w:ind w:firstLine="640"/>
        <w:rPr>
          <w:rFonts w:ascii="黑体" w:eastAsia="黑体" w:hAnsi="Calibri"/>
          <w:szCs w:val="32"/>
        </w:rPr>
      </w:pPr>
      <w:r w:rsidRPr="006C4258">
        <w:rPr>
          <w:rFonts w:ascii="黑体" w:eastAsia="黑体" w:hAnsi="Calibri" w:hint="eastAsia"/>
          <w:szCs w:val="32"/>
        </w:rPr>
        <w:t>十一、办理时限</w:t>
      </w:r>
    </w:p>
    <w:p w:rsidR="00853C80" w:rsidRPr="002B7659" w:rsidRDefault="00853C80" w:rsidP="00853C80">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853C80" w:rsidRPr="006D6CE8" w:rsidRDefault="00853C80" w:rsidP="00853C80">
      <w:pPr>
        <w:snapToGrid w:val="0"/>
        <w:spacing w:line="520" w:lineRule="exact"/>
        <w:ind w:firstLine="640"/>
        <w:rPr>
          <w:rFonts w:ascii="黑体" w:eastAsia="黑体" w:hAnsi="黑体"/>
          <w:szCs w:val="32"/>
        </w:rPr>
      </w:pPr>
      <w:r w:rsidRPr="006D6CE8">
        <w:rPr>
          <w:rFonts w:ascii="黑体" w:eastAsia="黑体" w:hAnsi="Calibri" w:hint="eastAsia"/>
          <w:szCs w:val="32"/>
        </w:rPr>
        <w:t>十</w:t>
      </w:r>
      <w:r>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853C80" w:rsidRPr="002B7659" w:rsidRDefault="00853C80" w:rsidP="00853C80">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有下列情形之一的，申请将不予受理，项目将不得获得资助：</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w:t>
      </w:r>
      <w:r w:rsidRPr="002B7659">
        <w:rPr>
          <w:rFonts w:ascii="仿宋_GB2312" w:hAnsi="Calibri" w:hint="eastAsia"/>
          <w:color w:val="000000" w:themeColor="text1"/>
          <w:szCs w:val="32"/>
        </w:rPr>
        <w:lastRenderedPageBreak/>
        <w:t>事故，或因恶意欠薪引发劳资纠纷的；</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853C80" w:rsidRPr="002B7659" w:rsidRDefault="00853C80" w:rsidP="00853C80">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（六）涉嫌刑事犯罪的，及其他不符合法律法规有关规定的情形。</w:t>
      </w:r>
    </w:p>
    <w:p w:rsidR="00853C80" w:rsidRPr="002B7659" w:rsidRDefault="00853C80" w:rsidP="00853C80">
      <w:pPr>
        <w:snapToGrid w:val="0"/>
        <w:spacing w:line="520" w:lineRule="exact"/>
        <w:ind w:firstLine="630"/>
        <w:rPr>
          <w:rFonts w:ascii="仿宋_GB2312" w:hAnsi="Calibri"/>
          <w:color w:val="000000" w:themeColor="text1"/>
          <w:szCs w:val="32"/>
        </w:rPr>
      </w:pPr>
    </w:p>
    <w:p w:rsidR="00853C80" w:rsidRPr="006D6CE8" w:rsidRDefault="00853C80" w:rsidP="00853C80">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申报单位自主申报。区政府将严格按照有关标准和程序受理，不收取任何费用。如有任何中介机构和个人假借区政府领导和工作人员名义向申报单位收取费用的，请知情者即向盐田区工业和信息化局举报。</w:t>
      </w:r>
    </w:p>
    <w:p w:rsidR="003B7F6F" w:rsidRPr="00853C80" w:rsidRDefault="003B7F6F" w:rsidP="003B7F6F">
      <w:pPr>
        <w:snapToGrid w:val="0"/>
        <w:spacing w:line="520" w:lineRule="exact"/>
        <w:ind w:firstLine="630"/>
        <w:rPr>
          <w:rFonts w:ascii="仿宋_GB2312" w:hAnsi="Calibri"/>
          <w:szCs w:val="32"/>
        </w:rPr>
      </w:pPr>
    </w:p>
    <w:p w:rsidR="003B7F6F" w:rsidRPr="006D6CE8" w:rsidRDefault="003B7F6F" w:rsidP="003B7F6F">
      <w:pPr>
        <w:snapToGrid w:val="0"/>
        <w:spacing w:line="520" w:lineRule="exact"/>
      </w:pPr>
    </w:p>
    <w:p w:rsidR="003B7F6F" w:rsidRPr="006D6CE8" w:rsidRDefault="003B7F6F" w:rsidP="003B7F6F">
      <w:pPr>
        <w:widowControl/>
        <w:shd w:val="clear" w:color="auto" w:fill="FFFFFF"/>
        <w:snapToGrid w:val="0"/>
        <w:spacing w:line="520" w:lineRule="exact"/>
        <w:jc w:val="center"/>
        <w:outlineLvl w:val="1"/>
        <w:rPr>
          <w:rFonts w:ascii="宋体" w:eastAsia="宋体" w:hAnsi="宋体" w:cs="Arial"/>
          <w:b/>
          <w:bCs/>
          <w:kern w:val="36"/>
          <w:sz w:val="44"/>
          <w:szCs w:val="44"/>
        </w:rPr>
      </w:pPr>
      <w:r w:rsidRPr="006D6CE8">
        <w:rPr>
          <w:rFonts w:ascii="宋体" w:eastAsia="宋体" w:hAnsi="宋体" w:cs="Arial"/>
          <w:b/>
          <w:bCs/>
          <w:kern w:val="36"/>
          <w:sz w:val="44"/>
          <w:szCs w:val="44"/>
        </w:rPr>
        <w:br w:type="page"/>
      </w:r>
      <w:bookmarkStart w:id="3" w:name="_Toc485989534"/>
      <w:bookmarkStart w:id="4" w:name="_Toc24552516"/>
      <w:r w:rsidRPr="006D6CE8">
        <w:rPr>
          <w:rFonts w:ascii="宋体" w:eastAsia="宋体" w:hAnsi="宋体" w:cs="Arial" w:hint="eastAsia"/>
          <w:b/>
          <w:bCs/>
          <w:kern w:val="36"/>
          <w:sz w:val="44"/>
          <w:szCs w:val="44"/>
        </w:rPr>
        <w:lastRenderedPageBreak/>
        <w:t>（</w:t>
      </w:r>
      <w:r w:rsidR="00CF2F39">
        <w:rPr>
          <w:rFonts w:ascii="宋体" w:eastAsia="宋体" w:hAnsi="宋体" w:cs="Arial" w:hint="eastAsia"/>
          <w:b/>
          <w:bCs/>
          <w:kern w:val="36"/>
          <w:sz w:val="44"/>
          <w:szCs w:val="44"/>
        </w:rPr>
        <w:t>四十二</w:t>
      </w:r>
      <w:r w:rsidRPr="006D6CE8">
        <w:rPr>
          <w:rFonts w:ascii="宋体" w:eastAsia="宋体" w:hAnsi="宋体" w:cs="Arial" w:hint="eastAsia"/>
          <w:b/>
          <w:bCs/>
          <w:kern w:val="36"/>
          <w:sz w:val="44"/>
          <w:szCs w:val="44"/>
        </w:rPr>
        <w:t>）盐田区奖励各级专利奖项目申报指南</w:t>
      </w:r>
      <w:bookmarkEnd w:id="3"/>
      <w:bookmarkEnd w:id="4"/>
    </w:p>
    <w:p w:rsidR="003B7F6F" w:rsidRPr="006D6CE8" w:rsidRDefault="003B7F6F" w:rsidP="003B7F6F">
      <w:pPr>
        <w:snapToGrid w:val="0"/>
        <w:spacing w:line="520" w:lineRule="exact"/>
      </w:pP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对上一年度获得</w:t>
      </w:r>
      <w:r w:rsidRPr="006D6CE8">
        <w:rPr>
          <w:color w:val="auto"/>
          <w:sz w:val="32"/>
          <w:szCs w:val="32"/>
        </w:rPr>
        <w:t>“</w:t>
      </w:r>
      <w:r w:rsidRPr="006D6CE8">
        <w:rPr>
          <w:rFonts w:hint="eastAsia"/>
          <w:color w:val="auto"/>
          <w:sz w:val="32"/>
          <w:szCs w:val="32"/>
        </w:rPr>
        <w:t>中国专利金奖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中国专利优秀奖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广东专利金奖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广东专利优秀奖</w:t>
      </w:r>
      <w:r w:rsidRPr="006D6CE8">
        <w:rPr>
          <w:color w:val="auto"/>
          <w:sz w:val="32"/>
          <w:szCs w:val="32"/>
        </w:rPr>
        <w:t>”</w:t>
      </w:r>
      <w:r w:rsidRPr="006D6CE8">
        <w:rPr>
          <w:rFonts w:hint="eastAsia"/>
          <w:color w:val="auto"/>
          <w:sz w:val="32"/>
          <w:szCs w:val="32"/>
        </w:rPr>
        <w:t>和</w:t>
      </w:r>
      <w:r w:rsidRPr="006D6CE8">
        <w:rPr>
          <w:color w:val="auto"/>
          <w:sz w:val="32"/>
          <w:szCs w:val="32"/>
        </w:rPr>
        <w:t>“</w:t>
      </w:r>
      <w:r w:rsidRPr="006D6CE8">
        <w:rPr>
          <w:rFonts w:hint="eastAsia"/>
          <w:color w:val="auto"/>
          <w:sz w:val="32"/>
          <w:szCs w:val="32"/>
        </w:rPr>
        <w:t>深圳市专利奖</w:t>
      </w:r>
      <w:r w:rsidRPr="006D6CE8">
        <w:rPr>
          <w:color w:val="auto"/>
          <w:sz w:val="32"/>
          <w:szCs w:val="32"/>
        </w:rPr>
        <w:t>”</w:t>
      </w:r>
      <w:r w:rsidRPr="006D6CE8">
        <w:rPr>
          <w:rFonts w:hint="eastAsia"/>
          <w:color w:val="auto"/>
          <w:sz w:val="32"/>
          <w:szCs w:val="32"/>
        </w:rPr>
        <w:t>的企业或盐田区户籍的自然人进行奖励。</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FB46FF" w:rsidRPr="007D49C1" w:rsidRDefault="00FB46FF" w:rsidP="00FB46FF">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FB46FF" w:rsidRPr="002B7659" w:rsidRDefault="00FB46FF" w:rsidP="00FB46FF">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支持强度：对上一年度获得</w:t>
      </w:r>
      <w:r w:rsidRPr="006D6CE8">
        <w:rPr>
          <w:color w:val="auto"/>
          <w:sz w:val="32"/>
          <w:szCs w:val="32"/>
        </w:rPr>
        <w:t>“</w:t>
      </w:r>
      <w:r w:rsidRPr="006D6CE8">
        <w:rPr>
          <w:rFonts w:hint="eastAsia"/>
          <w:color w:val="auto"/>
          <w:sz w:val="32"/>
          <w:szCs w:val="32"/>
        </w:rPr>
        <w:t>中国专利金奖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中国专利优秀奖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广东专利金奖</w:t>
      </w:r>
      <w:r w:rsidRPr="006D6CE8">
        <w:rPr>
          <w:color w:val="auto"/>
          <w:sz w:val="32"/>
          <w:szCs w:val="32"/>
        </w:rPr>
        <w:t>”</w:t>
      </w:r>
      <w:r w:rsidRPr="006D6CE8">
        <w:rPr>
          <w:rFonts w:hint="eastAsia"/>
          <w:color w:val="auto"/>
          <w:sz w:val="32"/>
          <w:szCs w:val="32"/>
        </w:rPr>
        <w:t>、</w:t>
      </w:r>
      <w:r w:rsidRPr="006D6CE8">
        <w:rPr>
          <w:color w:val="auto"/>
          <w:sz w:val="32"/>
          <w:szCs w:val="32"/>
        </w:rPr>
        <w:t>“</w:t>
      </w:r>
      <w:r w:rsidRPr="006D6CE8">
        <w:rPr>
          <w:rFonts w:hint="eastAsia"/>
          <w:color w:val="auto"/>
          <w:sz w:val="32"/>
          <w:szCs w:val="32"/>
        </w:rPr>
        <w:t>广东专利优秀奖</w:t>
      </w:r>
      <w:r w:rsidRPr="006D6CE8">
        <w:rPr>
          <w:color w:val="auto"/>
          <w:sz w:val="32"/>
          <w:szCs w:val="32"/>
        </w:rPr>
        <w:t>”</w:t>
      </w:r>
      <w:r w:rsidRPr="006D6CE8">
        <w:rPr>
          <w:rFonts w:hint="eastAsia"/>
          <w:color w:val="auto"/>
          <w:sz w:val="32"/>
          <w:szCs w:val="32"/>
        </w:rPr>
        <w:t>和</w:t>
      </w:r>
      <w:r w:rsidRPr="006D6CE8">
        <w:rPr>
          <w:color w:val="auto"/>
          <w:sz w:val="32"/>
          <w:szCs w:val="32"/>
        </w:rPr>
        <w:t>“</w:t>
      </w:r>
      <w:r w:rsidRPr="006D6CE8">
        <w:rPr>
          <w:rFonts w:hint="eastAsia"/>
          <w:color w:val="auto"/>
          <w:sz w:val="32"/>
          <w:szCs w:val="32"/>
        </w:rPr>
        <w:t>深圳市专利奖</w:t>
      </w:r>
      <w:r w:rsidRPr="006D6CE8">
        <w:rPr>
          <w:color w:val="auto"/>
          <w:sz w:val="32"/>
          <w:szCs w:val="32"/>
        </w:rPr>
        <w:t>”</w:t>
      </w:r>
      <w:r w:rsidRPr="006D6CE8">
        <w:rPr>
          <w:rFonts w:hint="eastAsia"/>
          <w:color w:val="auto"/>
          <w:sz w:val="32"/>
          <w:szCs w:val="32"/>
        </w:rPr>
        <w:t>的企业或盐田区户籍的自然人，按照深圳市资助资金的</w:t>
      </w:r>
      <w:r w:rsidRPr="006D6CE8">
        <w:rPr>
          <w:color w:val="auto"/>
          <w:sz w:val="32"/>
          <w:szCs w:val="32"/>
        </w:rPr>
        <w:t>50%</w:t>
      </w:r>
      <w:r w:rsidRPr="006D6CE8">
        <w:rPr>
          <w:rFonts w:hint="eastAsia"/>
          <w:color w:val="auto"/>
          <w:sz w:val="32"/>
          <w:szCs w:val="32"/>
        </w:rPr>
        <w:t>，给予最高</w:t>
      </w:r>
      <w:r w:rsidRPr="006D6CE8">
        <w:rPr>
          <w:color w:val="auto"/>
          <w:sz w:val="32"/>
          <w:szCs w:val="32"/>
        </w:rPr>
        <w:t>200</w:t>
      </w:r>
      <w:r w:rsidRPr="006D6CE8">
        <w:rPr>
          <w:rFonts w:hint="eastAsia"/>
          <w:color w:val="auto"/>
          <w:sz w:val="32"/>
          <w:szCs w:val="32"/>
        </w:rPr>
        <w:t>万元的奖励。</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（一）申报单位应当是</w:t>
      </w:r>
      <w:r w:rsidRPr="006D6CE8">
        <w:rPr>
          <w:rFonts w:ascii="仿宋_GB2312" w:hint="eastAsia"/>
          <w:szCs w:val="32"/>
        </w:rPr>
        <w:t>在盐田区注册</w:t>
      </w:r>
      <w:r w:rsidR="000C1F05">
        <w:rPr>
          <w:rFonts w:ascii="仿宋_GB2312" w:hint="eastAsia"/>
          <w:szCs w:val="32"/>
        </w:rPr>
        <w:t>满一年</w:t>
      </w:r>
      <w:r w:rsidRPr="006D6CE8">
        <w:rPr>
          <w:rFonts w:ascii="仿宋_GB2312" w:hint="eastAsia"/>
          <w:szCs w:val="32"/>
        </w:rPr>
        <w:t>并具有独立法人资格的企业；</w:t>
      </w:r>
      <w:r w:rsidR="00946344" w:rsidRPr="006D6CE8">
        <w:rPr>
          <w:rFonts w:ascii="仿宋_GB2312" w:hAnsi="Calibri" w:hint="eastAsia"/>
          <w:szCs w:val="32"/>
        </w:rPr>
        <w:t>自然人应当是</w:t>
      </w:r>
      <w:r w:rsidR="00946344" w:rsidRPr="006D6CE8">
        <w:rPr>
          <w:rFonts w:ascii="仿宋_GB2312" w:hAnsi="微软雅黑" w:cs="宋体" w:hint="eastAsia"/>
          <w:kern w:val="0"/>
          <w:szCs w:val="32"/>
        </w:rPr>
        <w:t>盐田区户籍居民或者</w:t>
      </w:r>
      <w:r w:rsidR="00946344" w:rsidRPr="006D6CE8">
        <w:rPr>
          <w:rFonts w:ascii="仿宋_GB2312" w:hAnsi="微软雅黑" w:cs="宋体"/>
          <w:kern w:val="0"/>
          <w:szCs w:val="32"/>
        </w:rPr>
        <w:t>无盐田户籍，</w:t>
      </w:r>
      <w:r w:rsidR="00946344" w:rsidRPr="001C0B11">
        <w:rPr>
          <w:rFonts w:ascii="仿宋_GB2312" w:hAnsi="微软雅黑" w:cs="宋体" w:hint="eastAsia"/>
          <w:kern w:val="0"/>
          <w:szCs w:val="32"/>
        </w:rPr>
        <w:t>但工作单位在盐田区且该单位为其依法购买社保，或持有盐田区有效居住证件的居民。</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int="eastAsia"/>
          <w:szCs w:val="32"/>
        </w:rPr>
        <w:lastRenderedPageBreak/>
        <w:t>（二）</w:t>
      </w:r>
      <w:r w:rsidRPr="006D6CE8">
        <w:rPr>
          <w:rFonts w:ascii="仿宋_GB2312" w:hAnsi="宋体" w:hint="eastAsia"/>
          <w:szCs w:val="32"/>
        </w:rPr>
        <w:t>已获得</w:t>
      </w:r>
      <w:r w:rsidRPr="006D6CE8">
        <w:rPr>
          <w:rFonts w:ascii="仿宋_GB2312" w:hint="eastAsia"/>
          <w:szCs w:val="32"/>
        </w:rPr>
        <w:t>深圳市专利奖奖励</w:t>
      </w:r>
      <w:r>
        <w:rPr>
          <w:rFonts w:ascii="仿宋_GB2312" w:hAnsi="宋体" w:hint="eastAsia"/>
          <w:szCs w:val="32"/>
        </w:rPr>
        <w:t>。</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（三）</w:t>
      </w:r>
      <w:r w:rsidRPr="006D6CE8">
        <w:rPr>
          <w:rFonts w:ascii="仿宋_GB2312" w:hint="eastAsia"/>
          <w:szCs w:val="32"/>
        </w:rPr>
        <w:t>同一项目</w:t>
      </w:r>
      <w:r w:rsidRPr="006D6CE8">
        <w:rPr>
          <w:rFonts w:ascii="仿宋_GB2312" w:hAnsi="宋体" w:hint="eastAsia"/>
          <w:szCs w:val="32"/>
        </w:rPr>
        <w:t>未获深圳其他区资助</w:t>
      </w:r>
      <w:r w:rsidRPr="006D6CE8">
        <w:rPr>
          <w:rFonts w:ascii="仿宋_GB2312" w:hint="eastAsia"/>
          <w:szCs w:val="32"/>
        </w:rPr>
        <w:t>。</w:t>
      </w:r>
    </w:p>
    <w:p w:rsidR="003B7F6F" w:rsidRPr="006D6CE8" w:rsidRDefault="003B7F6F" w:rsidP="003B7F6F">
      <w:pPr>
        <w:snapToGrid w:val="0"/>
        <w:spacing w:line="520" w:lineRule="exact"/>
        <w:ind w:firstLineChars="200" w:firstLine="640"/>
        <w:rPr>
          <w:szCs w:val="32"/>
        </w:rPr>
      </w:pPr>
      <w:r w:rsidRPr="006D6CE8">
        <w:rPr>
          <w:rFonts w:ascii="黑体" w:eastAsia="黑体" w:hAnsi="Calibri" w:hint="eastAsia"/>
          <w:szCs w:val="32"/>
        </w:rPr>
        <w:t>五、申请材料</w:t>
      </w:r>
    </w:p>
    <w:p w:rsidR="003B7F6F" w:rsidRPr="00B829D5" w:rsidRDefault="00B829D5" w:rsidP="00B829D5">
      <w:pPr>
        <w:snapToGrid w:val="0"/>
        <w:spacing w:line="520" w:lineRule="exact"/>
        <w:ind w:firstLine="640"/>
        <w:rPr>
          <w:rFonts w:ascii="仿宋_GB2312"/>
          <w:szCs w:val="32"/>
          <w:highlight w:val="yellow"/>
        </w:rPr>
      </w:pPr>
      <w:r w:rsidRPr="002B7659">
        <w:rPr>
          <w:rFonts w:ascii="仿宋_GB2312" w:hint="eastAsia"/>
          <w:color w:val="000000" w:themeColor="text1"/>
          <w:szCs w:val="32"/>
        </w:rPr>
        <w:t>（一）《盐田区产业发展资金扶持项目申请书》</w:t>
      </w:r>
      <w:r w:rsidRPr="00FC55D6">
        <w:rPr>
          <w:rFonts w:ascii="仿宋_GB2312" w:hint="eastAsia"/>
          <w:szCs w:val="32"/>
        </w:rPr>
        <w:t>（专利</w:t>
      </w:r>
      <w:proofErr w:type="gramStart"/>
      <w:r>
        <w:rPr>
          <w:rFonts w:ascii="仿宋_GB2312" w:hint="eastAsia"/>
          <w:szCs w:val="32"/>
        </w:rPr>
        <w:t>奖配套</w:t>
      </w:r>
      <w:proofErr w:type="gramEnd"/>
      <w:r w:rsidRPr="00FC55D6">
        <w:rPr>
          <w:rFonts w:ascii="仿宋_GB2312" w:hint="eastAsia"/>
          <w:szCs w:val="32"/>
        </w:rPr>
        <w:t>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Pr="006D6CE8" w:rsidRDefault="003B7F6F" w:rsidP="003B7F6F">
      <w:pPr>
        <w:snapToGrid w:val="0"/>
        <w:spacing w:line="520" w:lineRule="exact"/>
        <w:ind w:firstLine="640"/>
        <w:rPr>
          <w:rFonts w:ascii="仿宋_GB2312" w:hAnsi="宋体"/>
          <w:szCs w:val="32"/>
        </w:rPr>
      </w:pPr>
      <w:r w:rsidRPr="006D6CE8">
        <w:rPr>
          <w:rFonts w:ascii="仿宋_GB2312" w:hint="eastAsia"/>
          <w:szCs w:val="32"/>
        </w:rPr>
        <w:t>（二）单位申请的，须提供</w:t>
      </w:r>
      <w:r w:rsidRPr="006D6CE8">
        <w:rPr>
          <w:rFonts w:ascii="仿宋_GB2312"/>
          <w:szCs w:val="32"/>
        </w:rPr>
        <w:t>企业营业执照</w:t>
      </w:r>
      <w:r w:rsidRPr="006D6CE8">
        <w:rPr>
          <w:rFonts w:ascii="仿宋_GB2312" w:hint="eastAsia"/>
          <w:szCs w:val="32"/>
        </w:rPr>
        <w:t>复印件；自然人申请的，</w:t>
      </w:r>
      <w:r w:rsidRPr="006D6CE8">
        <w:rPr>
          <w:rFonts w:ascii="仿宋_GB2312" w:hAnsi="宋体" w:hint="eastAsia"/>
          <w:szCs w:val="32"/>
        </w:rPr>
        <w:t>须提供</w:t>
      </w:r>
      <w:r w:rsidRPr="006D6CE8">
        <w:rPr>
          <w:rFonts w:hint="eastAsia"/>
        </w:rPr>
        <w:t>户口簿复印件</w:t>
      </w:r>
      <w:r>
        <w:rPr>
          <w:rFonts w:hint="eastAsia"/>
        </w:rPr>
        <w:t>（验原件）</w:t>
      </w:r>
      <w:r w:rsidRPr="006D6CE8">
        <w:rPr>
          <w:rFonts w:hint="eastAsia"/>
        </w:rPr>
        <w:t>、身份证复印件</w:t>
      </w:r>
      <w:r>
        <w:rPr>
          <w:rFonts w:hint="eastAsia"/>
        </w:rPr>
        <w:t>（验原件）</w:t>
      </w:r>
      <w:r w:rsidRPr="006D6CE8">
        <w:rPr>
          <w:rFonts w:ascii="仿宋_GB2312" w:hAnsi="宋体" w:hint="eastAsia"/>
          <w:szCs w:val="32"/>
        </w:rPr>
        <w:t>；</w:t>
      </w:r>
      <w:r w:rsidRPr="006D6CE8">
        <w:rPr>
          <w:rFonts w:ascii="仿宋_GB2312" w:hAnsi="宋体"/>
          <w:szCs w:val="32"/>
        </w:rPr>
        <w:t xml:space="preserve"> </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（三）获得专利奖励的证明材料（资助文件、资金进账凭证）复印件（验原件）。</w:t>
      </w:r>
      <w:r w:rsidRPr="006D6CE8">
        <w:rPr>
          <w:rFonts w:ascii="仿宋_GB2312" w:hAnsi="宋体"/>
          <w:szCs w:val="32"/>
        </w:rPr>
        <w:t xml:space="preserve"> </w:t>
      </w:r>
    </w:p>
    <w:p w:rsidR="003B7F6F" w:rsidRPr="006D6CE8" w:rsidRDefault="005A4E41"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6D6CE8" w:rsidRDefault="0028260A" w:rsidP="003B7F6F">
      <w:pPr>
        <w:snapToGrid w:val="0"/>
        <w:spacing w:line="520" w:lineRule="exact"/>
        <w:ind w:firstLine="640"/>
        <w:rPr>
          <w:rFonts w:ascii="仿宋_GB2312"/>
          <w:szCs w:val="32"/>
        </w:rPr>
      </w:pPr>
      <w:r w:rsidRPr="006D34AA">
        <w:rPr>
          <w:rFonts w:ascii="仿宋_GB2312" w:hint="eastAsia"/>
          <w:szCs w:val="32"/>
        </w:rPr>
        <w:t>《盐田区产业发展资金扶持项目申请书</w:t>
      </w:r>
      <w:r w:rsidR="006D34AA" w:rsidRPr="006D34AA">
        <w:rPr>
          <w:rFonts w:ascii="仿宋_GB2312" w:hint="eastAsia"/>
          <w:szCs w:val="32"/>
        </w:rPr>
        <w:t>》</w:t>
      </w:r>
      <w:r w:rsidRPr="006D34AA">
        <w:rPr>
          <w:rFonts w:ascii="仿宋_GB2312" w:hint="eastAsia"/>
          <w:szCs w:val="32"/>
        </w:rPr>
        <w:t>（</w:t>
      </w:r>
      <w:r w:rsidR="006D34AA" w:rsidRPr="006D34AA">
        <w:rPr>
          <w:rFonts w:ascii="仿宋_GB2312" w:hint="eastAsia"/>
          <w:szCs w:val="32"/>
        </w:rPr>
        <w:t>专利</w:t>
      </w:r>
      <w:proofErr w:type="gramStart"/>
      <w:r w:rsidR="006D34AA" w:rsidRPr="006D34AA">
        <w:rPr>
          <w:rFonts w:ascii="仿宋_GB2312" w:hint="eastAsia"/>
          <w:szCs w:val="32"/>
        </w:rPr>
        <w:t>奖</w:t>
      </w:r>
      <w:r w:rsidRPr="006D34AA">
        <w:rPr>
          <w:rFonts w:ascii="仿宋_GB2312" w:hint="eastAsia"/>
          <w:szCs w:val="32"/>
        </w:rPr>
        <w:t>配套</w:t>
      </w:r>
      <w:proofErr w:type="gramEnd"/>
      <w:r w:rsidRPr="006D34AA">
        <w:rPr>
          <w:rFonts w:ascii="仿宋_GB2312" w:hint="eastAsia"/>
          <w:szCs w:val="32"/>
        </w:rPr>
        <w:t>资助）。</w:t>
      </w:r>
    </w:p>
    <w:p w:rsidR="00FB46FF" w:rsidRPr="006D6CE8" w:rsidRDefault="00FB46FF" w:rsidP="00FB46FF">
      <w:pPr>
        <w:snapToGrid w:val="0"/>
        <w:spacing w:line="520" w:lineRule="exact"/>
        <w:ind w:firstLine="640"/>
        <w:rPr>
          <w:rFonts w:ascii="黑体" w:eastAsia="黑体" w:hAnsi="Calibri"/>
          <w:szCs w:val="32"/>
        </w:rPr>
      </w:pPr>
      <w:r w:rsidRPr="006D6CE8">
        <w:rPr>
          <w:rFonts w:ascii="黑体" w:eastAsia="黑体" w:hAnsi="Calibri" w:hint="eastAsia"/>
          <w:szCs w:val="32"/>
        </w:rPr>
        <w:t>七、受理机关</w:t>
      </w:r>
    </w:p>
    <w:p w:rsidR="00FB46FF" w:rsidRPr="006D6CE8" w:rsidRDefault="00FB46FF" w:rsidP="00FB46FF">
      <w:pPr>
        <w:snapToGrid w:val="0"/>
        <w:spacing w:line="520" w:lineRule="exact"/>
        <w:ind w:firstLine="640"/>
        <w:rPr>
          <w:rFonts w:ascii="仿宋_GB2312" w:hAnsi="Calibri"/>
          <w:szCs w:val="32"/>
        </w:rPr>
      </w:pPr>
      <w:r w:rsidRPr="006D6CE8">
        <w:rPr>
          <w:rFonts w:ascii="仿宋_GB2312" w:hAnsi="Calibri" w:hint="eastAsia"/>
          <w:szCs w:val="32"/>
        </w:rPr>
        <w:t>（一）受理机关：</w:t>
      </w:r>
      <w:r>
        <w:rPr>
          <w:rFonts w:ascii="仿宋_GB2312" w:hAnsi="Calibri" w:hint="eastAsia"/>
          <w:szCs w:val="32"/>
        </w:rPr>
        <w:t>深圳市市场监督管理局盐田监管局</w:t>
      </w:r>
      <w:r w:rsidRPr="006D6CE8">
        <w:rPr>
          <w:rFonts w:ascii="仿宋_GB2312" w:hAnsi="Calibri" w:hint="eastAsia"/>
          <w:szCs w:val="32"/>
        </w:rPr>
        <w:t>。</w:t>
      </w:r>
    </w:p>
    <w:p w:rsidR="00FB46FF" w:rsidRDefault="00FB46FF" w:rsidP="00FB46FF">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FB46FF" w:rsidRPr="006D6CE8" w:rsidRDefault="00FB46FF" w:rsidP="00FB46FF">
      <w:pPr>
        <w:snapToGrid w:val="0"/>
        <w:spacing w:line="520" w:lineRule="exact"/>
        <w:ind w:firstLine="640"/>
        <w:rPr>
          <w:rFonts w:ascii="仿宋_GB2312" w:hAnsi="Calibri"/>
          <w:szCs w:val="32"/>
        </w:rPr>
      </w:pPr>
      <w:r w:rsidRPr="006D6CE8">
        <w:rPr>
          <w:rFonts w:ascii="仿宋_GB2312" w:hAnsi="Calibri" w:hint="eastAsia"/>
          <w:szCs w:val="32"/>
        </w:rPr>
        <w:t>（三）联系方式：</w:t>
      </w:r>
      <w:r>
        <w:rPr>
          <w:rFonts w:ascii="仿宋_GB2312" w:hAnsi="Calibri" w:hint="eastAsia"/>
          <w:szCs w:val="32"/>
        </w:rPr>
        <w:t>25251265。</w:t>
      </w:r>
    </w:p>
    <w:p w:rsidR="00FB46FF" w:rsidRPr="006D6CE8" w:rsidRDefault="00FB46FF" w:rsidP="00FB46FF">
      <w:pPr>
        <w:snapToGrid w:val="0"/>
        <w:spacing w:line="520" w:lineRule="exact"/>
        <w:ind w:firstLine="640"/>
        <w:rPr>
          <w:rFonts w:ascii="仿宋_GB2312" w:hAnsi="Calibri"/>
          <w:szCs w:val="32"/>
        </w:rPr>
      </w:pPr>
      <w:r w:rsidRPr="006D6CE8">
        <w:rPr>
          <w:rFonts w:ascii="仿宋_GB2312" w:hAnsi="Calibri" w:hint="eastAsia"/>
          <w:szCs w:val="32"/>
        </w:rPr>
        <w:t>（四）受理地点：</w:t>
      </w:r>
      <w:r w:rsidRPr="002B7659">
        <w:rPr>
          <w:rFonts w:ascii="仿宋_GB2312" w:hAnsi="Calibri" w:hint="eastAsia"/>
          <w:color w:val="000000" w:themeColor="text1"/>
          <w:szCs w:val="32"/>
        </w:rPr>
        <w:t>盐田区海景二路1013号</w:t>
      </w:r>
      <w:r>
        <w:rPr>
          <w:rFonts w:ascii="仿宋_GB2312" w:hAnsi="Calibri" w:hint="eastAsia"/>
          <w:color w:val="000000" w:themeColor="text1"/>
          <w:szCs w:val="32"/>
        </w:rPr>
        <w:t>6</w:t>
      </w:r>
      <w:r w:rsidRPr="002B7659">
        <w:rPr>
          <w:rFonts w:ascii="仿宋_GB2312" w:hAnsi="Calibri" w:hint="eastAsia"/>
          <w:color w:val="000000" w:themeColor="text1"/>
          <w:szCs w:val="32"/>
        </w:rPr>
        <w:t>楼</w:t>
      </w:r>
      <w:r>
        <w:rPr>
          <w:rFonts w:ascii="仿宋_GB2312" w:hAnsi="Calibri" w:hint="eastAsia"/>
          <w:color w:val="000000" w:themeColor="text1"/>
          <w:szCs w:val="32"/>
        </w:rPr>
        <w:t>610</w:t>
      </w:r>
      <w:r w:rsidRPr="002B7659">
        <w:rPr>
          <w:rFonts w:ascii="仿宋_GB2312" w:hAnsi="Calibri" w:hint="eastAsia"/>
          <w:color w:val="000000" w:themeColor="text1"/>
          <w:szCs w:val="32"/>
        </w:rPr>
        <w:t>室。</w:t>
      </w:r>
    </w:p>
    <w:p w:rsidR="00FB46FF" w:rsidRPr="006D6CE8" w:rsidRDefault="00FB46FF" w:rsidP="00FB46FF">
      <w:pPr>
        <w:snapToGrid w:val="0"/>
        <w:spacing w:line="520" w:lineRule="exact"/>
        <w:ind w:firstLine="640"/>
        <w:rPr>
          <w:rFonts w:ascii="黑体" w:eastAsia="黑体" w:hAnsi="Calibri"/>
          <w:szCs w:val="32"/>
        </w:rPr>
      </w:pPr>
      <w:r w:rsidRPr="006D6CE8">
        <w:rPr>
          <w:rFonts w:ascii="黑体" w:eastAsia="黑体" w:hAnsi="Calibri" w:hint="eastAsia"/>
          <w:szCs w:val="32"/>
        </w:rPr>
        <w:lastRenderedPageBreak/>
        <w:t>八、决定机关</w:t>
      </w:r>
    </w:p>
    <w:p w:rsidR="00FB46FF" w:rsidRPr="006D6CE8" w:rsidRDefault="00FB46FF" w:rsidP="00FB46FF">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FB46FF" w:rsidRPr="0062122D" w:rsidRDefault="00FB46FF" w:rsidP="00FB46FF">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FB46FF" w:rsidRPr="00C71A97" w:rsidRDefault="00FB46FF"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FB46FF" w:rsidRPr="006C4258" w:rsidRDefault="00FB46FF" w:rsidP="00FB46FF">
      <w:pPr>
        <w:snapToGrid w:val="0"/>
        <w:spacing w:line="520" w:lineRule="exact"/>
        <w:ind w:firstLine="640"/>
        <w:rPr>
          <w:rFonts w:ascii="黑体" w:eastAsia="黑体" w:hAnsi="Calibri"/>
          <w:szCs w:val="32"/>
        </w:rPr>
      </w:pPr>
      <w:r w:rsidRPr="006C4258">
        <w:rPr>
          <w:rFonts w:ascii="黑体" w:eastAsia="黑体" w:hAnsi="Calibri" w:hint="eastAsia"/>
          <w:szCs w:val="32"/>
        </w:rPr>
        <w:t>十、审核方式</w:t>
      </w:r>
    </w:p>
    <w:p w:rsidR="00FB46FF" w:rsidRPr="006D6CE8" w:rsidRDefault="00FB46FF" w:rsidP="00FB46FF">
      <w:pPr>
        <w:snapToGrid w:val="0"/>
        <w:spacing w:line="520" w:lineRule="exact"/>
        <w:ind w:firstLine="640"/>
        <w:rPr>
          <w:rFonts w:ascii="仿宋_GB2312" w:hAnsi="Calibri"/>
          <w:szCs w:val="32"/>
        </w:rPr>
      </w:pPr>
      <w:r w:rsidRPr="006C4258">
        <w:rPr>
          <w:rFonts w:ascii="仿宋_GB2312" w:hAnsi="Calibri" w:hint="eastAsia"/>
          <w:szCs w:val="32"/>
        </w:rPr>
        <w:t>核准制。</w:t>
      </w:r>
    </w:p>
    <w:p w:rsidR="00FB46FF" w:rsidRPr="006C4258" w:rsidRDefault="00FB46FF" w:rsidP="00FB46FF">
      <w:pPr>
        <w:snapToGrid w:val="0"/>
        <w:spacing w:line="520" w:lineRule="exact"/>
        <w:ind w:firstLine="640"/>
        <w:rPr>
          <w:rFonts w:ascii="黑体" w:eastAsia="黑体" w:hAnsi="Calibri"/>
          <w:szCs w:val="32"/>
        </w:rPr>
      </w:pPr>
      <w:r w:rsidRPr="006C4258">
        <w:rPr>
          <w:rFonts w:ascii="黑体" w:eastAsia="黑体" w:hAnsi="Calibri" w:hint="eastAsia"/>
          <w:szCs w:val="32"/>
        </w:rPr>
        <w:t>十一、办理时限</w:t>
      </w:r>
    </w:p>
    <w:p w:rsidR="00FB46FF" w:rsidRPr="002B7659" w:rsidRDefault="00FB46FF" w:rsidP="00FB46FF">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FB46FF" w:rsidRPr="006D6CE8" w:rsidRDefault="00FB46FF" w:rsidP="00FB46FF">
      <w:pPr>
        <w:snapToGrid w:val="0"/>
        <w:spacing w:line="520" w:lineRule="exact"/>
        <w:ind w:firstLine="640"/>
        <w:rPr>
          <w:rFonts w:ascii="黑体" w:eastAsia="黑体" w:hAnsi="黑体"/>
          <w:szCs w:val="32"/>
        </w:rPr>
      </w:pPr>
      <w:r w:rsidRPr="006D6CE8">
        <w:rPr>
          <w:rFonts w:ascii="黑体" w:eastAsia="黑体" w:hAnsi="Calibri" w:hint="eastAsia"/>
          <w:szCs w:val="32"/>
        </w:rPr>
        <w:t>十</w:t>
      </w:r>
      <w:r>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FB46FF" w:rsidRPr="002B7659" w:rsidRDefault="00FB46FF" w:rsidP="00FB46FF">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有下列情形之一的，申请将不予受理，项目将不得获得资助：</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（三）申请之日前两年内发生一般及以上级别生产安全事故，或因恶意欠薪引发劳资纠纷的；</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FB46FF" w:rsidRPr="002B7659" w:rsidRDefault="00FB46FF" w:rsidP="00FB46F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lastRenderedPageBreak/>
        <w:t>（六）涉嫌刑事犯罪的，及其他不符合法律法规有关规定的情形。</w:t>
      </w:r>
    </w:p>
    <w:p w:rsidR="00FB46FF" w:rsidRPr="002B7659" w:rsidRDefault="00FB46FF" w:rsidP="00FB46FF">
      <w:pPr>
        <w:snapToGrid w:val="0"/>
        <w:spacing w:line="520" w:lineRule="exact"/>
        <w:ind w:firstLine="630"/>
        <w:rPr>
          <w:rFonts w:ascii="仿宋_GB2312" w:hAnsi="Calibri"/>
          <w:color w:val="000000" w:themeColor="text1"/>
          <w:szCs w:val="32"/>
        </w:rPr>
      </w:pPr>
    </w:p>
    <w:p w:rsidR="00FB46FF" w:rsidRPr="006D6CE8" w:rsidRDefault="00FB46FF" w:rsidP="00FB46FF">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申报单位自主申报。区政府将严格按照有关标准和程序受理，不收取任何费用。如有任何中介机构和个人假借区政府领导和工作人员名义向申报单位收取费用的，请知情者即向盐田区工业和信息化局举报。</w:t>
      </w:r>
    </w:p>
    <w:p w:rsidR="003B7F6F" w:rsidRPr="00FB46FF" w:rsidRDefault="003B7F6F" w:rsidP="003B7F6F">
      <w:pPr>
        <w:snapToGrid w:val="0"/>
        <w:spacing w:line="520" w:lineRule="exact"/>
      </w:pPr>
    </w:p>
    <w:p w:rsidR="003B7F6F" w:rsidRPr="00BF1F4A" w:rsidRDefault="003B7F6F" w:rsidP="00BF1F4A">
      <w:pPr>
        <w:widowControl/>
        <w:shd w:val="clear" w:color="auto" w:fill="FFFFFF"/>
        <w:snapToGrid w:val="0"/>
        <w:spacing w:line="520" w:lineRule="exact"/>
        <w:jc w:val="center"/>
        <w:outlineLvl w:val="1"/>
        <w:rPr>
          <w:rFonts w:ascii="宋体" w:eastAsia="宋体" w:hAnsi="宋体" w:cs="Arial"/>
          <w:b/>
          <w:bCs/>
          <w:kern w:val="36"/>
          <w:sz w:val="44"/>
          <w:szCs w:val="44"/>
        </w:rPr>
      </w:pPr>
      <w:r w:rsidRPr="006D6CE8">
        <w:rPr>
          <w:rFonts w:ascii="宋体" w:eastAsia="宋体" w:hAnsi="宋体" w:cs="Arial"/>
          <w:b/>
          <w:bCs/>
          <w:kern w:val="36"/>
          <w:sz w:val="44"/>
          <w:szCs w:val="44"/>
        </w:rPr>
        <w:br w:type="page"/>
      </w:r>
      <w:bookmarkStart w:id="5" w:name="_Toc485989535"/>
      <w:bookmarkStart w:id="6" w:name="_Toc24552517"/>
      <w:r w:rsidRPr="006D6CE8">
        <w:rPr>
          <w:rFonts w:ascii="宋体" w:eastAsia="宋体" w:hAnsi="宋体" w:cs="Arial" w:hint="eastAsia"/>
          <w:b/>
          <w:bCs/>
          <w:kern w:val="36"/>
          <w:sz w:val="44"/>
          <w:szCs w:val="44"/>
        </w:rPr>
        <w:lastRenderedPageBreak/>
        <w:t>（</w:t>
      </w:r>
      <w:r w:rsidR="00CF2F39">
        <w:rPr>
          <w:rFonts w:ascii="宋体" w:eastAsia="宋体" w:hAnsi="宋体" w:cs="Arial" w:hint="eastAsia"/>
          <w:b/>
          <w:bCs/>
          <w:kern w:val="36"/>
          <w:sz w:val="44"/>
          <w:szCs w:val="44"/>
        </w:rPr>
        <w:t>四十三</w:t>
      </w:r>
      <w:r w:rsidRPr="006D6CE8">
        <w:rPr>
          <w:rFonts w:ascii="宋体" w:eastAsia="宋体" w:hAnsi="宋体" w:cs="Arial" w:hint="eastAsia"/>
          <w:b/>
          <w:bCs/>
          <w:kern w:val="36"/>
          <w:sz w:val="44"/>
          <w:szCs w:val="44"/>
        </w:rPr>
        <w:t>）盐田区资助知识产权服务机构项目申报指南</w:t>
      </w:r>
      <w:bookmarkEnd w:id="5"/>
      <w:bookmarkEnd w:id="6"/>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对在盐田区注册的、经国家知识产权局批准设立并经过年审的专利代理机构，为盐田区企业或户籍人口代理并获得授权的发明专利给予资助。对开展知识产权大数据监测的企业给予资助。对通过《企业知识产权管理规范》国家标准贯标认证的企业给予资助。</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A365EC" w:rsidRPr="007D49C1" w:rsidRDefault="00A365EC" w:rsidP="00A365EC">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3B7F6F" w:rsidRPr="00A365EC" w:rsidRDefault="00A365EC" w:rsidP="00A365EC">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（一）对在盐田区注册的、经国家知识产权局批准设立并经过年审的专利代理机构，为盐田区企业或户籍人口代理并获得授权的发明专利给予每件</w:t>
      </w:r>
      <w:r w:rsidRPr="006D6CE8">
        <w:rPr>
          <w:color w:val="auto"/>
          <w:sz w:val="32"/>
          <w:szCs w:val="32"/>
        </w:rPr>
        <w:t>1000</w:t>
      </w:r>
      <w:r w:rsidRPr="006D6CE8">
        <w:rPr>
          <w:rFonts w:hint="eastAsia"/>
          <w:color w:val="auto"/>
          <w:sz w:val="32"/>
          <w:szCs w:val="32"/>
        </w:rPr>
        <w:t>元资助。年度资助总额合计不超过</w:t>
      </w:r>
      <w:r w:rsidRPr="006D6CE8">
        <w:rPr>
          <w:color w:val="auto"/>
          <w:sz w:val="32"/>
          <w:szCs w:val="32"/>
        </w:rPr>
        <w:t>30</w:t>
      </w:r>
      <w:r w:rsidRPr="006D6CE8">
        <w:rPr>
          <w:rFonts w:hint="eastAsia"/>
          <w:color w:val="auto"/>
          <w:sz w:val="32"/>
          <w:szCs w:val="32"/>
        </w:rPr>
        <w:t>万元。</w:t>
      </w:r>
      <w:r w:rsidRPr="006D6CE8">
        <w:rPr>
          <w:color w:val="auto"/>
          <w:sz w:val="32"/>
          <w:szCs w:val="32"/>
        </w:rPr>
        <w:t xml:space="preserve"> </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（二）对开展知识产权大数据监测的企业，按照其获得深圳市扶持金额的</w:t>
      </w:r>
      <w:r w:rsidRPr="006D6CE8">
        <w:rPr>
          <w:color w:val="auto"/>
          <w:sz w:val="32"/>
          <w:szCs w:val="32"/>
        </w:rPr>
        <w:t>50%</w:t>
      </w:r>
      <w:r w:rsidRPr="006D6CE8">
        <w:rPr>
          <w:rFonts w:hint="eastAsia"/>
          <w:color w:val="auto"/>
          <w:sz w:val="32"/>
          <w:szCs w:val="32"/>
        </w:rPr>
        <w:t>、按项目给予最高</w:t>
      </w:r>
      <w:r w:rsidRPr="006D6CE8">
        <w:rPr>
          <w:color w:val="auto"/>
          <w:sz w:val="32"/>
          <w:szCs w:val="32"/>
        </w:rPr>
        <w:t>25</w:t>
      </w:r>
      <w:r w:rsidRPr="006D6CE8">
        <w:rPr>
          <w:rFonts w:hint="eastAsia"/>
          <w:color w:val="auto"/>
          <w:sz w:val="32"/>
          <w:szCs w:val="32"/>
        </w:rPr>
        <w:t>万元资助。</w:t>
      </w:r>
      <w:r w:rsidRPr="006D6CE8">
        <w:rPr>
          <w:color w:val="auto"/>
          <w:sz w:val="32"/>
          <w:szCs w:val="32"/>
        </w:rPr>
        <w:t xml:space="preserve"> </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（三）对通过《企业知识产权管理规范》国家标准贯标认证的企业，每家资助</w:t>
      </w:r>
      <w:r w:rsidRPr="006D6CE8">
        <w:rPr>
          <w:color w:val="auto"/>
          <w:sz w:val="32"/>
          <w:szCs w:val="32"/>
        </w:rPr>
        <w:t>10</w:t>
      </w:r>
      <w:r w:rsidRPr="006D6CE8">
        <w:rPr>
          <w:rFonts w:hint="eastAsia"/>
          <w:color w:val="auto"/>
          <w:sz w:val="32"/>
          <w:szCs w:val="32"/>
        </w:rPr>
        <w:t>万元。</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lastRenderedPageBreak/>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6D6CE8" w:rsidRDefault="003B7F6F" w:rsidP="003B7F6F">
      <w:pPr>
        <w:snapToGrid w:val="0"/>
        <w:spacing w:line="520" w:lineRule="exact"/>
        <w:ind w:firstLine="640"/>
      </w:pPr>
      <w:r w:rsidRPr="006D6CE8">
        <w:rPr>
          <w:rFonts w:hint="eastAsia"/>
        </w:rPr>
        <w:t>（一）</w:t>
      </w:r>
      <w:r w:rsidRPr="006D6CE8">
        <w:rPr>
          <w:rFonts w:ascii="仿宋_GB2312" w:hAnsi="Calibri" w:hint="eastAsia"/>
          <w:szCs w:val="32"/>
        </w:rPr>
        <w:t>申报单位应当是在盐田区注册</w:t>
      </w:r>
      <w:r w:rsidR="00D36773">
        <w:rPr>
          <w:rFonts w:ascii="仿宋_GB2312" w:hAnsi="Calibri" w:hint="eastAsia"/>
          <w:szCs w:val="32"/>
        </w:rPr>
        <w:t>满一年</w:t>
      </w:r>
      <w:r w:rsidRPr="006D6CE8">
        <w:rPr>
          <w:rFonts w:ascii="仿宋_GB2312" w:hAnsi="Calibri" w:hint="eastAsia"/>
          <w:szCs w:val="32"/>
        </w:rPr>
        <w:t>并具有独立法人资格的机构（</w:t>
      </w:r>
      <w:r w:rsidRPr="006D6CE8">
        <w:rPr>
          <w:rFonts w:hint="eastAsia"/>
          <w:szCs w:val="32"/>
        </w:rPr>
        <w:t>含企业、实验室、事业单位、民办非企业机构、新兴组织机构</w:t>
      </w:r>
      <w:r w:rsidRPr="006D6CE8">
        <w:rPr>
          <w:rFonts w:ascii="仿宋_GB2312" w:hAnsi="Calibri" w:hint="eastAsia"/>
          <w:szCs w:val="32"/>
        </w:rPr>
        <w:t>）</w:t>
      </w:r>
      <w:r w:rsidRPr="006D6CE8">
        <w:rPr>
          <w:rFonts w:hint="eastAsia"/>
          <w:szCs w:val="32"/>
        </w:rPr>
        <w:t>。</w:t>
      </w:r>
      <w:r w:rsidRPr="006D6CE8">
        <w:t xml:space="preserve"> </w:t>
      </w:r>
    </w:p>
    <w:p w:rsidR="003B7F6F" w:rsidRPr="006D6CE8" w:rsidRDefault="003B7F6F" w:rsidP="003B7F6F">
      <w:pPr>
        <w:snapToGrid w:val="0"/>
        <w:spacing w:line="520" w:lineRule="exact"/>
        <w:ind w:firstLineChars="200" w:firstLine="640"/>
        <w:rPr>
          <w:rFonts w:ascii="仿宋_GB2312"/>
          <w:bCs/>
          <w:szCs w:val="32"/>
        </w:rPr>
      </w:pPr>
      <w:r w:rsidRPr="006D6CE8">
        <w:rPr>
          <w:rFonts w:hint="eastAsia"/>
        </w:rPr>
        <w:t>（二）</w:t>
      </w:r>
      <w:r w:rsidRPr="006D6CE8">
        <w:rPr>
          <w:rFonts w:ascii="仿宋_GB2312" w:hAnsi="宋体" w:hint="eastAsia"/>
        </w:rPr>
        <w:t>申请专利代理资助的单位须为</w:t>
      </w:r>
      <w:r w:rsidRPr="006D6CE8">
        <w:rPr>
          <w:rFonts w:ascii="仿宋_GB2312" w:hint="eastAsia"/>
          <w:bCs/>
          <w:szCs w:val="32"/>
        </w:rPr>
        <w:t>经国家知识产权局批准设立并经过年审的专利代理机构</w:t>
      </w:r>
      <w:r w:rsidRPr="006D6CE8">
        <w:rPr>
          <w:rFonts w:hint="eastAsia"/>
          <w:szCs w:val="32"/>
        </w:rPr>
        <w:t>。</w:t>
      </w:r>
    </w:p>
    <w:p w:rsidR="003B7F6F" w:rsidRPr="006D6CE8" w:rsidRDefault="003B7F6F" w:rsidP="003B7F6F">
      <w:pPr>
        <w:snapToGrid w:val="0"/>
        <w:spacing w:line="520" w:lineRule="exact"/>
        <w:ind w:firstLineChars="200" w:firstLine="640"/>
        <w:rPr>
          <w:rFonts w:ascii="仿宋_GB2312"/>
          <w:bCs/>
          <w:szCs w:val="32"/>
        </w:rPr>
      </w:pPr>
      <w:r w:rsidRPr="006D6CE8">
        <w:rPr>
          <w:rFonts w:ascii="仿宋_GB2312" w:hint="eastAsia"/>
          <w:bCs/>
          <w:szCs w:val="32"/>
        </w:rPr>
        <w:t>（三）申请知识产权大数据监测资助的单位须于2015年1月1日以后已获得深圳市相关部门扶持</w:t>
      </w:r>
      <w:r w:rsidRPr="006D6CE8">
        <w:rPr>
          <w:rFonts w:hint="eastAsia"/>
          <w:szCs w:val="32"/>
        </w:rPr>
        <w:t>。</w:t>
      </w:r>
    </w:p>
    <w:p w:rsidR="003B7F6F" w:rsidRPr="006D6CE8" w:rsidRDefault="003B7F6F" w:rsidP="003B7F6F">
      <w:pPr>
        <w:snapToGrid w:val="0"/>
        <w:spacing w:line="520" w:lineRule="exact"/>
        <w:ind w:firstLineChars="200" w:firstLine="640"/>
        <w:rPr>
          <w:rFonts w:ascii="仿宋_GB2312"/>
          <w:bCs/>
          <w:szCs w:val="32"/>
        </w:rPr>
      </w:pPr>
      <w:r w:rsidRPr="006D6CE8">
        <w:rPr>
          <w:rFonts w:ascii="仿宋_GB2312" w:hint="eastAsia"/>
          <w:bCs/>
          <w:szCs w:val="32"/>
        </w:rPr>
        <w:t>（四）</w:t>
      </w:r>
      <w:r w:rsidRPr="006D6CE8">
        <w:rPr>
          <w:rFonts w:hint="eastAsia"/>
        </w:rPr>
        <w:t>申请国家标准贯标认证资助的单位须通过</w:t>
      </w:r>
      <w:r w:rsidRPr="006D6CE8">
        <w:rPr>
          <w:rFonts w:hint="eastAsia"/>
          <w:szCs w:val="32"/>
        </w:rPr>
        <w:t>《企业知识产权管理规范》国家标准贯标认证。</w:t>
      </w:r>
    </w:p>
    <w:p w:rsidR="003B7F6F" w:rsidRPr="006D6CE8" w:rsidRDefault="003B7F6F" w:rsidP="003B7F6F">
      <w:pPr>
        <w:snapToGrid w:val="0"/>
        <w:spacing w:line="520" w:lineRule="exact"/>
        <w:ind w:firstLineChars="200" w:firstLine="640"/>
        <w:rPr>
          <w:szCs w:val="32"/>
        </w:rPr>
      </w:pPr>
      <w:r w:rsidRPr="006D6CE8">
        <w:rPr>
          <w:rFonts w:ascii="黑体" w:eastAsia="黑体" w:hAnsi="Calibri" w:hint="eastAsia"/>
          <w:szCs w:val="32"/>
        </w:rPr>
        <w:t>五、申请材料</w:t>
      </w:r>
    </w:p>
    <w:p w:rsidR="003977AD" w:rsidRDefault="003977AD" w:rsidP="003B7F6F">
      <w:pPr>
        <w:snapToGrid w:val="0"/>
        <w:spacing w:line="520" w:lineRule="exact"/>
        <w:ind w:firstLine="640"/>
        <w:rPr>
          <w:rFonts w:ascii="仿宋_GB2312" w:hAnsi="Calibri"/>
          <w:szCs w:val="32"/>
        </w:rPr>
      </w:pPr>
      <w:r w:rsidRPr="002B7659">
        <w:rPr>
          <w:rFonts w:ascii="仿宋_GB2312" w:hint="eastAsia"/>
          <w:color w:val="000000" w:themeColor="text1"/>
          <w:szCs w:val="32"/>
        </w:rPr>
        <w:t>（一）《盐田区产业发展资金扶持项目申请书》</w:t>
      </w:r>
      <w:r w:rsidRPr="00FC55D6">
        <w:rPr>
          <w:rFonts w:ascii="仿宋_GB2312" w:hint="eastAsia"/>
          <w:szCs w:val="32"/>
        </w:rPr>
        <w:t>（</w:t>
      </w:r>
      <w:r>
        <w:rPr>
          <w:rFonts w:ascii="仿宋_GB2312" w:hint="eastAsia"/>
          <w:szCs w:val="32"/>
        </w:rPr>
        <w:t>知识产权服务机构及知识产权贯标</w:t>
      </w:r>
      <w:r w:rsidRPr="00FC55D6">
        <w:rPr>
          <w:rFonts w:ascii="仿宋_GB2312" w:hint="eastAsia"/>
          <w:szCs w:val="32"/>
        </w:rPr>
        <w:t>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（二）营业执照复印件；</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（三）法人代表身份证复印件（法定代表人签字）</w:t>
      </w:r>
      <w:r w:rsidRPr="00446561">
        <w:rPr>
          <w:rFonts w:ascii="仿宋_GB2312" w:hint="eastAsia"/>
          <w:szCs w:val="32"/>
        </w:rPr>
        <w:t>或法人委托书原件及代理人身份证复印件</w:t>
      </w:r>
      <w:r w:rsidRPr="006D6CE8">
        <w:rPr>
          <w:rFonts w:ascii="仿宋_GB2312" w:hint="eastAsia"/>
          <w:szCs w:val="32"/>
        </w:rPr>
        <w:t>；</w:t>
      </w:r>
    </w:p>
    <w:p w:rsidR="003B7F6F" w:rsidRPr="006D6CE8" w:rsidRDefault="003B7F6F" w:rsidP="003B7F6F">
      <w:pPr>
        <w:snapToGrid w:val="0"/>
        <w:spacing w:line="520" w:lineRule="exact"/>
        <w:ind w:firstLine="640"/>
        <w:rPr>
          <w:rFonts w:ascii="仿宋_GB2312"/>
          <w:szCs w:val="32"/>
        </w:rPr>
      </w:pPr>
      <w:r w:rsidRPr="006D6CE8">
        <w:rPr>
          <w:rFonts w:ascii="仿宋_GB2312" w:hint="eastAsia"/>
          <w:szCs w:val="32"/>
        </w:rPr>
        <w:t>（四）</w:t>
      </w:r>
      <w:r w:rsidRPr="006D6CE8">
        <w:rPr>
          <w:rFonts w:ascii="仿宋_GB2312"/>
          <w:szCs w:val="32"/>
        </w:rPr>
        <w:t>税务</w:t>
      </w:r>
      <w:r w:rsidRPr="006D6CE8">
        <w:rPr>
          <w:rFonts w:ascii="仿宋_GB2312" w:hint="eastAsia"/>
          <w:szCs w:val="32"/>
        </w:rPr>
        <w:t>主管</w:t>
      </w:r>
      <w:r w:rsidRPr="006D6CE8">
        <w:rPr>
          <w:rFonts w:ascii="仿宋_GB2312"/>
          <w:szCs w:val="32"/>
        </w:rPr>
        <w:t>部门出具的</w:t>
      </w:r>
      <w:r w:rsidRPr="006D6CE8">
        <w:rPr>
          <w:rFonts w:ascii="仿宋_GB2312" w:hint="eastAsia"/>
          <w:szCs w:val="32"/>
        </w:rPr>
        <w:t>近</w:t>
      </w:r>
      <w:proofErr w:type="gramStart"/>
      <w:r w:rsidRPr="006D6CE8">
        <w:rPr>
          <w:rFonts w:ascii="仿宋_GB2312" w:hint="eastAsia"/>
          <w:szCs w:val="32"/>
        </w:rPr>
        <w:t>三</w:t>
      </w:r>
      <w:proofErr w:type="gramEnd"/>
      <w:r w:rsidRPr="006D6CE8">
        <w:rPr>
          <w:rFonts w:ascii="仿宋_GB2312" w:hint="eastAsia"/>
          <w:szCs w:val="32"/>
        </w:rPr>
        <w:t>年度</w:t>
      </w:r>
      <w:r w:rsidRPr="006D6CE8">
        <w:rPr>
          <w:rFonts w:ascii="仿宋_GB2312"/>
          <w:szCs w:val="32"/>
        </w:rPr>
        <w:t>纳税证明</w:t>
      </w:r>
      <w:r w:rsidRPr="006D6CE8">
        <w:rPr>
          <w:rFonts w:ascii="仿宋_GB2312" w:hint="eastAsia"/>
          <w:szCs w:val="32"/>
        </w:rPr>
        <w:t>复印件（不足三年的，按实际年度提供）</w:t>
      </w:r>
      <w:r w:rsidRPr="006D6CE8">
        <w:rPr>
          <w:rFonts w:ascii="仿宋_GB2312"/>
          <w:szCs w:val="32"/>
        </w:rPr>
        <w:t>；</w:t>
      </w:r>
    </w:p>
    <w:p w:rsidR="003B7F6F" w:rsidRPr="006D6CE8" w:rsidRDefault="003B7F6F" w:rsidP="003B7F6F">
      <w:pPr>
        <w:snapToGrid w:val="0"/>
        <w:spacing w:line="520" w:lineRule="exact"/>
        <w:ind w:firstLine="640"/>
      </w:pPr>
      <w:r w:rsidRPr="006D6CE8">
        <w:rPr>
          <w:rFonts w:hint="eastAsia"/>
        </w:rPr>
        <w:t>（五）申请发明专利代理资助的，还需提供</w:t>
      </w:r>
      <w:r w:rsidRPr="006D6CE8">
        <w:rPr>
          <w:rFonts w:ascii="仿宋_GB2312" w:hint="eastAsia"/>
          <w:bCs/>
          <w:szCs w:val="32"/>
        </w:rPr>
        <w:t>国家知识产权局许可证明文件复印件、年审证明文件复印件、</w:t>
      </w:r>
      <w:r w:rsidRPr="006D6CE8">
        <w:rPr>
          <w:rFonts w:hint="eastAsia"/>
        </w:rPr>
        <w:t>发明专利代理证明文件</w:t>
      </w:r>
      <w:r w:rsidRPr="006D6CE8">
        <w:rPr>
          <w:rFonts w:ascii="仿宋_GB2312" w:hint="eastAsia"/>
          <w:bCs/>
          <w:szCs w:val="32"/>
        </w:rPr>
        <w:t>复印件</w:t>
      </w:r>
      <w:r w:rsidRPr="006D6CE8">
        <w:rPr>
          <w:rFonts w:hint="eastAsia"/>
        </w:rPr>
        <w:t>；</w:t>
      </w:r>
    </w:p>
    <w:p w:rsidR="003B7F6F" w:rsidRPr="006D6CE8" w:rsidRDefault="003B7F6F" w:rsidP="003B7F6F">
      <w:pPr>
        <w:tabs>
          <w:tab w:val="left" w:pos="755"/>
        </w:tabs>
        <w:snapToGrid w:val="0"/>
        <w:spacing w:line="520" w:lineRule="exact"/>
        <w:ind w:firstLineChars="200" w:firstLine="640"/>
      </w:pPr>
      <w:r w:rsidRPr="006D6CE8">
        <w:rPr>
          <w:rFonts w:hint="eastAsia"/>
        </w:rPr>
        <w:t>（六）申请知识产权大数据监测市级配套资助的，还需</w:t>
      </w:r>
      <w:r w:rsidRPr="006D6CE8">
        <w:rPr>
          <w:rFonts w:hint="eastAsia"/>
        </w:rPr>
        <w:lastRenderedPageBreak/>
        <w:t>提供</w:t>
      </w:r>
      <w:r w:rsidRPr="006D6CE8">
        <w:rPr>
          <w:rFonts w:ascii="仿宋_GB2312" w:hint="eastAsia"/>
          <w:bCs/>
          <w:szCs w:val="32"/>
        </w:rPr>
        <w:t>获得市级资助的证明文件（含资助文件、资金进账凭证）复印件（验原件）；</w:t>
      </w:r>
    </w:p>
    <w:p w:rsidR="003B7F6F" w:rsidRPr="006D6CE8" w:rsidRDefault="003B7F6F" w:rsidP="003B7F6F">
      <w:pPr>
        <w:tabs>
          <w:tab w:val="left" w:pos="755"/>
        </w:tabs>
        <w:snapToGrid w:val="0"/>
        <w:spacing w:line="520" w:lineRule="exact"/>
        <w:ind w:firstLineChars="200" w:firstLine="640"/>
        <w:rPr>
          <w:rFonts w:ascii="仿宋_GB2312" w:hAnsi="宋体"/>
          <w:szCs w:val="32"/>
        </w:rPr>
      </w:pPr>
      <w:r w:rsidRPr="006D6CE8">
        <w:rPr>
          <w:rFonts w:hint="eastAsia"/>
        </w:rPr>
        <w:t>（七）申请国家标准贯标认证资助的，还需提供通过</w:t>
      </w:r>
      <w:r w:rsidRPr="006D6CE8">
        <w:rPr>
          <w:rFonts w:hint="eastAsia"/>
          <w:szCs w:val="32"/>
        </w:rPr>
        <w:t>《企业知识产权管理规范》国家标准贯标认证证明文件复印件</w:t>
      </w:r>
      <w:r w:rsidRPr="006D6CE8">
        <w:rPr>
          <w:rFonts w:ascii="仿宋_GB2312" w:hint="eastAsia"/>
          <w:bCs/>
          <w:szCs w:val="32"/>
        </w:rPr>
        <w:t>（验原件）</w:t>
      </w:r>
      <w:r w:rsidRPr="006D6CE8">
        <w:rPr>
          <w:rFonts w:hint="eastAsia"/>
          <w:szCs w:val="32"/>
        </w:rPr>
        <w:t>。</w:t>
      </w:r>
    </w:p>
    <w:p w:rsidR="003B7F6F" w:rsidRPr="006D6CE8" w:rsidRDefault="005A4E41"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5E70DA" w:rsidRDefault="005E70DA" w:rsidP="003B7F6F">
      <w:pPr>
        <w:snapToGrid w:val="0"/>
        <w:spacing w:line="520" w:lineRule="exact"/>
        <w:ind w:firstLine="640"/>
        <w:rPr>
          <w:rFonts w:ascii="仿宋_GB2312"/>
          <w:color w:val="000000" w:themeColor="text1"/>
          <w:szCs w:val="32"/>
        </w:rPr>
      </w:pPr>
      <w:r w:rsidRPr="002B7659">
        <w:rPr>
          <w:rFonts w:ascii="仿宋_GB2312" w:hint="eastAsia"/>
          <w:color w:val="000000" w:themeColor="text1"/>
          <w:szCs w:val="32"/>
        </w:rPr>
        <w:t>《盐田区产业发展资金扶持项目申请书》</w:t>
      </w:r>
      <w:r w:rsidRPr="00FC55D6">
        <w:rPr>
          <w:rFonts w:ascii="仿宋_GB2312" w:hint="eastAsia"/>
          <w:szCs w:val="32"/>
        </w:rPr>
        <w:t>（</w:t>
      </w:r>
      <w:r>
        <w:rPr>
          <w:rFonts w:ascii="仿宋_GB2312" w:hint="eastAsia"/>
          <w:szCs w:val="32"/>
        </w:rPr>
        <w:t>知识产权服务机构及知识产权贯标</w:t>
      </w:r>
      <w:r w:rsidRPr="00FC55D6">
        <w:rPr>
          <w:rFonts w:ascii="仿宋_GB2312" w:hint="eastAsia"/>
          <w:szCs w:val="32"/>
        </w:rPr>
        <w:t>资</w:t>
      </w:r>
      <w:r w:rsidRPr="005E70DA">
        <w:rPr>
          <w:rFonts w:ascii="仿宋_GB2312" w:hint="eastAsia"/>
          <w:color w:val="000000" w:themeColor="text1"/>
          <w:szCs w:val="32"/>
        </w:rPr>
        <w:t>助）</w:t>
      </w:r>
      <w:r w:rsidR="0028260A" w:rsidRPr="005E70DA">
        <w:rPr>
          <w:rFonts w:ascii="仿宋_GB2312" w:hint="eastAsia"/>
          <w:color w:val="000000" w:themeColor="text1"/>
          <w:szCs w:val="32"/>
        </w:rPr>
        <w:t>。</w:t>
      </w:r>
    </w:p>
    <w:p w:rsidR="003530BF" w:rsidRPr="006D6CE8" w:rsidRDefault="003530BF" w:rsidP="003530BF">
      <w:pPr>
        <w:snapToGrid w:val="0"/>
        <w:spacing w:line="520" w:lineRule="exact"/>
        <w:ind w:firstLine="640"/>
        <w:rPr>
          <w:rFonts w:ascii="黑体" w:eastAsia="黑体" w:hAnsi="Calibri"/>
          <w:szCs w:val="32"/>
        </w:rPr>
      </w:pPr>
      <w:r w:rsidRPr="006D6CE8">
        <w:rPr>
          <w:rFonts w:ascii="黑体" w:eastAsia="黑体" w:hAnsi="Calibri" w:hint="eastAsia"/>
          <w:szCs w:val="32"/>
        </w:rPr>
        <w:t>七、受理机关</w:t>
      </w:r>
    </w:p>
    <w:p w:rsidR="003530BF" w:rsidRPr="006D6CE8" w:rsidRDefault="003530BF" w:rsidP="003530BF">
      <w:pPr>
        <w:snapToGrid w:val="0"/>
        <w:spacing w:line="520" w:lineRule="exact"/>
        <w:ind w:firstLine="640"/>
        <w:rPr>
          <w:rFonts w:ascii="仿宋_GB2312" w:hAnsi="Calibri"/>
          <w:szCs w:val="32"/>
        </w:rPr>
      </w:pPr>
      <w:r w:rsidRPr="006D6CE8">
        <w:rPr>
          <w:rFonts w:ascii="仿宋_GB2312" w:hAnsi="Calibri" w:hint="eastAsia"/>
          <w:szCs w:val="32"/>
        </w:rPr>
        <w:t>（一）受理机关：</w:t>
      </w:r>
      <w:r>
        <w:rPr>
          <w:rFonts w:ascii="仿宋_GB2312" w:hAnsi="Calibri" w:hint="eastAsia"/>
          <w:szCs w:val="32"/>
        </w:rPr>
        <w:t>深圳市市场监督管理局盐田监管局</w:t>
      </w:r>
      <w:r w:rsidRPr="006D6CE8">
        <w:rPr>
          <w:rFonts w:ascii="仿宋_GB2312" w:hAnsi="Calibri" w:hint="eastAsia"/>
          <w:szCs w:val="32"/>
        </w:rPr>
        <w:t>。</w:t>
      </w:r>
    </w:p>
    <w:p w:rsidR="003530BF" w:rsidRDefault="003530BF" w:rsidP="003530BF">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3530BF" w:rsidRPr="006D6CE8" w:rsidRDefault="003530BF" w:rsidP="003530BF">
      <w:pPr>
        <w:snapToGrid w:val="0"/>
        <w:spacing w:line="520" w:lineRule="exact"/>
        <w:ind w:firstLine="640"/>
        <w:rPr>
          <w:rFonts w:ascii="仿宋_GB2312" w:hAnsi="Calibri"/>
          <w:szCs w:val="32"/>
        </w:rPr>
      </w:pPr>
      <w:r w:rsidRPr="006D6CE8">
        <w:rPr>
          <w:rFonts w:ascii="仿宋_GB2312" w:hAnsi="Calibri" w:hint="eastAsia"/>
          <w:szCs w:val="32"/>
        </w:rPr>
        <w:t>（三）联系方式：</w:t>
      </w:r>
      <w:r>
        <w:rPr>
          <w:rFonts w:ascii="仿宋_GB2312" w:hAnsi="Calibri" w:hint="eastAsia"/>
          <w:szCs w:val="32"/>
        </w:rPr>
        <w:t>25251265。</w:t>
      </w:r>
    </w:p>
    <w:p w:rsidR="003530BF" w:rsidRPr="006D6CE8" w:rsidRDefault="003530BF" w:rsidP="003530BF">
      <w:pPr>
        <w:snapToGrid w:val="0"/>
        <w:spacing w:line="520" w:lineRule="exact"/>
        <w:ind w:firstLine="640"/>
        <w:rPr>
          <w:rFonts w:ascii="仿宋_GB2312" w:hAnsi="Calibri"/>
          <w:szCs w:val="32"/>
        </w:rPr>
      </w:pPr>
      <w:r w:rsidRPr="006D6CE8">
        <w:rPr>
          <w:rFonts w:ascii="仿宋_GB2312" w:hAnsi="Calibri" w:hint="eastAsia"/>
          <w:szCs w:val="32"/>
        </w:rPr>
        <w:t>（四）受理地点：</w:t>
      </w:r>
      <w:r w:rsidRPr="002B7659">
        <w:rPr>
          <w:rFonts w:ascii="仿宋_GB2312" w:hAnsi="Calibri" w:hint="eastAsia"/>
          <w:color w:val="000000" w:themeColor="text1"/>
          <w:szCs w:val="32"/>
        </w:rPr>
        <w:t>盐田区海景二路1013号</w:t>
      </w:r>
      <w:r>
        <w:rPr>
          <w:rFonts w:ascii="仿宋_GB2312" w:hAnsi="Calibri" w:hint="eastAsia"/>
          <w:color w:val="000000" w:themeColor="text1"/>
          <w:szCs w:val="32"/>
        </w:rPr>
        <w:t>6</w:t>
      </w:r>
      <w:r w:rsidRPr="002B7659">
        <w:rPr>
          <w:rFonts w:ascii="仿宋_GB2312" w:hAnsi="Calibri" w:hint="eastAsia"/>
          <w:color w:val="000000" w:themeColor="text1"/>
          <w:szCs w:val="32"/>
        </w:rPr>
        <w:t>楼</w:t>
      </w:r>
      <w:r>
        <w:rPr>
          <w:rFonts w:ascii="仿宋_GB2312" w:hAnsi="Calibri" w:hint="eastAsia"/>
          <w:color w:val="000000" w:themeColor="text1"/>
          <w:szCs w:val="32"/>
        </w:rPr>
        <w:t>610</w:t>
      </w:r>
      <w:r w:rsidRPr="002B7659">
        <w:rPr>
          <w:rFonts w:ascii="仿宋_GB2312" w:hAnsi="Calibri" w:hint="eastAsia"/>
          <w:color w:val="000000" w:themeColor="text1"/>
          <w:szCs w:val="32"/>
        </w:rPr>
        <w:t>室。</w:t>
      </w:r>
    </w:p>
    <w:p w:rsidR="003530BF" w:rsidRPr="006D6CE8" w:rsidRDefault="003530BF" w:rsidP="003530BF">
      <w:pPr>
        <w:snapToGrid w:val="0"/>
        <w:spacing w:line="520" w:lineRule="exact"/>
        <w:ind w:firstLine="640"/>
        <w:rPr>
          <w:rFonts w:ascii="黑体" w:eastAsia="黑体" w:hAnsi="Calibri"/>
          <w:szCs w:val="32"/>
        </w:rPr>
      </w:pPr>
      <w:r w:rsidRPr="006D6CE8">
        <w:rPr>
          <w:rFonts w:ascii="黑体" w:eastAsia="黑体" w:hAnsi="Calibri" w:hint="eastAsia"/>
          <w:szCs w:val="32"/>
        </w:rPr>
        <w:t>八、决定机关</w:t>
      </w:r>
    </w:p>
    <w:p w:rsidR="003530BF" w:rsidRPr="006D6CE8" w:rsidRDefault="003530BF" w:rsidP="003530BF">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3530BF" w:rsidRPr="0062122D" w:rsidRDefault="003530BF" w:rsidP="003530BF">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3530BF" w:rsidRPr="00C71A97" w:rsidRDefault="003530BF"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w:t>
      </w:r>
      <w:r w:rsidRPr="002B7659">
        <w:rPr>
          <w:rFonts w:ascii="仿宋_GB2312" w:hAnsi="Calibri" w:hint="eastAsia"/>
          <w:color w:val="000000" w:themeColor="text1"/>
          <w:szCs w:val="32"/>
        </w:rPr>
        <w:lastRenderedPageBreak/>
        <w:t>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3530BF" w:rsidRPr="006C4258" w:rsidRDefault="003530BF" w:rsidP="003530BF">
      <w:pPr>
        <w:snapToGrid w:val="0"/>
        <w:spacing w:line="520" w:lineRule="exact"/>
        <w:ind w:firstLine="640"/>
        <w:rPr>
          <w:rFonts w:ascii="黑体" w:eastAsia="黑体" w:hAnsi="Calibri"/>
          <w:szCs w:val="32"/>
        </w:rPr>
      </w:pPr>
      <w:r w:rsidRPr="006C4258">
        <w:rPr>
          <w:rFonts w:ascii="黑体" w:eastAsia="黑体" w:hAnsi="Calibri" w:hint="eastAsia"/>
          <w:szCs w:val="32"/>
        </w:rPr>
        <w:t>十、审核方式</w:t>
      </w:r>
    </w:p>
    <w:p w:rsidR="003530BF" w:rsidRPr="006D6CE8" w:rsidRDefault="003530BF" w:rsidP="003530BF">
      <w:pPr>
        <w:snapToGrid w:val="0"/>
        <w:spacing w:line="520" w:lineRule="exact"/>
        <w:ind w:firstLine="640"/>
        <w:rPr>
          <w:rFonts w:ascii="仿宋_GB2312" w:hAnsi="Calibri"/>
          <w:szCs w:val="32"/>
        </w:rPr>
      </w:pPr>
      <w:r w:rsidRPr="006C4258">
        <w:rPr>
          <w:rFonts w:ascii="仿宋_GB2312" w:hAnsi="Calibri" w:hint="eastAsia"/>
          <w:szCs w:val="32"/>
        </w:rPr>
        <w:t>核准制。</w:t>
      </w:r>
    </w:p>
    <w:p w:rsidR="003530BF" w:rsidRPr="006C4258" w:rsidRDefault="003530BF" w:rsidP="003530BF">
      <w:pPr>
        <w:snapToGrid w:val="0"/>
        <w:spacing w:line="520" w:lineRule="exact"/>
        <w:ind w:firstLine="640"/>
        <w:rPr>
          <w:rFonts w:ascii="黑体" w:eastAsia="黑体" w:hAnsi="Calibri"/>
          <w:szCs w:val="32"/>
        </w:rPr>
      </w:pPr>
      <w:r w:rsidRPr="006C4258">
        <w:rPr>
          <w:rFonts w:ascii="黑体" w:eastAsia="黑体" w:hAnsi="Calibri" w:hint="eastAsia"/>
          <w:szCs w:val="32"/>
        </w:rPr>
        <w:t>十一、办理时限</w:t>
      </w:r>
    </w:p>
    <w:p w:rsidR="003530BF" w:rsidRPr="002B7659" w:rsidRDefault="003530BF" w:rsidP="003530BF">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3530BF" w:rsidRPr="006D6CE8" w:rsidRDefault="003530BF" w:rsidP="003530BF">
      <w:pPr>
        <w:snapToGrid w:val="0"/>
        <w:spacing w:line="520" w:lineRule="exact"/>
        <w:ind w:firstLine="640"/>
        <w:rPr>
          <w:rFonts w:ascii="黑体" w:eastAsia="黑体" w:hAnsi="黑体"/>
          <w:szCs w:val="32"/>
        </w:rPr>
      </w:pPr>
      <w:r w:rsidRPr="006D6CE8">
        <w:rPr>
          <w:rFonts w:ascii="黑体" w:eastAsia="黑体" w:hAnsi="Calibri" w:hint="eastAsia"/>
          <w:szCs w:val="32"/>
        </w:rPr>
        <w:t>十</w:t>
      </w:r>
      <w:r>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3530BF" w:rsidRPr="002B7659" w:rsidRDefault="003530BF" w:rsidP="003530BF">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有下列情形之一的，申请将不予受理，项目将不得获得资助：</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（三）申请之日前两年内发生一般及以上级别生产安全事故，或因恶意欠薪引发劳资纠纷的；</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3530BF" w:rsidRPr="002B7659" w:rsidRDefault="003530BF" w:rsidP="003530BF">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（六）涉嫌刑事犯罪的，及其他不符合法律法规有关规定的情形。</w:t>
      </w:r>
    </w:p>
    <w:p w:rsidR="003530BF" w:rsidRPr="002B7659" w:rsidRDefault="003530BF" w:rsidP="003530BF">
      <w:pPr>
        <w:snapToGrid w:val="0"/>
        <w:spacing w:line="520" w:lineRule="exact"/>
        <w:ind w:firstLine="630"/>
        <w:rPr>
          <w:rFonts w:ascii="仿宋_GB2312" w:hAnsi="Calibri"/>
          <w:color w:val="000000" w:themeColor="text1"/>
          <w:szCs w:val="32"/>
        </w:rPr>
      </w:pPr>
    </w:p>
    <w:p w:rsidR="003B7F6F" w:rsidRPr="00BF1F4A" w:rsidRDefault="003530BF" w:rsidP="00BF1F4A">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w:t>
      </w:r>
      <w:r w:rsidRPr="002B7659">
        <w:rPr>
          <w:rFonts w:ascii="仿宋_GB2312" w:hAnsi="Calibri" w:hint="eastAsia"/>
          <w:color w:val="000000" w:themeColor="text1"/>
          <w:szCs w:val="32"/>
        </w:rPr>
        <w:lastRenderedPageBreak/>
        <w:t>介机构和个人假借区政府领导和工作人员名义向申报单位收取费用的，请知情者即向盐田区工业和信息化局举报。</w:t>
      </w:r>
    </w:p>
    <w:p w:rsidR="003B7F6F" w:rsidRPr="006D6CE8" w:rsidRDefault="003B7F6F" w:rsidP="003B7F6F">
      <w:pPr>
        <w:widowControl/>
        <w:shd w:val="clear" w:color="auto" w:fill="FFFFFF"/>
        <w:snapToGrid w:val="0"/>
        <w:spacing w:line="520" w:lineRule="exact"/>
        <w:jc w:val="center"/>
        <w:outlineLvl w:val="1"/>
        <w:rPr>
          <w:rFonts w:ascii="宋体" w:eastAsia="宋体" w:hAnsi="宋体" w:cs="Arial"/>
          <w:b/>
          <w:bCs/>
          <w:kern w:val="36"/>
          <w:sz w:val="44"/>
          <w:szCs w:val="44"/>
        </w:rPr>
      </w:pPr>
      <w:r w:rsidRPr="006D6CE8">
        <w:rPr>
          <w:rFonts w:ascii="宋体" w:eastAsia="宋体" w:hAnsi="宋体" w:cs="Arial"/>
          <w:b/>
          <w:bCs/>
          <w:kern w:val="36"/>
          <w:sz w:val="44"/>
          <w:szCs w:val="44"/>
        </w:rPr>
        <w:br w:type="page"/>
      </w:r>
      <w:bookmarkStart w:id="7" w:name="_Toc485989536"/>
      <w:bookmarkStart w:id="8" w:name="_Toc24552518"/>
      <w:r w:rsidRPr="006D6CE8">
        <w:rPr>
          <w:rFonts w:ascii="宋体" w:eastAsia="宋体" w:hAnsi="宋体" w:cs="Arial" w:hint="eastAsia"/>
          <w:b/>
          <w:bCs/>
          <w:kern w:val="36"/>
          <w:sz w:val="44"/>
          <w:szCs w:val="44"/>
        </w:rPr>
        <w:lastRenderedPageBreak/>
        <w:t>（四十</w:t>
      </w:r>
      <w:r w:rsidR="00CF2F39">
        <w:rPr>
          <w:rFonts w:ascii="宋体" w:eastAsia="宋体" w:hAnsi="宋体" w:cs="Arial" w:hint="eastAsia"/>
          <w:b/>
          <w:bCs/>
          <w:kern w:val="36"/>
          <w:sz w:val="44"/>
          <w:szCs w:val="44"/>
        </w:rPr>
        <w:t>四</w:t>
      </w:r>
      <w:r w:rsidRPr="006D6CE8">
        <w:rPr>
          <w:rFonts w:ascii="宋体" w:eastAsia="宋体" w:hAnsi="宋体" w:cs="Arial" w:hint="eastAsia"/>
          <w:b/>
          <w:bCs/>
          <w:kern w:val="36"/>
          <w:sz w:val="44"/>
          <w:szCs w:val="44"/>
        </w:rPr>
        <w:t>）盐田区鼓励知识产权维权项目申报指南</w:t>
      </w:r>
      <w:bookmarkEnd w:id="7"/>
      <w:bookmarkEnd w:id="8"/>
    </w:p>
    <w:p w:rsidR="003B7F6F" w:rsidRPr="006D6CE8" w:rsidRDefault="003B7F6F" w:rsidP="003B7F6F">
      <w:pPr>
        <w:snapToGrid w:val="0"/>
        <w:spacing w:line="520" w:lineRule="exact"/>
      </w:pP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D44E6C">
        <w:rPr>
          <w:rFonts w:hint="eastAsia"/>
          <w:color w:val="auto"/>
          <w:sz w:val="32"/>
          <w:szCs w:val="32"/>
        </w:rPr>
        <w:t>盐田区企业或个人因知识产权纠纷而采取法律手段并胜诉的，对其诉讼费用给予资助。</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0B40E2" w:rsidRPr="007D49C1" w:rsidRDefault="000B40E2" w:rsidP="000B40E2">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3B7F6F" w:rsidRPr="006D6CE8" w:rsidRDefault="000B40E2" w:rsidP="000B40E2">
      <w:pPr>
        <w:snapToGrid w:val="0"/>
        <w:spacing w:line="520" w:lineRule="exact"/>
        <w:ind w:firstLine="640"/>
        <w:rPr>
          <w:rFonts w:ascii="仿宋_GB2312" w:hAnsi="Calibri"/>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支持强度：盐田区企业或个人因知识产权纠纷而采取法律手段并胜诉的，对其诉讼费用按实际支出的</w:t>
      </w:r>
      <w:r w:rsidRPr="006D6CE8">
        <w:rPr>
          <w:color w:val="auto"/>
          <w:sz w:val="32"/>
          <w:szCs w:val="32"/>
        </w:rPr>
        <w:t>50%</w:t>
      </w:r>
      <w:r w:rsidRPr="006D6CE8">
        <w:rPr>
          <w:rFonts w:hint="eastAsia"/>
          <w:color w:val="auto"/>
          <w:sz w:val="32"/>
          <w:szCs w:val="32"/>
        </w:rPr>
        <w:t>，给予最高</w:t>
      </w:r>
      <w:r w:rsidRPr="006D6CE8">
        <w:rPr>
          <w:color w:val="auto"/>
          <w:sz w:val="32"/>
          <w:szCs w:val="32"/>
        </w:rPr>
        <w:t>50</w:t>
      </w:r>
      <w:r w:rsidRPr="006D6CE8">
        <w:rPr>
          <w:rFonts w:hint="eastAsia"/>
          <w:color w:val="auto"/>
          <w:sz w:val="32"/>
          <w:szCs w:val="32"/>
        </w:rPr>
        <w:t>万元资助。</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6D6CE8" w:rsidRDefault="003B7F6F" w:rsidP="003B7F6F">
      <w:pPr>
        <w:snapToGrid w:val="0"/>
        <w:spacing w:line="520" w:lineRule="exact"/>
        <w:ind w:firstLine="640"/>
      </w:pPr>
      <w:r w:rsidRPr="006D6CE8">
        <w:rPr>
          <w:rFonts w:hint="eastAsia"/>
        </w:rPr>
        <w:t>（一）</w:t>
      </w:r>
      <w:r w:rsidRPr="006D6CE8">
        <w:rPr>
          <w:rFonts w:ascii="仿宋_GB2312" w:hAnsi="Calibri" w:hint="eastAsia"/>
          <w:szCs w:val="32"/>
        </w:rPr>
        <w:t>申报单位应当是在盐田区注册</w:t>
      </w:r>
      <w:r w:rsidR="004A04F1">
        <w:rPr>
          <w:rFonts w:ascii="仿宋_GB2312" w:hAnsi="Calibri" w:hint="eastAsia"/>
          <w:szCs w:val="32"/>
        </w:rPr>
        <w:t>满一年</w:t>
      </w:r>
      <w:r w:rsidRPr="006D6CE8">
        <w:rPr>
          <w:rFonts w:ascii="仿宋_GB2312" w:hAnsi="Calibri" w:hint="eastAsia"/>
          <w:szCs w:val="32"/>
        </w:rPr>
        <w:t>并具有独立法人资格的机构（</w:t>
      </w:r>
      <w:r w:rsidRPr="006D6CE8">
        <w:rPr>
          <w:rFonts w:hint="eastAsia"/>
          <w:szCs w:val="32"/>
        </w:rPr>
        <w:t>含企业、实验室、事业单位、民办非企业机构、新兴组织机构</w:t>
      </w:r>
      <w:r w:rsidRPr="006D6CE8">
        <w:rPr>
          <w:rFonts w:ascii="仿宋_GB2312" w:hAnsi="Calibri" w:hint="eastAsia"/>
          <w:szCs w:val="32"/>
        </w:rPr>
        <w:t>）；</w:t>
      </w:r>
      <w:r w:rsidR="00DC3AC2" w:rsidRPr="006D6CE8">
        <w:rPr>
          <w:rFonts w:ascii="仿宋_GB2312" w:hAnsi="Calibri" w:hint="eastAsia"/>
          <w:szCs w:val="32"/>
        </w:rPr>
        <w:t>自然人应当是</w:t>
      </w:r>
      <w:r w:rsidR="00DC3AC2" w:rsidRPr="006D6CE8">
        <w:rPr>
          <w:rFonts w:ascii="仿宋_GB2312" w:hAnsi="微软雅黑" w:cs="宋体" w:hint="eastAsia"/>
          <w:kern w:val="0"/>
          <w:szCs w:val="32"/>
        </w:rPr>
        <w:t>盐田区户籍居民或者</w:t>
      </w:r>
      <w:r w:rsidR="00DC3AC2" w:rsidRPr="006D6CE8">
        <w:rPr>
          <w:rFonts w:ascii="仿宋_GB2312" w:hAnsi="微软雅黑" w:cs="宋体"/>
          <w:kern w:val="0"/>
          <w:szCs w:val="32"/>
        </w:rPr>
        <w:t>无盐田户籍，</w:t>
      </w:r>
      <w:r w:rsidR="00DC3AC2" w:rsidRPr="001C0B11">
        <w:rPr>
          <w:rFonts w:ascii="仿宋_GB2312" w:hAnsi="微软雅黑" w:cs="宋体" w:hint="eastAsia"/>
          <w:kern w:val="0"/>
          <w:szCs w:val="32"/>
        </w:rPr>
        <w:t>但工作单位在盐田区且该单位为其依法购买社保，或持有盐田</w:t>
      </w:r>
      <w:proofErr w:type="gramStart"/>
      <w:r w:rsidR="00DC3AC2" w:rsidRPr="001C0B11">
        <w:rPr>
          <w:rFonts w:ascii="仿宋_GB2312" w:hAnsi="微软雅黑" w:cs="宋体" w:hint="eastAsia"/>
          <w:kern w:val="0"/>
          <w:szCs w:val="32"/>
        </w:rPr>
        <w:t>区有效</w:t>
      </w:r>
      <w:proofErr w:type="gramEnd"/>
      <w:r w:rsidR="00DC3AC2" w:rsidRPr="001C0B11">
        <w:rPr>
          <w:rFonts w:ascii="仿宋_GB2312" w:hAnsi="微软雅黑" w:cs="宋体" w:hint="eastAsia"/>
          <w:kern w:val="0"/>
          <w:szCs w:val="32"/>
        </w:rPr>
        <w:t>居住证件的居民。</w:t>
      </w:r>
    </w:p>
    <w:p w:rsidR="003B7F6F" w:rsidRPr="006D6CE8" w:rsidRDefault="003B7F6F" w:rsidP="003B7F6F">
      <w:pPr>
        <w:snapToGrid w:val="0"/>
        <w:spacing w:line="520" w:lineRule="exact"/>
        <w:ind w:firstLineChars="200" w:firstLine="640"/>
      </w:pPr>
      <w:r w:rsidRPr="006D6CE8">
        <w:rPr>
          <w:rFonts w:hint="eastAsia"/>
        </w:rPr>
        <w:t>（二）已通过法律程序终审胜诉。</w:t>
      </w:r>
    </w:p>
    <w:p w:rsidR="003B7F6F" w:rsidRPr="006D6CE8" w:rsidRDefault="003B7F6F" w:rsidP="003B7F6F">
      <w:pPr>
        <w:snapToGrid w:val="0"/>
        <w:spacing w:line="520" w:lineRule="exact"/>
        <w:ind w:firstLineChars="200" w:firstLine="640"/>
        <w:rPr>
          <w:szCs w:val="32"/>
        </w:rPr>
      </w:pPr>
      <w:r w:rsidRPr="006D6CE8">
        <w:rPr>
          <w:rFonts w:ascii="黑体" w:eastAsia="黑体" w:hAnsi="Calibri" w:hint="eastAsia"/>
          <w:szCs w:val="32"/>
        </w:rPr>
        <w:lastRenderedPageBreak/>
        <w:t>五、申请材料</w:t>
      </w:r>
    </w:p>
    <w:p w:rsidR="003B7F6F" w:rsidRPr="006D6CE8" w:rsidRDefault="00125F37" w:rsidP="003B7F6F">
      <w:pPr>
        <w:snapToGrid w:val="0"/>
        <w:spacing w:line="520" w:lineRule="exact"/>
        <w:ind w:firstLineChars="200" w:firstLine="640"/>
        <w:rPr>
          <w:rFonts w:ascii="仿宋_GB2312"/>
          <w:szCs w:val="32"/>
        </w:rPr>
      </w:pPr>
      <w:r w:rsidRPr="002B7659">
        <w:rPr>
          <w:rFonts w:ascii="仿宋_GB2312" w:hint="eastAsia"/>
          <w:color w:val="000000" w:themeColor="text1"/>
          <w:szCs w:val="32"/>
        </w:rPr>
        <w:t>（一）《盐田区产业发展资金扶持项目申请书》</w:t>
      </w:r>
      <w:r w:rsidRPr="00FC55D6">
        <w:rPr>
          <w:rFonts w:ascii="仿宋_GB2312" w:hint="eastAsia"/>
          <w:szCs w:val="32"/>
        </w:rPr>
        <w:t>（</w:t>
      </w:r>
      <w:r>
        <w:rPr>
          <w:rFonts w:ascii="仿宋_GB2312" w:hint="eastAsia"/>
          <w:szCs w:val="32"/>
        </w:rPr>
        <w:t>知识产权维权</w:t>
      </w:r>
      <w:r w:rsidRPr="00FC55D6">
        <w:rPr>
          <w:rFonts w:ascii="仿宋_GB2312" w:hint="eastAsia"/>
          <w:szCs w:val="32"/>
        </w:rPr>
        <w:t>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Pr="006D6CE8" w:rsidRDefault="003B7F6F" w:rsidP="003B7F6F">
      <w:pPr>
        <w:snapToGrid w:val="0"/>
        <w:spacing w:line="520" w:lineRule="exact"/>
        <w:ind w:firstLineChars="200" w:firstLine="640"/>
        <w:rPr>
          <w:rFonts w:ascii="仿宋_GB2312"/>
          <w:szCs w:val="32"/>
        </w:rPr>
      </w:pPr>
      <w:r w:rsidRPr="006D6CE8">
        <w:rPr>
          <w:rFonts w:ascii="仿宋_GB2312" w:hint="eastAsia"/>
          <w:szCs w:val="32"/>
        </w:rPr>
        <w:t>（二）单位申请的，需提供</w:t>
      </w:r>
      <w:r w:rsidRPr="006D6CE8">
        <w:t>企业营业执照复印件</w:t>
      </w:r>
      <w:r w:rsidRPr="006D6CE8">
        <w:rPr>
          <w:rFonts w:hint="eastAsia"/>
        </w:rPr>
        <w:t>、</w:t>
      </w:r>
      <w:r w:rsidRPr="006D6CE8">
        <w:rPr>
          <w:rFonts w:ascii="仿宋_GB2312" w:hint="eastAsia"/>
          <w:szCs w:val="32"/>
        </w:rPr>
        <w:t>法人代表身份证复印（法定代表人签字）</w:t>
      </w:r>
      <w:r w:rsidRPr="00446561">
        <w:rPr>
          <w:rFonts w:ascii="仿宋_GB2312" w:hint="eastAsia"/>
          <w:szCs w:val="32"/>
        </w:rPr>
        <w:t>或法人委托书原件及代理人身份证复印件</w:t>
      </w:r>
      <w:r w:rsidRPr="006D6CE8">
        <w:rPr>
          <w:rFonts w:ascii="仿宋_GB2312" w:hint="eastAsia"/>
          <w:szCs w:val="32"/>
        </w:rPr>
        <w:t>、</w:t>
      </w:r>
      <w:r w:rsidRPr="006D6CE8">
        <w:t>税务</w:t>
      </w:r>
      <w:r w:rsidRPr="006D6CE8">
        <w:rPr>
          <w:rFonts w:hint="eastAsia"/>
        </w:rPr>
        <w:t>主管</w:t>
      </w:r>
      <w:r w:rsidRPr="006D6CE8">
        <w:t>部门</w:t>
      </w:r>
      <w:r w:rsidRPr="006D6CE8">
        <w:rPr>
          <w:rFonts w:hint="eastAsia"/>
        </w:rPr>
        <w:t>出具</w:t>
      </w:r>
      <w:r w:rsidRPr="006D6CE8">
        <w:t>的企业</w:t>
      </w:r>
      <w:r w:rsidRPr="006D6CE8">
        <w:rPr>
          <w:rFonts w:hint="eastAsia"/>
        </w:rPr>
        <w:t>近</w:t>
      </w:r>
      <w:proofErr w:type="gramStart"/>
      <w:r w:rsidRPr="006D6CE8">
        <w:rPr>
          <w:rFonts w:hint="eastAsia"/>
        </w:rPr>
        <w:t>三</w:t>
      </w:r>
      <w:proofErr w:type="gramEnd"/>
      <w:r w:rsidRPr="006D6CE8">
        <w:t>年度的纳税证明</w:t>
      </w:r>
      <w:r w:rsidRPr="006D6CE8">
        <w:rPr>
          <w:rFonts w:hint="eastAsia"/>
        </w:rPr>
        <w:t>复印件；</w:t>
      </w:r>
      <w:r w:rsidRPr="006D6CE8">
        <w:rPr>
          <w:rFonts w:ascii="仿宋_GB2312" w:hint="eastAsia"/>
          <w:szCs w:val="32"/>
        </w:rPr>
        <w:t>自然人申请的，</w:t>
      </w:r>
      <w:r w:rsidRPr="006D6CE8">
        <w:rPr>
          <w:rFonts w:hint="eastAsia"/>
        </w:rPr>
        <w:t>盐田区户籍居民提供户口簿复印件（验原件）、身份证复印件（验原件），非盐田户籍居民提供：身份证复印件，以及最近一年的劳动合同复印件、社保卡复印件、最近三个月的社保清单复印件</w:t>
      </w:r>
      <w:r w:rsidRPr="006D6CE8">
        <w:rPr>
          <w:rFonts w:ascii="仿宋_GB2312" w:hint="eastAsia"/>
          <w:szCs w:val="32"/>
        </w:rPr>
        <w:t>；</w:t>
      </w:r>
    </w:p>
    <w:p w:rsidR="003B7F6F" w:rsidRPr="006D6CE8" w:rsidRDefault="003B7F6F" w:rsidP="003B7F6F">
      <w:pPr>
        <w:snapToGrid w:val="0"/>
        <w:spacing w:line="520" w:lineRule="exact"/>
        <w:ind w:firstLineChars="200" w:firstLine="640"/>
      </w:pPr>
      <w:r w:rsidRPr="006D6CE8">
        <w:rPr>
          <w:rFonts w:ascii="仿宋_GB2312" w:hAnsi="宋体" w:hint="eastAsia"/>
          <w:szCs w:val="32"/>
        </w:rPr>
        <w:t>（三）</w:t>
      </w:r>
      <w:r w:rsidRPr="006D6CE8">
        <w:rPr>
          <w:rFonts w:hint="eastAsia"/>
        </w:rPr>
        <w:t>终审胜诉判决书复印件（验原件）；</w:t>
      </w:r>
    </w:p>
    <w:p w:rsidR="003B7F6F" w:rsidRPr="006D6CE8" w:rsidRDefault="003B7F6F" w:rsidP="003B7F6F">
      <w:pPr>
        <w:snapToGrid w:val="0"/>
        <w:spacing w:line="520" w:lineRule="exact"/>
        <w:ind w:firstLineChars="200" w:firstLine="640"/>
      </w:pPr>
      <w:r w:rsidRPr="006D6CE8">
        <w:rPr>
          <w:rFonts w:hint="eastAsia"/>
        </w:rPr>
        <w:t>（四）与律师事务所签订的委托代理合同复印件（验原件）；</w:t>
      </w:r>
    </w:p>
    <w:p w:rsidR="003B7F6F" w:rsidRPr="006D6CE8" w:rsidRDefault="003B7F6F" w:rsidP="003B7F6F">
      <w:pPr>
        <w:adjustRightInd w:val="0"/>
        <w:snapToGrid w:val="0"/>
        <w:spacing w:line="520" w:lineRule="exact"/>
        <w:ind w:firstLineChars="200" w:firstLine="640"/>
        <w:rPr>
          <w:rFonts w:ascii="仿宋_GB2312"/>
          <w:bCs/>
        </w:rPr>
      </w:pPr>
      <w:r w:rsidRPr="006D6CE8">
        <w:rPr>
          <w:rFonts w:hint="eastAsia"/>
        </w:rPr>
        <w:t>（五）</w:t>
      </w:r>
      <w:r>
        <w:rPr>
          <w:rFonts w:ascii="仿宋_GB2312" w:hint="eastAsia"/>
          <w:bCs/>
        </w:rPr>
        <w:t>加盖公章的</w:t>
      </w:r>
      <w:r w:rsidRPr="006D6CE8">
        <w:rPr>
          <w:rFonts w:hint="eastAsia"/>
        </w:rPr>
        <w:t>知识产权维权费用汇总表</w:t>
      </w:r>
      <w:r w:rsidRPr="006D6CE8">
        <w:rPr>
          <w:rFonts w:ascii="仿宋_GB2312" w:hint="eastAsia"/>
          <w:bCs/>
        </w:rPr>
        <w:t>（包括序号、科目、金额&lt;元&gt;）原件；</w:t>
      </w:r>
    </w:p>
    <w:p w:rsidR="003B7F6F" w:rsidRPr="006D6CE8" w:rsidRDefault="003B7F6F" w:rsidP="003B7F6F">
      <w:pPr>
        <w:adjustRightInd w:val="0"/>
        <w:snapToGrid w:val="0"/>
        <w:spacing w:line="520" w:lineRule="exact"/>
        <w:ind w:firstLineChars="200" w:firstLine="640"/>
        <w:rPr>
          <w:rFonts w:ascii="仿宋_GB2312"/>
          <w:bCs/>
        </w:rPr>
      </w:pPr>
      <w:r w:rsidRPr="006D6CE8">
        <w:rPr>
          <w:rFonts w:ascii="仿宋_GB2312" w:hint="eastAsia"/>
          <w:bCs/>
        </w:rPr>
        <w:t>（六）</w:t>
      </w:r>
      <w:r>
        <w:rPr>
          <w:rFonts w:ascii="仿宋_GB2312" w:hint="eastAsia"/>
          <w:bCs/>
        </w:rPr>
        <w:t>加盖公章的</w:t>
      </w:r>
      <w:r w:rsidRPr="006D6CE8">
        <w:rPr>
          <w:rFonts w:ascii="仿宋_GB2312" w:hint="eastAsia"/>
          <w:bCs/>
        </w:rPr>
        <w:t>投入明细表（包括序号、</w:t>
      </w:r>
      <w:r>
        <w:rPr>
          <w:rFonts w:ascii="仿宋_GB2312" w:hint="eastAsia"/>
          <w:bCs/>
        </w:rPr>
        <w:t>内容</w:t>
      </w:r>
      <w:r w:rsidRPr="006D6CE8">
        <w:rPr>
          <w:rFonts w:ascii="仿宋_GB2312" w:hint="eastAsia"/>
          <w:bCs/>
        </w:rPr>
        <w:t>名称、金额&lt;元&gt;、发票编号、开票日期</w:t>
      </w:r>
      <w:r>
        <w:rPr>
          <w:rFonts w:ascii="仿宋_GB2312" w:hint="eastAsia"/>
          <w:bCs/>
        </w:rPr>
        <w:t>、</w:t>
      </w:r>
      <w:r>
        <w:rPr>
          <w:rFonts w:ascii="仿宋_GB2312" w:hint="eastAsia"/>
          <w:szCs w:val="32"/>
        </w:rPr>
        <w:t>发票在本材料中对应的页码</w:t>
      </w:r>
      <w:r w:rsidRPr="006D6CE8">
        <w:rPr>
          <w:rFonts w:ascii="仿宋_GB2312" w:hint="eastAsia"/>
          <w:bCs/>
        </w:rPr>
        <w:t>）原件；</w:t>
      </w:r>
    </w:p>
    <w:p w:rsidR="003B7F6F" w:rsidRPr="006D6CE8" w:rsidRDefault="003B7F6F" w:rsidP="003B7F6F">
      <w:pPr>
        <w:adjustRightInd w:val="0"/>
        <w:snapToGrid w:val="0"/>
        <w:spacing w:line="520" w:lineRule="exact"/>
        <w:ind w:firstLine="645"/>
        <w:rPr>
          <w:rFonts w:ascii="仿宋_GB2312" w:hAnsi="仿宋"/>
          <w:szCs w:val="32"/>
        </w:rPr>
      </w:pPr>
      <w:r w:rsidRPr="006D6CE8">
        <w:rPr>
          <w:rFonts w:ascii="仿宋_GB2312" w:hint="eastAsia"/>
          <w:bCs/>
        </w:rPr>
        <w:t>（</w:t>
      </w:r>
      <w:r w:rsidRPr="006D6CE8">
        <w:rPr>
          <w:rFonts w:ascii="仿宋_GB2312" w:hint="eastAsia"/>
          <w:szCs w:val="32"/>
        </w:rPr>
        <w:t>七</w:t>
      </w:r>
      <w:r w:rsidRPr="006D6CE8">
        <w:rPr>
          <w:rFonts w:ascii="仿宋_GB2312" w:hint="eastAsia"/>
          <w:bCs/>
        </w:rPr>
        <w:t>）</w:t>
      </w:r>
      <w:r>
        <w:rPr>
          <w:rFonts w:ascii="仿宋_GB2312" w:hint="eastAsia"/>
          <w:bCs/>
        </w:rPr>
        <w:t>相关票据（发票、记账凭证、付款回单）复印件</w:t>
      </w:r>
      <w:r w:rsidRPr="006D6CE8">
        <w:rPr>
          <w:rFonts w:ascii="仿宋_GB2312" w:hint="eastAsia"/>
          <w:bCs/>
        </w:rPr>
        <w:t>（验原件），并按照明细表填写顺序排列。</w:t>
      </w:r>
    </w:p>
    <w:p w:rsidR="003B7F6F" w:rsidRPr="006D6CE8" w:rsidRDefault="00DD0ECB"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w:t>
      </w:r>
      <w:r>
        <w:rPr>
          <w:rFonts w:ascii="Calibri" w:hAnsi="Calibri" w:hint="eastAsia"/>
          <w:kern w:val="0"/>
          <w:szCs w:val="22"/>
        </w:rPr>
        <w:lastRenderedPageBreak/>
        <w:t>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6D6CE8" w:rsidRDefault="00393B96" w:rsidP="003B7F6F">
      <w:pPr>
        <w:snapToGrid w:val="0"/>
        <w:spacing w:line="520" w:lineRule="exact"/>
        <w:ind w:firstLine="640"/>
        <w:rPr>
          <w:rFonts w:ascii="仿宋_GB2312"/>
          <w:szCs w:val="32"/>
        </w:rPr>
      </w:pPr>
      <w:r w:rsidRPr="002B7659">
        <w:rPr>
          <w:rFonts w:ascii="仿宋_GB2312" w:hint="eastAsia"/>
          <w:color w:val="000000" w:themeColor="text1"/>
          <w:szCs w:val="32"/>
        </w:rPr>
        <w:t>《盐田区产业发展资金扶持项目申请书》</w:t>
      </w:r>
      <w:r w:rsidRPr="00FC55D6">
        <w:rPr>
          <w:rFonts w:ascii="仿宋_GB2312" w:hint="eastAsia"/>
          <w:szCs w:val="32"/>
        </w:rPr>
        <w:t>（</w:t>
      </w:r>
      <w:r>
        <w:rPr>
          <w:rFonts w:ascii="仿宋_GB2312" w:hint="eastAsia"/>
          <w:szCs w:val="32"/>
        </w:rPr>
        <w:t>知识产权维权</w:t>
      </w:r>
      <w:r w:rsidRPr="00FC55D6">
        <w:rPr>
          <w:rFonts w:ascii="仿宋_GB2312" w:hint="eastAsia"/>
          <w:szCs w:val="32"/>
        </w:rPr>
        <w:t>资助）</w:t>
      </w:r>
      <w:r>
        <w:rPr>
          <w:rFonts w:ascii="仿宋_GB2312" w:hint="eastAsia"/>
          <w:szCs w:val="32"/>
        </w:rPr>
        <w:t>。</w:t>
      </w:r>
    </w:p>
    <w:p w:rsidR="002F6278" w:rsidRPr="006D6CE8" w:rsidRDefault="002F6278" w:rsidP="002F6278">
      <w:pPr>
        <w:snapToGrid w:val="0"/>
        <w:spacing w:line="520" w:lineRule="exact"/>
        <w:ind w:firstLine="640"/>
        <w:rPr>
          <w:rFonts w:ascii="黑体" w:eastAsia="黑体" w:hAnsi="Calibri"/>
          <w:szCs w:val="32"/>
        </w:rPr>
      </w:pPr>
      <w:r w:rsidRPr="006D6CE8">
        <w:rPr>
          <w:rFonts w:ascii="黑体" w:eastAsia="黑体" w:hAnsi="Calibri" w:hint="eastAsia"/>
          <w:szCs w:val="32"/>
        </w:rPr>
        <w:t>七、受理机关</w:t>
      </w:r>
    </w:p>
    <w:p w:rsidR="002F6278" w:rsidRPr="006D6CE8" w:rsidRDefault="002F6278" w:rsidP="002F6278">
      <w:pPr>
        <w:snapToGrid w:val="0"/>
        <w:spacing w:line="520" w:lineRule="exact"/>
        <w:ind w:firstLine="640"/>
        <w:rPr>
          <w:rFonts w:ascii="仿宋_GB2312" w:hAnsi="Calibri"/>
          <w:szCs w:val="32"/>
        </w:rPr>
      </w:pPr>
      <w:r w:rsidRPr="006D6CE8">
        <w:rPr>
          <w:rFonts w:ascii="仿宋_GB2312" w:hAnsi="Calibri" w:hint="eastAsia"/>
          <w:szCs w:val="32"/>
        </w:rPr>
        <w:t>（一）受理机关：</w:t>
      </w:r>
      <w:r>
        <w:rPr>
          <w:rFonts w:ascii="仿宋_GB2312" w:hAnsi="Calibri" w:hint="eastAsia"/>
          <w:szCs w:val="32"/>
        </w:rPr>
        <w:t>深圳市市场监督管理局盐田监管局</w:t>
      </w:r>
      <w:r w:rsidRPr="006D6CE8">
        <w:rPr>
          <w:rFonts w:ascii="仿宋_GB2312" w:hAnsi="Calibri" w:hint="eastAsia"/>
          <w:szCs w:val="32"/>
        </w:rPr>
        <w:t>。</w:t>
      </w:r>
    </w:p>
    <w:p w:rsidR="002F6278" w:rsidRDefault="002F6278" w:rsidP="002F6278">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2F6278" w:rsidRPr="006D6CE8" w:rsidRDefault="002F6278" w:rsidP="002F6278">
      <w:pPr>
        <w:snapToGrid w:val="0"/>
        <w:spacing w:line="520" w:lineRule="exact"/>
        <w:ind w:firstLine="640"/>
        <w:rPr>
          <w:rFonts w:ascii="仿宋_GB2312" w:hAnsi="Calibri"/>
          <w:szCs w:val="32"/>
        </w:rPr>
      </w:pPr>
      <w:r w:rsidRPr="006D6CE8">
        <w:rPr>
          <w:rFonts w:ascii="仿宋_GB2312" w:hAnsi="Calibri" w:hint="eastAsia"/>
          <w:szCs w:val="32"/>
        </w:rPr>
        <w:t>（三）联系方式：</w:t>
      </w:r>
      <w:r>
        <w:rPr>
          <w:rFonts w:ascii="仿宋_GB2312" w:hAnsi="Calibri" w:hint="eastAsia"/>
          <w:szCs w:val="32"/>
        </w:rPr>
        <w:t>25251265。</w:t>
      </w:r>
    </w:p>
    <w:p w:rsidR="002F6278" w:rsidRPr="006D6CE8" w:rsidRDefault="002F6278" w:rsidP="002F6278">
      <w:pPr>
        <w:snapToGrid w:val="0"/>
        <w:spacing w:line="520" w:lineRule="exact"/>
        <w:ind w:firstLine="640"/>
        <w:rPr>
          <w:rFonts w:ascii="仿宋_GB2312" w:hAnsi="Calibri"/>
          <w:szCs w:val="32"/>
        </w:rPr>
      </w:pPr>
      <w:r w:rsidRPr="006D6CE8">
        <w:rPr>
          <w:rFonts w:ascii="仿宋_GB2312" w:hAnsi="Calibri" w:hint="eastAsia"/>
          <w:szCs w:val="32"/>
        </w:rPr>
        <w:t>（四）受理地点：</w:t>
      </w:r>
      <w:r w:rsidRPr="002B7659">
        <w:rPr>
          <w:rFonts w:ascii="仿宋_GB2312" w:hAnsi="Calibri" w:hint="eastAsia"/>
          <w:color w:val="000000" w:themeColor="text1"/>
          <w:szCs w:val="32"/>
        </w:rPr>
        <w:t>盐田区海景二路1013号</w:t>
      </w:r>
      <w:r>
        <w:rPr>
          <w:rFonts w:ascii="仿宋_GB2312" w:hAnsi="Calibri" w:hint="eastAsia"/>
          <w:color w:val="000000" w:themeColor="text1"/>
          <w:szCs w:val="32"/>
        </w:rPr>
        <w:t>6</w:t>
      </w:r>
      <w:r w:rsidRPr="002B7659">
        <w:rPr>
          <w:rFonts w:ascii="仿宋_GB2312" w:hAnsi="Calibri" w:hint="eastAsia"/>
          <w:color w:val="000000" w:themeColor="text1"/>
          <w:szCs w:val="32"/>
        </w:rPr>
        <w:t>楼</w:t>
      </w:r>
      <w:r>
        <w:rPr>
          <w:rFonts w:ascii="仿宋_GB2312" w:hAnsi="Calibri" w:hint="eastAsia"/>
          <w:color w:val="000000" w:themeColor="text1"/>
          <w:szCs w:val="32"/>
        </w:rPr>
        <w:t>610</w:t>
      </w:r>
      <w:r w:rsidRPr="002B7659">
        <w:rPr>
          <w:rFonts w:ascii="仿宋_GB2312" w:hAnsi="Calibri" w:hint="eastAsia"/>
          <w:color w:val="000000" w:themeColor="text1"/>
          <w:szCs w:val="32"/>
        </w:rPr>
        <w:t>室。</w:t>
      </w:r>
    </w:p>
    <w:p w:rsidR="002F6278" w:rsidRPr="006D6CE8" w:rsidRDefault="002F6278" w:rsidP="002F6278">
      <w:pPr>
        <w:snapToGrid w:val="0"/>
        <w:spacing w:line="520" w:lineRule="exact"/>
        <w:ind w:firstLine="640"/>
        <w:rPr>
          <w:rFonts w:ascii="黑体" w:eastAsia="黑体" w:hAnsi="Calibri"/>
          <w:szCs w:val="32"/>
        </w:rPr>
      </w:pPr>
      <w:r w:rsidRPr="006D6CE8">
        <w:rPr>
          <w:rFonts w:ascii="黑体" w:eastAsia="黑体" w:hAnsi="Calibri" w:hint="eastAsia"/>
          <w:szCs w:val="32"/>
        </w:rPr>
        <w:t>八、决定机关</w:t>
      </w:r>
    </w:p>
    <w:p w:rsidR="002F6278" w:rsidRPr="006D6CE8" w:rsidRDefault="002F6278" w:rsidP="002F6278">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2F6278" w:rsidRPr="0062122D" w:rsidRDefault="002F6278" w:rsidP="002F6278">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2F6278" w:rsidRPr="00C71A97" w:rsidRDefault="002F6278"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2F6278" w:rsidRPr="006C4258" w:rsidRDefault="002F6278" w:rsidP="002F6278">
      <w:pPr>
        <w:snapToGrid w:val="0"/>
        <w:spacing w:line="520" w:lineRule="exact"/>
        <w:ind w:firstLine="640"/>
        <w:rPr>
          <w:rFonts w:ascii="黑体" w:eastAsia="黑体" w:hAnsi="Calibri"/>
          <w:szCs w:val="32"/>
        </w:rPr>
      </w:pPr>
      <w:r w:rsidRPr="006C4258">
        <w:rPr>
          <w:rFonts w:ascii="黑体" w:eastAsia="黑体" w:hAnsi="Calibri" w:hint="eastAsia"/>
          <w:szCs w:val="32"/>
        </w:rPr>
        <w:t>十、审核方式</w:t>
      </w:r>
    </w:p>
    <w:p w:rsidR="002F6278" w:rsidRPr="006D6CE8" w:rsidRDefault="002F6278" w:rsidP="002F6278">
      <w:pPr>
        <w:snapToGrid w:val="0"/>
        <w:spacing w:line="520" w:lineRule="exact"/>
        <w:ind w:firstLine="640"/>
        <w:rPr>
          <w:rFonts w:ascii="仿宋_GB2312" w:hAnsi="Calibri"/>
          <w:szCs w:val="32"/>
        </w:rPr>
      </w:pPr>
      <w:r w:rsidRPr="006C4258">
        <w:rPr>
          <w:rFonts w:ascii="仿宋_GB2312" w:hAnsi="Calibri" w:hint="eastAsia"/>
          <w:szCs w:val="32"/>
        </w:rPr>
        <w:t>核准制。</w:t>
      </w:r>
    </w:p>
    <w:p w:rsidR="002F6278" w:rsidRPr="006C4258" w:rsidRDefault="002F6278" w:rsidP="002F6278">
      <w:pPr>
        <w:snapToGrid w:val="0"/>
        <w:spacing w:line="520" w:lineRule="exact"/>
        <w:ind w:firstLine="640"/>
        <w:rPr>
          <w:rFonts w:ascii="黑体" w:eastAsia="黑体" w:hAnsi="Calibri"/>
          <w:szCs w:val="32"/>
        </w:rPr>
      </w:pPr>
      <w:r w:rsidRPr="006C4258">
        <w:rPr>
          <w:rFonts w:ascii="黑体" w:eastAsia="黑体" w:hAnsi="Calibri" w:hint="eastAsia"/>
          <w:szCs w:val="32"/>
        </w:rPr>
        <w:t>十一、办理时限</w:t>
      </w:r>
    </w:p>
    <w:p w:rsidR="002F6278" w:rsidRPr="002B7659" w:rsidRDefault="002F6278" w:rsidP="002F6278">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2F6278" w:rsidRPr="006D6CE8" w:rsidRDefault="002F6278" w:rsidP="002F6278">
      <w:pPr>
        <w:snapToGrid w:val="0"/>
        <w:spacing w:line="520" w:lineRule="exact"/>
        <w:ind w:firstLine="640"/>
        <w:rPr>
          <w:rFonts w:ascii="黑体" w:eastAsia="黑体" w:hAnsi="黑体"/>
          <w:szCs w:val="32"/>
        </w:rPr>
      </w:pPr>
      <w:r w:rsidRPr="006D6CE8">
        <w:rPr>
          <w:rFonts w:ascii="黑体" w:eastAsia="黑体" w:hAnsi="Calibri" w:hint="eastAsia"/>
          <w:szCs w:val="32"/>
        </w:rPr>
        <w:t>十</w:t>
      </w:r>
      <w:r>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2F6278" w:rsidRPr="002B7659" w:rsidRDefault="002F6278" w:rsidP="002F6278">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w:t>
      </w:r>
      <w:r w:rsidRPr="002B7659">
        <w:rPr>
          <w:rFonts w:ascii="仿宋_GB2312" w:hAnsi="Calibri" w:hint="eastAsia"/>
          <w:color w:val="000000" w:themeColor="text1"/>
          <w:szCs w:val="32"/>
        </w:rPr>
        <w:lastRenderedPageBreak/>
        <w:t>资助：</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（三）申请之日前两年内发生一般及以上级别生产安全事故，或因恶意欠薪引发劳资纠纷的；</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2F6278" w:rsidRPr="002B7659" w:rsidRDefault="002F6278" w:rsidP="002F6278">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（六）涉嫌刑事犯罪的，及其他不符合法律法规有关规定的情形。</w:t>
      </w:r>
    </w:p>
    <w:p w:rsidR="002F6278" w:rsidRPr="002B7659" w:rsidRDefault="002F6278" w:rsidP="002F6278">
      <w:pPr>
        <w:snapToGrid w:val="0"/>
        <w:spacing w:line="520" w:lineRule="exact"/>
        <w:ind w:firstLine="630"/>
        <w:rPr>
          <w:rFonts w:ascii="仿宋_GB2312" w:hAnsi="Calibri"/>
          <w:color w:val="000000" w:themeColor="text1"/>
          <w:szCs w:val="32"/>
        </w:rPr>
      </w:pPr>
    </w:p>
    <w:p w:rsidR="003B7F6F" w:rsidRPr="006D6CE8" w:rsidRDefault="002F6278" w:rsidP="002F6278">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申报单位自主申报。区政府将严格按照有关标准和程序受理，不收取任何费用。如有任何中介机构和个人假借区政府领导和工作人员名义向申报单位收取费用的，请知情者即向盐田区工业和信息化局举报。</w:t>
      </w:r>
    </w:p>
    <w:p w:rsidR="003B7F6F" w:rsidRPr="006D6CE8" w:rsidRDefault="003B7F6F" w:rsidP="003B7F6F">
      <w:pPr>
        <w:widowControl/>
        <w:shd w:val="clear" w:color="auto" w:fill="FFFFFF"/>
        <w:snapToGrid w:val="0"/>
        <w:spacing w:line="520" w:lineRule="exact"/>
        <w:jc w:val="center"/>
        <w:outlineLvl w:val="1"/>
        <w:rPr>
          <w:rFonts w:ascii="宋体" w:eastAsia="宋体" w:hAnsi="宋体" w:cs="Arial"/>
          <w:b/>
          <w:bCs/>
          <w:kern w:val="36"/>
          <w:sz w:val="44"/>
          <w:szCs w:val="44"/>
        </w:rPr>
      </w:pPr>
      <w:r w:rsidRPr="006D6CE8">
        <w:rPr>
          <w:rFonts w:ascii="宋体" w:eastAsia="宋体" w:hAnsi="宋体" w:cs="Arial"/>
          <w:b/>
          <w:bCs/>
          <w:kern w:val="36"/>
          <w:sz w:val="44"/>
          <w:szCs w:val="44"/>
        </w:rPr>
        <w:br w:type="page"/>
      </w:r>
      <w:bookmarkStart w:id="9" w:name="_Toc485989537"/>
      <w:bookmarkStart w:id="10" w:name="_Toc24552519"/>
      <w:r w:rsidRPr="006D6CE8">
        <w:rPr>
          <w:rFonts w:ascii="宋体" w:eastAsia="宋体" w:hAnsi="宋体" w:cs="Arial" w:hint="eastAsia"/>
          <w:b/>
          <w:bCs/>
          <w:kern w:val="36"/>
          <w:sz w:val="44"/>
          <w:szCs w:val="44"/>
        </w:rPr>
        <w:lastRenderedPageBreak/>
        <w:t>（四十</w:t>
      </w:r>
      <w:r w:rsidR="00CF2F39">
        <w:rPr>
          <w:rFonts w:ascii="宋体" w:eastAsia="宋体" w:hAnsi="宋体" w:cs="Arial" w:hint="eastAsia"/>
          <w:b/>
          <w:bCs/>
          <w:kern w:val="36"/>
          <w:sz w:val="44"/>
          <w:szCs w:val="44"/>
        </w:rPr>
        <w:t>五</w:t>
      </w:r>
      <w:r w:rsidRPr="006D6CE8">
        <w:rPr>
          <w:rFonts w:ascii="宋体" w:eastAsia="宋体" w:hAnsi="宋体" w:cs="Arial" w:hint="eastAsia"/>
          <w:b/>
          <w:bCs/>
          <w:kern w:val="36"/>
          <w:sz w:val="44"/>
          <w:szCs w:val="44"/>
        </w:rPr>
        <w:t>）盐田区资助计算机软件著作权登记项目申报指南</w:t>
      </w:r>
      <w:bookmarkEnd w:id="9"/>
      <w:bookmarkEnd w:id="10"/>
    </w:p>
    <w:p w:rsidR="003B7F6F" w:rsidRPr="006D6CE8" w:rsidRDefault="003B7F6F" w:rsidP="003B7F6F">
      <w:pPr>
        <w:snapToGrid w:val="0"/>
        <w:spacing w:line="520" w:lineRule="exact"/>
      </w:pP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一、申请内容</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对上一年度计算机程序及其有关文档的著作权登记的软件著作权人，包括个人、法人或其他组织给予资助。</w:t>
      </w:r>
    </w:p>
    <w:p w:rsidR="003B7F6F" w:rsidRPr="006D6CE8" w:rsidRDefault="003B7F6F" w:rsidP="003B7F6F">
      <w:pPr>
        <w:pStyle w:val="Default"/>
        <w:snapToGrid w:val="0"/>
        <w:spacing w:line="520" w:lineRule="exact"/>
        <w:ind w:firstLineChars="200" w:firstLine="640"/>
        <w:rPr>
          <w:rFonts w:ascii="黑体" w:eastAsia="黑体" w:hAnsi="Calibri"/>
          <w:color w:val="auto"/>
          <w:sz w:val="32"/>
          <w:szCs w:val="32"/>
        </w:rPr>
      </w:pPr>
      <w:r w:rsidRPr="006D6CE8">
        <w:rPr>
          <w:rFonts w:ascii="黑体" w:eastAsia="黑体" w:hAnsi="Calibri" w:hint="eastAsia"/>
          <w:color w:val="auto"/>
          <w:sz w:val="32"/>
          <w:szCs w:val="32"/>
        </w:rPr>
        <w:t>二、设定依据</w:t>
      </w:r>
    </w:p>
    <w:p w:rsidR="00206986" w:rsidRPr="007D49C1" w:rsidRDefault="00206986" w:rsidP="00206986">
      <w:pPr>
        <w:snapToGrid w:val="0"/>
        <w:spacing w:line="520" w:lineRule="exact"/>
        <w:ind w:firstLine="640"/>
        <w:rPr>
          <w:rFonts w:ascii="仿宋_GB2312"/>
          <w:szCs w:val="32"/>
        </w:rPr>
      </w:pPr>
      <w:r w:rsidRPr="002B7659">
        <w:rPr>
          <w:rFonts w:ascii="仿宋_GB2312" w:hAnsi="Calibri" w:hint="eastAsia"/>
          <w:color w:val="000000" w:themeColor="text1"/>
          <w:szCs w:val="32"/>
        </w:rPr>
        <w:t>（一）</w:t>
      </w:r>
      <w:r>
        <w:rPr>
          <w:rFonts w:ascii="仿宋_GB2312" w:hAnsi="Calibri" w:hint="eastAsia"/>
          <w:szCs w:val="32"/>
        </w:rPr>
        <w:t>《盐田区产业发展资金管理规定》，盐田区人民政府，深盐府</w:t>
      </w:r>
      <w:proofErr w:type="gramStart"/>
      <w:r>
        <w:rPr>
          <w:rFonts w:ascii="仿宋_GB2312" w:hAnsi="Calibri" w:hint="eastAsia"/>
          <w:szCs w:val="32"/>
        </w:rPr>
        <w:t>规</w:t>
      </w:r>
      <w:proofErr w:type="gramEnd"/>
      <w:r>
        <w:rPr>
          <w:rFonts w:ascii="仿宋_GB2312" w:hAnsi="Calibri" w:hint="eastAsia"/>
          <w:szCs w:val="32"/>
        </w:rPr>
        <w:t>〔2020〕1号；</w:t>
      </w:r>
    </w:p>
    <w:p w:rsidR="003B7F6F" w:rsidRPr="006D6CE8" w:rsidRDefault="00206986" w:rsidP="00206986">
      <w:pPr>
        <w:snapToGrid w:val="0"/>
        <w:spacing w:line="520" w:lineRule="exact"/>
        <w:ind w:firstLine="640"/>
        <w:rPr>
          <w:rFonts w:ascii="仿宋_GB2312" w:hAnsi="Calibri"/>
          <w:szCs w:val="32"/>
        </w:rPr>
      </w:pPr>
      <w:r w:rsidRPr="002B7659">
        <w:rPr>
          <w:rFonts w:ascii="仿宋_GB2312" w:hAnsi="Calibri" w:hint="eastAsia"/>
          <w:color w:val="000000" w:themeColor="text1"/>
          <w:szCs w:val="32"/>
        </w:rPr>
        <w:t>（二）《盐田区关于支持企业提升竞争力和促进科技创新的若干措施》，盐田区人民政府办公室，深</w:t>
      </w:r>
      <w:proofErr w:type="gramStart"/>
      <w:r w:rsidRPr="002B7659">
        <w:rPr>
          <w:rFonts w:ascii="仿宋_GB2312" w:hAnsi="Calibri" w:hint="eastAsia"/>
          <w:color w:val="000000" w:themeColor="text1"/>
          <w:szCs w:val="32"/>
        </w:rPr>
        <w:t>盐府办规</w:t>
      </w:r>
      <w:proofErr w:type="gramEnd"/>
      <w:r w:rsidRPr="002B7659">
        <w:rPr>
          <w:rFonts w:ascii="仿宋_GB2312" w:hAnsi="Calibri" w:hint="eastAsia"/>
          <w:color w:val="000000" w:themeColor="text1"/>
          <w:szCs w:val="32"/>
        </w:rPr>
        <w:t>〔2017〕3号。</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三、</w:t>
      </w:r>
      <w:r w:rsidRPr="006D6CE8">
        <w:rPr>
          <w:rFonts w:ascii="黑体" w:eastAsia="黑体" w:hAnsi="黑体" w:hint="eastAsia"/>
          <w:szCs w:val="32"/>
        </w:rPr>
        <w:t>支持强度与方式</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支持强度：对计算机程序及其有关文档的著作权登记的软件著作权人，包括个人、法人或其他组织，每件给予</w:t>
      </w:r>
      <w:r w:rsidRPr="006D6CE8">
        <w:rPr>
          <w:color w:val="auto"/>
          <w:sz w:val="32"/>
          <w:szCs w:val="32"/>
        </w:rPr>
        <w:t>600</w:t>
      </w:r>
      <w:r w:rsidRPr="006D6CE8">
        <w:rPr>
          <w:rFonts w:hint="eastAsia"/>
          <w:color w:val="auto"/>
          <w:sz w:val="32"/>
          <w:szCs w:val="32"/>
        </w:rPr>
        <w:t>元的资助。</w:t>
      </w:r>
    </w:p>
    <w:p w:rsidR="003B7F6F" w:rsidRPr="006D6CE8" w:rsidRDefault="003B7F6F" w:rsidP="003B7F6F">
      <w:pPr>
        <w:pStyle w:val="Default"/>
        <w:snapToGrid w:val="0"/>
        <w:spacing w:line="520" w:lineRule="exact"/>
        <w:ind w:firstLineChars="200" w:firstLine="640"/>
        <w:rPr>
          <w:color w:val="auto"/>
          <w:sz w:val="32"/>
          <w:szCs w:val="32"/>
        </w:rPr>
      </w:pPr>
      <w:r w:rsidRPr="006D6CE8">
        <w:rPr>
          <w:rFonts w:hint="eastAsia"/>
          <w:color w:val="auto"/>
          <w:sz w:val="32"/>
          <w:szCs w:val="32"/>
        </w:rPr>
        <w:t>支持方式：自愿申报、集中审查、审批机关审定、社会公示。</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四、办理条件</w:t>
      </w:r>
    </w:p>
    <w:p w:rsidR="003B7F6F" w:rsidRPr="006D6CE8" w:rsidRDefault="003B7F6F" w:rsidP="003B7F6F">
      <w:pPr>
        <w:snapToGrid w:val="0"/>
        <w:spacing w:line="520" w:lineRule="exact"/>
        <w:ind w:firstLine="640"/>
        <w:rPr>
          <w:rFonts w:ascii="仿宋_GB2312" w:hAnsi="Calibri"/>
          <w:szCs w:val="32"/>
        </w:rPr>
      </w:pPr>
      <w:r w:rsidRPr="006D6CE8">
        <w:rPr>
          <w:rFonts w:ascii="仿宋_GB2312" w:hAnsi="Calibri" w:hint="eastAsia"/>
          <w:szCs w:val="32"/>
        </w:rPr>
        <w:t>申请该项目应符合以下条件：</w:t>
      </w:r>
    </w:p>
    <w:p w:rsidR="003B7F6F" w:rsidRPr="006D6CE8" w:rsidRDefault="003B7F6F" w:rsidP="003B7F6F">
      <w:pPr>
        <w:snapToGrid w:val="0"/>
        <w:spacing w:line="520" w:lineRule="exact"/>
        <w:ind w:firstLine="640"/>
      </w:pPr>
      <w:r w:rsidRPr="006D6CE8">
        <w:rPr>
          <w:rFonts w:hint="eastAsia"/>
        </w:rPr>
        <w:t>（一）</w:t>
      </w:r>
      <w:r w:rsidRPr="006D6CE8">
        <w:rPr>
          <w:rFonts w:ascii="仿宋_GB2312" w:hAnsi="Calibri" w:hint="eastAsia"/>
          <w:szCs w:val="32"/>
        </w:rPr>
        <w:t>申报单位应当是在盐田区注册</w:t>
      </w:r>
      <w:r w:rsidR="004A04F1">
        <w:rPr>
          <w:rFonts w:ascii="仿宋_GB2312" w:hAnsi="Calibri" w:hint="eastAsia"/>
          <w:szCs w:val="32"/>
        </w:rPr>
        <w:t>满一年</w:t>
      </w:r>
      <w:r w:rsidRPr="006D6CE8">
        <w:rPr>
          <w:rFonts w:ascii="仿宋_GB2312" w:hAnsi="Calibri" w:hint="eastAsia"/>
          <w:szCs w:val="32"/>
        </w:rPr>
        <w:t>并具有独立法人资格的机构（</w:t>
      </w:r>
      <w:r w:rsidRPr="006D6CE8">
        <w:rPr>
          <w:rFonts w:hint="eastAsia"/>
          <w:szCs w:val="32"/>
        </w:rPr>
        <w:t>含企业、实验室、事业单位、民办非企业机构、新兴组织机构</w:t>
      </w:r>
      <w:r w:rsidRPr="006D6CE8">
        <w:rPr>
          <w:rFonts w:ascii="仿宋_GB2312" w:hAnsi="Calibri" w:hint="eastAsia"/>
          <w:szCs w:val="32"/>
        </w:rPr>
        <w:t>）；</w:t>
      </w:r>
      <w:r w:rsidR="00C76970" w:rsidRPr="006D6CE8">
        <w:rPr>
          <w:rFonts w:ascii="仿宋_GB2312" w:hAnsi="Calibri" w:hint="eastAsia"/>
          <w:szCs w:val="32"/>
        </w:rPr>
        <w:t>自然人应当是</w:t>
      </w:r>
      <w:r w:rsidR="00C76970" w:rsidRPr="006D6CE8">
        <w:rPr>
          <w:rFonts w:ascii="仿宋_GB2312" w:hAnsi="微软雅黑" w:cs="宋体" w:hint="eastAsia"/>
          <w:kern w:val="0"/>
          <w:szCs w:val="32"/>
        </w:rPr>
        <w:t>盐田区户籍居民或者</w:t>
      </w:r>
      <w:r w:rsidR="00C76970" w:rsidRPr="006D6CE8">
        <w:rPr>
          <w:rFonts w:ascii="仿宋_GB2312" w:hAnsi="微软雅黑" w:cs="宋体"/>
          <w:kern w:val="0"/>
          <w:szCs w:val="32"/>
        </w:rPr>
        <w:t>无盐田户籍，</w:t>
      </w:r>
      <w:r w:rsidR="00C76970" w:rsidRPr="001C0B11">
        <w:rPr>
          <w:rFonts w:ascii="仿宋_GB2312" w:hAnsi="微软雅黑" w:cs="宋体" w:hint="eastAsia"/>
          <w:kern w:val="0"/>
          <w:szCs w:val="32"/>
        </w:rPr>
        <w:t>但工作单位在盐田区且该单位为其依法购买社保，或持有盐田区有效居住证件的居民。</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（二）</w:t>
      </w:r>
      <w:r>
        <w:rPr>
          <w:rFonts w:ascii="仿宋_GB2312" w:hAnsi="宋体" w:hint="eastAsia"/>
          <w:szCs w:val="32"/>
        </w:rPr>
        <w:t>申请人上一年度</w:t>
      </w:r>
      <w:r w:rsidRPr="006D6CE8">
        <w:rPr>
          <w:rFonts w:hint="eastAsia"/>
        </w:rPr>
        <w:t>已取得计算机软件著作权登记证</w:t>
      </w:r>
      <w:r w:rsidRPr="006D6CE8">
        <w:rPr>
          <w:rFonts w:hint="eastAsia"/>
        </w:rPr>
        <w:lastRenderedPageBreak/>
        <w:t>书</w:t>
      </w:r>
      <w:r w:rsidRPr="006D6CE8">
        <w:rPr>
          <w:rFonts w:ascii="仿宋_GB2312" w:hAnsi="宋体" w:hint="eastAsia"/>
          <w:szCs w:val="32"/>
        </w:rPr>
        <w:t>。</w:t>
      </w:r>
      <w:r w:rsidRPr="006D6CE8">
        <w:rPr>
          <w:rFonts w:ascii="仿宋_GB2312" w:hAnsi="宋体"/>
          <w:szCs w:val="32"/>
        </w:rPr>
        <w:t xml:space="preserve"> </w:t>
      </w:r>
    </w:p>
    <w:p w:rsidR="003B7F6F" w:rsidRPr="006D6CE8" w:rsidRDefault="003B7F6F" w:rsidP="003B7F6F">
      <w:pPr>
        <w:snapToGrid w:val="0"/>
        <w:spacing w:line="520" w:lineRule="exact"/>
        <w:ind w:firstLineChars="200" w:firstLine="640"/>
        <w:rPr>
          <w:szCs w:val="32"/>
        </w:rPr>
      </w:pPr>
      <w:r w:rsidRPr="006D6CE8">
        <w:rPr>
          <w:rFonts w:ascii="黑体" w:eastAsia="黑体" w:hAnsi="Calibri" w:hint="eastAsia"/>
          <w:szCs w:val="32"/>
        </w:rPr>
        <w:t>五、申请材料</w:t>
      </w:r>
    </w:p>
    <w:p w:rsidR="003B7F6F" w:rsidRPr="006D6CE8" w:rsidRDefault="009547A3" w:rsidP="003B7F6F">
      <w:pPr>
        <w:snapToGrid w:val="0"/>
        <w:spacing w:line="520" w:lineRule="exact"/>
        <w:ind w:firstLineChars="200" w:firstLine="640"/>
        <w:rPr>
          <w:rFonts w:ascii="仿宋_GB2312"/>
          <w:szCs w:val="32"/>
        </w:rPr>
      </w:pPr>
      <w:r w:rsidRPr="002B7659">
        <w:rPr>
          <w:rFonts w:ascii="仿宋_GB2312" w:hint="eastAsia"/>
          <w:color w:val="000000" w:themeColor="text1"/>
          <w:szCs w:val="32"/>
        </w:rPr>
        <w:t>（一）《盐田区产业发展资金扶持项目申请书》</w:t>
      </w:r>
      <w:r w:rsidRPr="00FC55D6">
        <w:rPr>
          <w:rFonts w:ascii="仿宋_GB2312" w:hint="eastAsia"/>
          <w:szCs w:val="32"/>
        </w:rPr>
        <w:t>（</w:t>
      </w:r>
      <w:r>
        <w:rPr>
          <w:rFonts w:ascii="仿宋_GB2312" w:hint="eastAsia"/>
          <w:szCs w:val="32"/>
        </w:rPr>
        <w:t>计算机软件著作权登记</w:t>
      </w:r>
      <w:r w:rsidRPr="00FC55D6">
        <w:rPr>
          <w:rFonts w:ascii="仿宋_GB2312" w:hint="eastAsia"/>
          <w:szCs w:val="32"/>
        </w:rPr>
        <w:t>资助）</w:t>
      </w:r>
      <w:r>
        <w:rPr>
          <w:rFonts w:ascii="仿宋_GB2312" w:hint="eastAsia"/>
          <w:szCs w:val="32"/>
        </w:rPr>
        <w:t>（登录盐田</w:t>
      </w:r>
      <w:proofErr w:type="gramStart"/>
      <w:r>
        <w:rPr>
          <w:rFonts w:ascii="仿宋_GB2312" w:hint="eastAsia"/>
          <w:szCs w:val="32"/>
        </w:rPr>
        <w:t>区产业</w:t>
      </w:r>
      <w:proofErr w:type="gramEnd"/>
      <w:r>
        <w:rPr>
          <w:rFonts w:ascii="仿宋_GB2312" w:hint="eastAsia"/>
          <w:szCs w:val="32"/>
        </w:rPr>
        <w:t>发展资金申报管理系统：http://ytcyzj.yantian.org.cn在线填写，待审核通过后从系统下载并打印生成的纸质文件原件&lt;需签字盖章&gt;）</w:t>
      </w:r>
      <w:r>
        <w:rPr>
          <w:rFonts w:ascii="仿宋_GB2312" w:hAnsi="Calibri" w:hint="eastAsia"/>
          <w:szCs w:val="32"/>
        </w:rPr>
        <w:t>；</w:t>
      </w:r>
    </w:p>
    <w:p w:rsidR="003B7F6F" w:rsidRDefault="003B7F6F" w:rsidP="003B7F6F">
      <w:pPr>
        <w:snapToGrid w:val="0"/>
        <w:spacing w:line="520" w:lineRule="exact"/>
        <w:ind w:firstLineChars="200" w:firstLine="640"/>
        <w:rPr>
          <w:rFonts w:ascii="仿宋_GB2312"/>
          <w:szCs w:val="32"/>
        </w:rPr>
      </w:pPr>
      <w:r w:rsidRPr="006D6CE8">
        <w:rPr>
          <w:rFonts w:ascii="仿宋_GB2312" w:hint="eastAsia"/>
          <w:szCs w:val="32"/>
        </w:rPr>
        <w:t>（二）单位申请的，需提供</w:t>
      </w:r>
      <w:r w:rsidRPr="006D6CE8">
        <w:t>企业营业执照复印件</w:t>
      </w:r>
      <w:r w:rsidRPr="006D6CE8">
        <w:rPr>
          <w:rFonts w:hint="eastAsia"/>
        </w:rPr>
        <w:t>、</w:t>
      </w:r>
      <w:r w:rsidRPr="006D6CE8">
        <w:rPr>
          <w:rFonts w:ascii="仿宋_GB2312" w:hint="eastAsia"/>
          <w:szCs w:val="32"/>
        </w:rPr>
        <w:t>法人代表身份证复印（法定代表人签字）</w:t>
      </w:r>
      <w:r w:rsidRPr="00A94DBD">
        <w:rPr>
          <w:rFonts w:ascii="仿宋_GB2312" w:hint="eastAsia"/>
          <w:szCs w:val="32"/>
        </w:rPr>
        <w:t>或法人委托书原件及代理人身份证复印件</w:t>
      </w:r>
      <w:r w:rsidRPr="006D6CE8">
        <w:rPr>
          <w:rFonts w:ascii="仿宋_GB2312" w:hint="eastAsia"/>
          <w:szCs w:val="32"/>
        </w:rPr>
        <w:t>、</w:t>
      </w:r>
      <w:r w:rsidRPr="006D6CE8">
        <w:t>税务</w:t>
      </w:r>
      <w:r w:rsidRPr="006D6CE8">
        <w:rPr>
          <w:rFonts w:hint="eastAsia"/>
        </w:rPr>
        <w:t>主管</w:t>
      </w:r>
      <w:r w:rsidRPr="006D6CE8">
        <w:t>部门</w:t>
      </w:r>
      <w:r w:rsidRPr="006D6CE8">
        <w:rPr>
          <w:rFonts w:hint="eastAsia"/>
        </w:rPr>
        <w:t>出具</w:t>
      </w:r>
      <w:r w:rsidRPr="006D6CE8">
        <w:t>的企业</w:t>
      </w:r>
      <w:r w:rsidRPr="006D6CE8">
        <w:rPr>
          <w:rFonts w:hint="eastAsia"/>
        </w:rPr>
        <w:t>近</w:t>
      </w:r>
      <w:proofErr w:type="gramStart"/>
      <w:r w:rsidRPr="006D6CE8">
        <w:rPr>
          <w:rFonts w:hint="eastAsia"/>
        </w:rPr>
        <w:t>三</w:t>
      </w:r>
      <w:proofErr w:type="gramEnd"/>
      <w:r w:rsidRPr="006D6CE8">
        <w:t>年度的纳税证明</w:t>
      </w:r>
      <w:r w:rsidRPr="006D6CE8">
        <w:rPr>
          <w:rFonts w:hint="eastAsia"/>
        </w:rPr>
        <w:t>复印件；</w:t>
      </w:r>
      <w:r w:rsidRPr="006D6CE8">
        <w:rPr>
          <w:rFonts w:ascii="仿宋_GB2312" w:hint="eastAsia"/>
          <w:szCs w:val="32"/>
        </w:rPr>
        <w:t>自然人申请的，</w:t>
      </w:r>
      <w:r w:rsidRPr="006D6CE8">
        <w:rPr>
          <w:rFonts w:hint="eastAsia"/>
        </w:rPr>
        <w:t>盐田区户籍居民提供户口簿复印件（验原件）、身份证复印件（验原件），非盐田户籍居民提供：身份证复印件，以及最近一年的劳动合同复印件、社保卡复印件、最近三个月的社保清单原件</w:t>
      </w:r>
      <w:r w:rsidRPr="006D6CE8">
        <w:rPr>
          <w:rFonts w:ascii="仿宋_GB2312" w:hint="eastAsia"/>
          <w:szCs w:val="32"/>
        </w:rPr>
        <w:t>；个人申请的，</w:t>
      </w:r>
      <w:r w:rsidRPr="006D6CE8">
        <w:rPr>
          <w:rFonts w:hint="eastAsia"/>
        </w:rPr>
        <w:t>盐田区户籍居民提供户口簿复印件、身份证复印件；非盐田户籍居民提供身份证复印件，以及最近一年的劳动合同复印件、社保卡复印件、最近三个月的社保清单复印件</w:t>
      </w:r>
      <w:r w:rsidRPr="006D6CE8">
        <w:rPr>
          <w:rFonts w:ascii="仿宋_GB2312" w:hint="eastAsia"/>
          <w:szCs w:val="32"/>
        </w:rPr>
        <w:t>；</w:t>
      </w:r>
    </w:p>
    <w:p w:rsidR="003B7F6F" w:rsidRPr="006D6CE8" w:rsidRDefault="003B7F6F" w:rsidP="003B7F6F">
      <w:pPr>
        <w:snapToGrid w:val="0"/>
        <w:spacing w:line="520" w:lineRule="exact"/>
        <w:ind w:firstLineChars="200" w:firstLine="640"/>
        <w:rPr>
          <w:rFonts w:ascii="仿宋_GB2312"/>
          <w:szCs w:val="32"/>
        </w:rPr>
      </w:pPr>
      <w:r w:rsidRPr="006D6CE8">
        <w:rPr>
          <w:rFonts w:ascii="仿宋_GB2312" w:hAnsi="宋体" w:hint="eastAsia"/>
          <w:szCs w:val="32"/>
        </w:rPr>
        <w:t>（三）</w:t>
      </w:r>
      <w:r>
        <w:rPr>
          <w:rFonts w:ascii="仿宋_GB2312" w:hAnsi="宋体" w:hint="eastAsia"/>
          <w:szCs w:val="32"/>
        </w:rPr>
        <w:t>加盖公章的</w:t>
      </w:r>
      <w:r w:rsidRPr="006D6CE8">
        <w:rPr>
          <w:rFonts w:hint="eastAsia"/>
        </w:rPr>
        <w:t>计算机软件著作权登记</w:t>
      </w:r>
      <w:r>
        <w:rPr>
          <w:rFonts w:hint="eastAsia"/>
        </w:rPr>
        <w:t>明细表（含</w:t>
      </w:r>
      <w:r w:rsidRPr="00814B98">
        <w:rPr>
          <w:rFonts w:hint="eastAsia"/>
        </w:rPr>
        <w:t>登记证号、</w:t>
      </w:r>
      <w:proofErr w:type="gramStart"/>
      <w:r w:rsidRPr="00814B98">
        <w:rPr>
          <w:rFonts w:hint="eastAsia"/>
        </w:rPr>
        <w:t>软著名称</w:t>
      </w:r>
      <w:proofErr w:type="gramEnd"/>
      <w:r w:rsidRPr="00814B98">
        <w:rPr>
          <w:rFonts w:hint="eastAsia"/>
        </w:rPr>
        <w:t>、发证日期、权利获取方式</w:t>
      </w:r>
      <w:r>
        <w:rPr>
          <w:rFonts w:hint="eastAsia"/>
        </w:rPr>
        <w:t>）原件；</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（四）</w:t>
      </w:r>
      <w:r w:rsidRPr="006D6CE8">
        <w:rPr>
          <w:rFonts w:hint="eastAsia"/>
        </w:rPr>
        <w:t>计算机软件著作权登记证书复印件（验原件）</w:t>
      </w:r>
      <w:r>
        <w:rPr>
          <w:rFonts w:hint="eastAsia"/>
        </w:rPr>
        <w:t>，按照“明细表”顺序排列</w:t>
      </w:r>
      <w:r w:rsidRPr="006D6CE8">
        <w:rPr>
          <w:rFonts w:ascii="仿宋_GB2312" w:hAnsi="宋体" w:hint="eastAsia"/>
          <w:szCs w:val="32"/>
        </w:rPr>
        <w:t>；</w:t>
      </w:r>
      <w:r w:rsidRPr="006D6CE8">
        <w:rPr>
          <w:rFonts w:ascii="仿宋_GB2312" w:hAnsi="宋体"/>
          <w:szCs w:val="32"/>
        </w:rPr>
        <w:t xml:space="preserve"> </w:t>
      </w:r>
    </w:p>
    <w:p w:rsidR="003B7F6F" w:rsidRPr="006D6CE8" w:rsidRDefault="003B7F6F" w:rsidP="003B7F6F">
      <w:pPr>
        <w:snapToGrid w:val="0"/>
        <w:spacing w:line="520" w:lineRule="exact"/>
        <w:ind w:firstLineChars="200" w:firstLine="640"/>
        <w:rPr>
          <w:rFonts w:ascii="仿宋_GB2312" w:hAnsi="宋体"/>
          <w:szCs w:val="32"/>
        </w:rPr>
      </w:pPr>
      <w:r w:rsidRPr="006D6CE8">
        <w:rPr>
          <w:rFonts w:ascii="仿宋_GB2312" w:hAnsi="宋体" w:hint="eastAsia"/>
          <w:szCs w:val="32"/>
        </w:rPr>
        <w:t>（五）</w:t>
      </w:r>
      <w:r w:rsidRPr="006D6CE8">
        <w:rPr>
          <w:rFonts w:hint="eastAsia"/>
        </w:rPr>
        <w:t>软件著作权权利的继承人、受让人或者承受人，应当提交权利继承、受让或者承受的证明复印件</w:t>
      </w:r>
      <w:r w:rsidRPr="006D6CE8">
        <w:rPr>
          <w:rFonts w:ascii="仿宋_GB2312" w:hAnsi="宋体" w:hint="eastAsia"/>
          <w:szCs w:val="32"/>
        </w:rPr>
        <w:t>。</w:t>
      </w:r>
      <w:r w:rsidRPr="006D6CE8">
        <w:rPr>
          <w:rFonts w:ascii="仿宋_GB2312" w:hAnsi="宋体"/>
          <w:szCs w:val="32"/>
        </w:rPr>
        <w:t xml:space="preserve"> </w:t>
      </w:r>
    </w:p>
    <w:p w:rsidR="003B7F6F" w:rsidRPr="006D6CE8" w:rsidRDefault="00DD0ECB" w:rsidP="003B7F6F">
      <w:pPr>
        <w:snapToGrid w:val="0"/>
        <w:spacing w:line="520" w:lineRule="exact"/>
        <w:ind w:firstLineChars="200" w:firstLine="640"/>
        <w:rPr>
          <w:rFonts w:ascii="仿宋_GB2312" w:hAnsi="Calibri"/>
          <w:szCs w:val="32"/>
        </w:rPr>
      </w:pPr>
      <w:r>
        <w:rPr>
          <w:rFonts w:ascii="仿宋_GB2312" w:hAnsi="Calibri" w:hint="eastAsia"/>
          <w:kern w:val="0"/>
          <w:szCs w:val="32"/>
        </w:rPr>
        <w:t>以上材料一式二份，</w:t>
      </w:r>
      <w:r>
        <w:rPr>
          <w:rFonts w:ascii="Calibri" w:hAnsi="Calibri" w:hint="eastAsia"/>
          <w:kern w:val="0"/>
          <w:szCs w:val="22"/>
        </w:rPr>
        <w:t>编制封面（封面采用申请书的封面）及目录（目录按照申请书中“材料清单”所列“附件”的顺序编写，并标明其在材料中对应的页码），</w:t>
      </w:r>
      <w:r>
        <w:rPr>
          <w:rFonts w:ascii="Calibri" w:hAnsi="Calibri"/>
          <w:kern w:val="0"/>
          <w:szCs w:val="22"/>
        </w:rPr>
        <w:t>A4</w:t>
      </w:r>
      <w:r>
        <w:rPr>
          <w:rFonts w:ascii="Calibri" w:hAnsi="Calibri" w:hint="eastAsia"/>
          <w:kern w:val="0"/>
          <w:szCs w:val="22"/>
        </w:rPr>
        <w:t>纸正反面打印</w:t>
      </w:r>
      <w:r>
        <w:rPr>
          <w:rFonts w:ascii="Calibri" w:hAnsi="Calibri"/>
          <w:kern w:val="0"/>
          <w:szCs w:val="22"/>
        </w:rPr>
        <w:t>/</w:t>
      </w:r>
      <w:r>
        <w:rPr>
          <w:rFonts w:ascii="Calibri" w:hAnsi="Calibri" w:hint="eastAsia"/>
          <w:kern w:val="0"/>
          <w:szCs w:val="22"/>
        </w:rPr>
        <w:t>复印，非空白页（含封面）需连续编写页码，装订成册（胶</w:t>
      </w:r>
      <w:r>
        <w:rPr>
          <w:rFonts w:ascii="Calibri" w:hAnsi="Calibri" w:hint="eastAsia"/>
          <w:kern w:val="0"/>
          <w:szCs w:val="22"/>
        </w:rPr>
        <w:lastRenderedPageBreak/>
        <w:t>装），加盖骑缝章。</w:t>
      </w:r>
    </w:p>
    <w:p w:rsidR="003B7F6F" w:rsidRPr="006D6CE8" w:rsidRDefault="003B7F6F" w:rsidP="003B7F6F">
      <w:pPr>
        <w:snapToGrid w:val="0"/>
        <w:spacing w:line="520" w:lineRule="exact"/>
        <w:ind w:firstLine="640"/>
        <w:rPr>
          <w:rFonts w:ascii="黑体" w:eastAsia="黑体" w:hAnsi="Calibri"/>
          <w:szCs w:val="32"/>
        </w:rPr>
      </w:pPr>
      <w:r w:rsidRPr="006D6CE8">
        <w:rPr>
          <w:rFonts w:ascii="黑体" w:eastAsia="黑体" w:hAnsi="Calibri" w:hint="eastAsia"/>
          <w:szCs w:val="32"/>
        </w:rPr>
        <w:t>六、申请表格</w:t>
      </w:r>
    </w:p>
    <w:p w:rsidR="003B7F6F" w:rsidRPr="006D6CE8" w:rsidRDefault="0028260A" w:rsidP="003B7F6F">
      <w:pPr>
        <w:snapToGrid w:val="0"/>
        <w:spacing w:line="520" w:lineRule="exact"/>
        <w:ind w:firstLine="640"/>
        <w:rPr>
          <w:rFonts w:ascii="仿宋_GB2312"/>
          <w:szCs w:val="32"/>
        </w:rPr>
      </w:pPr>
      <w:r w:rsidRPr="00206986">
        <w:rPr>
          <w:rFonts w:ascii="仿宋_GB2312" w:hint="eastAsia"/>
          <w:szCs w:val="32"/>
        </w:rPr>
        <w:t>《盐田区产业发展资金扶持项目申请书（</w:t>
      </w:r>
      <w:r w:rsidR="00206986" w:rsidRPr="00206986">
        <w:rPr>
          <w:rFonts w:ascii="仿宋_GB2312" w:hint="eastAsia"/>
          <w:szCs w:val="32"/>
        </w:rPr>
        <w:t>计算机软件著作权登记</w:t>
      </w:r>
      <w:r w:rsidRPr="00206986">
        <w:rPr>
          <w:rFonts w:ascii="仿宋_GB2312" w:hint="eastAsia"/>
          <w:szCs w:val="32"/>
        </w:rPr>
        <w:t>资助）》。</w:t>
      </w:r>
    </w:p>
    <w:p w:rsidR="00F031C5" w:rsidRPr="006D6CE8" w:rsidRDefault="00F031C5" w:rsidP="00F031C5">
      <w:pPr>
        <w:snapToGrid w:val="0"/>
        <w:spacing w:line="520" w:lineRule="exact"/>
        <w:ind w:firstLine="640"/>
        <w:rPr>
          <w:rFonts w:ascii="黑体" w:eastAsia="黑体" w:hAnsi="Calibri"/>
          <w:szCs w:val="32"/>
        </w:rPr>
      </w:pPr>
      <w:r w:rsidRPr="006D6CE8">
        <w:rPr>
          <w:rFonts w:ascii="黑体" w:eastAsia="黑体" w:hAnsi="Calibri" w:hint="eastAsia"/>
          <w:szCs w:val="32"/>
        </w:rPr>
        <w:t>七、受理机关</w:t>
      </w:r>
    </w:p>
    <w:p w:rsidR="00F031C5" w:rsidRPr="006D6CE8" w:rsidRDefault="00F031C5" w:rsidP="00F031C5">
      <w:pPr>
        <w:snapToGrid w:val="0"/>
        <w:spacing w:line="520" w:lineRule="exact"/>
        <w:ind w:firstLine="640"/>
        <w:rPr>
          <w:rFonts w:ascii="仿宋_GB2312" w:hAnsi="Calibri"/>
          <w:szCs w:val="32"/>
        </w:rPr>
      </w:pPr>
      <w:r w:rsidRPr="006D6CE8">
        <w:rPr>
          <w:rFonts w:ascii="仿宋_GB2312" w:hAnsi="Calibri" w:hint="eastAsia"/>
          <w:szCs w:val="32"/>
        </w:rPr>
        <w:t>（一）受理机关：</w:t>
      </w:r>
      <w:r>
        <w:rPr>
          <w:rFonts w:ascii="仿宋_GB2312" w:hAnsi="Calibri" w:hint="eastAsia"/>
          <w:szCs w:val="32"/>
        </w:rPr>
        <w:t>深圳市市场监督管理局盐田监管局</w:t>
      </w:r>
      <w:r w:rsidRPr="006D6CE8">
        <w:rPr>
          <w:rFonts w:ascii="仿宋_GB2312" w:hAnsi="Calibri" w:hint="eastAsia"/>
          <w:szCs w:val="32"/>
        </w:rPr>
        <w:t>。</w:t>
      </w:r>
    </w:p>
    <w:p w:rsidR="00F031C5" w:rsidRDefault="00F031C5" w:rsidP="00F031C5">
      <w:pPr>
        <w:snapToGrid w:val="0"/>
        <w:spacing w:line="520" w:lineRule="exact"/>
        <w:ind w:firstLine="640"/>
        <w:rPr>
          <w:rFonts w:ascii="仿宋_GB2312"/>
          <w:szCs w:val="32"/>
        </w:rPr>
      </w:pPr>
      <w:r>
        <w:rPr>
          <w:rFonts w:ascii="仿宋_GB2312" w:hAnsi="Calibri" w:hint="eastAsia"/>
          <w:color w:val="000000" w:themeColor="text1"/>
          <w:szCs w:val="32"/>
        </w:rPr>
        <w:t>（二）受理时间：具体时间以在深圳盐田政府在线发布的受理项目申报的通知为准。</w:t>
      </w:r>
    </w:p>
    <w:p w:rsidR="00F031C5" w:rsidRPr="006D6CE8" w:rsidRDefault="00F031C5" w:rsidP="00F031C5">
      <w:pPr>
        <w:snapToGrid w:val="0"/>
        <w:spacing w:line="520" w:lineRule="exact"/>
        <w:ind w:firstLine="640"/>
        <w:rPr>
          <w:rFonts w:ascii="仿宋_GB2312" w:hAnsi="Calibri"/>
          <w:szCs w:val="32"/>
        </w:rPr>
      </w:pPr>
      <w:r w:rsidRPr="006D6CE8">
        <w:rPr>
          <w:rFonts w:ascii="仿宋_GB2312" w:hAnsi="Calibri" w:hint="eastAsia"/>
          <w:szCs w:val="32"/>
        </w:rPr>
        <w:t>（三）联系方式：</w:t>
      </w:r>
      <w:r>
        <w:rPr>
          <w:rFonts w:ascii="仿宋_GB2312" w:hAnsi="Calibri" w:hint="eastAsia"/>
          <w:szCs w:val="32"/>
        </w:rPr>
        <w:t>25251265。</w:t>
      </w:r>
    </w:p>
    <w:p w:rsidR="00F031C5" w:rsidRPr="006D6CE8" w:rsidRDefault="00F031C5" w:rsidP="00F031C5">
      <w:pPr>
        <w:snapToGrid w:val="0"/>
        <w:spacing w:line="520" w:lineRule="exact"/>
        <w:ind w:firstLine="640"/>
        <w:rPr>
          <w:rFonts w:ascii="仿宋_GB2312" w:hAnsi="Calibri"/>
          <w:szCs w:val="32"/>
        </w:rPr>
      </w:pPr>
      <w:r w:rsidRPr="006D6CE8">
        <w:rPr>
          <w:rFonts w:ascii="仿宋_GB2312" w:hAnsi="Calibri" w:hint="eastAsia"/>
          <w:szCs w:val="32"/>
        </w:rPr>
        <w:t>（四）受理地点：</w:t>
      </w:r>
      <w:r w:rsidRPr="002B7659">
        <w:rPr>
          <w:rFonts w:ascii="仿宋_GB2312" w:hAnsi="Calibri" w:hint="eastAsia"/>
          <w:color w:val="000000" w:themeColor="text1"/>
          <w:szCs w:val="32"/>
        </w:rPr>
        <w:t>盐田区海景二路1013号</w:t>
      </w:r>
      <w:r>
        <w:rPr>
          <w:rFonts w:ascii="仿宋_GB2312" w:hAnsi="Calibri" w:hint="eastAsia"/>
          <w:color w:val="000000" w:themeColor="text1"/>
          <w:szCs w:val="32"/>
        </w:rPr>
        <w:t>6</w:t>
      </w:r>
      <w:r w:rsidRPr="002B7659">
        <w:rPr>
          <w:rFonts w:ascii="仿宋_GB2312" w:hAnsi="Calibri" w:hint="eastAsia"/>
          <w:color w:val="000000" w:themeColor="text1"/>
          <w:szCs w:val="32"/>
        </w:rPr>
        <w:t>楼</w:t>
      </w:r>
      <w:r>
        <w:rPr>
          <w:rFonts w:ascii="仿宋_GB2312" w:hAnsi="Calibri" w:hint="eastAsia"/>
          <w:color w:val="000000" w:themeColor="text1"/>
          <w:szCs w:val="32"/>
        </w:rPr>
        <w:t>610</w:t>
      </w:r>
      <w:r w:rsidRPr="002B7659">
        <w:rPr>
          <w:rFonts w:ascii="仿宋_GB2312" w:hAnsi="Calibri" w:hint="eastAsia"/>
          <w:color w:val="000000" w:themeColor="text1"/>
          <w:szCs w:val="32"/>
        </w:rPr>
        <w:t>室。</w:t>
      </w:r>
    </w:p>
    <w:p w:rsidR="00F031C5" w:rsidRPr="006D6CE8" w:rsidRDefault="00F031C5" w:rsidP="00F031C5">
      <w:pPr>
        <w:snapToGrid w:val="0"/>
        <w:spacing w:line="520" w:lineRule="exact"/>
        <w:ind w:firstLine="640"/>
        <w:rPr>
          <w:rFonts w:ascii="黑体" w:eastAsia="黑体" w:hAnsi="Calibri"/>
          <w:szCs w:val="32"/>
        </w:rPr>
      </w:pPr>
      <w:r w:rsidRPr="006D6CE8">
        <w:rPr>
          <w:rFonts w:ascii="黑体" w:eastAsia="黑体" w:hAnsi="Calibri" w:hint="eastAsia"/>
          <w:szCs w:val="32"/>
        </w:rPr>
        <w:t>八、决定机关</w:t>
      </w:r>
    </w:p>
    <w:p w:rsidR="00F031C5" w:rsidRPr="006D6CE8" w:rsidRDefault="00F031C5" w:rsidP="00F031C5">
      <w:pPr>
        <w:snapToGrid w:val="0"/>
        <w:spacing w:line="520" w:lineRule="exact"/>
        <w:ind w:firstLine="640"/>
        <w:rPr>
          <w:rFonts w:ascii="仿宋_GB2312" w:hAnsi="Calibri"/>
          <w:szCs w:val="32"/>
        </w:rPr>
      </w:pPr>
      <w:r w:rsidRPr="006D6CE8">
        <w:rPr>
          <w:rFonts w:ascii="仿宋_GB2312" w:hAnsi="Calibri" w:hint="eastAsia"/>
          <w:szCs w:val="32"/>
        </w:rPr>
        <w:t>盐田区政府。</w:t>
      </w:r>
    </w:p>
    <w:p w:rsidR="00F031C5" w:rsidRPr="0062122D" w:rsidRDefault="00F031C5" w:rsidP="00F031C5">
      <w:pPr>
        <w:snapToGrid w:val="0"/>
        <w:spacing w:line="520" w:lineRule="exact"/>
        <w:ind w:firstLine="640"/>
        <w:rPr>
          <w:rFonts w:ascii="黑体" w:eastAsia="黑体" w:hAnsi="Calibri"/>
          <w:szCs w:val="32"/>
        </w:rPr>
      </w:pPr>
      <w:r w:rsidRPr="0062122D">
        <w:rPr>
          <w:rFonts w:ascii="黑体" w:eastAsia="黑体" w:hAnsi="Calibri" w:hint="eastAsia"/>
          <w:szCs w:val="32"/>
        </w:rPr>
        <w:t>九、办理程序</w:t>
      </w:r>
    </w:p>
    <w:p w:rsidR="00F031C5" w:rsidRPr="00C71A97" w:rsidRDefault="00F031C5" w:rsidP="00C71A97">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申报单位准备申请材料—向深圳市市场监督管理局盐田监管局提交申请材料—深圳市市场监督管理局盐田监管局进行初审—深圳市市场监督管理局盐田监管局核准项目并形成资金扶持初步方案—按盐田</w:t>
      </w:r>
      <w:proofErr w:type="gramStart"/>
      <w:r w:rsidRPr="002B7659">
        <w:rPr>
          <w:rFonts w:ascii="仿宋_GB2312" w:hAnsi="Calibri" w:hint="eastAsia"/>
          <w:color w:val="000000" w:themeColor="text1"/>
          <w:szCs w:val="32"/>
        </w:rPr>
        <w:t>区产业</w:t>
      </w:r>
      <w:proofErr w:type="gramEnd"/>
      <w:r w:rsidRPr="002B7659">
        <w:rPr>
          <w:rFonts w:ascii="仿宋_GB2312" w:hAnsi="Calibri" w:hint="eastAsia"/>
          <w:color w:val="000000" w:themeColor="text1"/>
          <w:szCs w:val="32"/>
        </w:rPr>
        <w:t>发展资金管理相关流程进行报批和公示—</w:t>
      </w:r>
      <w:r>
        <w:rPr>
          <w:rFonts w:ascii="仿宋_GB2312" w:hAnsi="Calibri" w:hint="eastAsia"/>
          <w:color w:val="000000" w:themeColor="text1"/>
          <w:szCs w:val="32"/>
        </w:rPr>
        <w:t>申报单位</w:t>
      </w:r>
      <w:r w:rsidRPr="002B7659">
        <w:rPr>
          <w:rFonts w:ascii="仿宋_GB2312" w:hAnsi="Calibri" w:hint="eastAsia"/>
          <w:color w:val="000000" w:themeColor="text1"/>
          <w:szCs w:val="32"/>
        </w:rPr>
        <w:t>凭拨款凭证向深圳市市场监督管理局盐田监管局提交拨付申请—深圳市市场监督管理局盐田监管局拨款。</w:t>
      </w:r>
    </w:p>
    <w:p w:rsidR="00F031C5" w:rsidRPr="006C4258" w:rsidRDefault="00F031C5" w:rsidP="00F031C5">
      <w:pPr>
        <w:snapToGrid w:val="0"/>
        <w:spacing w:line="520" w:lineRule="exact"/>
        <w:ind w:firstLine="640"/>
        <w:rPr>
          <w:rFonts w:ascii="黑体" w:eastAsia="黑体" w:hAnsi="Calibri"/>
          <w:szCs w:val="32"/>
        </w:rPr>
      </w:pPr>
      <w:r w:rsidRPr="006C4258">
        <w:rPr>
          <w:rFonts w:ascii="黑体" w:eastAsia="黑体" w:hAnsi="Calibri" w:hint="eastAsia"/>
          <w:szCs w:val="32"/>
        </w:rPr>
        <w:t>十、审核方式</w:t>
      </w:r>
    </w:p>
    <w:p w:rsidR="00F031C5" w:rsidRPr="006D6CE8" w:rsidRDefault="00F031C5" w:rsidP="00F031C5">
      <w:pPr>
        <w:snapToGrid w:val="0"/>
        <w:spacing w:line="520" w:lineRule="exact"/>
        <w:ind w:firstLine="640"/>
        <w:rPr>
          <w:rFonts w:ascii="仿宋_GB2312" w:hAnsi="Calibri"/>
          <w:szCs w:val="32"/>
        </w:rPr>
      </w:pPr>
      <w:r w:rsidRPr="006C4258">
        <w:rPr>
          <w:rFonts w:ascii="仿宋_GB2312" w:hAnsi="Calibri" w:hint="eastAsia"/>
          <w:szCs w:val="32"/>
        </w:rPr>
        <w:t>核准制。</w:t>
      </w:r>
    </w:p>
    <w:p w:rsidR="00F031C5" w:rsidRPr="006C4258" w:rsidRDefault="00F031C5" w:rsidP="00F031C5">
      <w:pPr>
        <w:snapToGrid w:val="0"/>
        <w:spacing w:line="520" w:lineRule="exact"/>
        <w:ind w:firstLine="640"/>
        <w:rPr>
          <w:rFonts w:ascii="黑体" w:eastAsia="黑体" w:hAnsi="Calibri"/>
          <w:szCs w:val="32"/>
        </w:rPr>
      </w:pPr>
      <w:r w:rsidRPr="006C4258">
        <w:rPr>
          <w:rFonts w:ascii="黑体" w:eastAsia="黑体" w:hAnsi="Calibri" w:hint="eastAsia"/>
          <w:szCs w:val="32"/>
        </w:rPr>
        <w:t>十一、办理时限</w:t>
      </w:r>
    </w:p>
    <w:p w:rsidR="00F031C5" w:rsidRPr="002B7659" w:rsidRDefault="00F031C5" w:rsidP="00F031C5">
      <w:pPr>
        <w:snapToGrid w:val="0"/>
        <w:spacing w:line="520" w:lineRule="exact"/>
        <w:ind w:firstLine="640"/>
        <w:rPr>
          <w:rFonts w:ascii="仿宋_GB2312" w:hAnsi="Calibri"/>
          <w:color w:val="000000" w:themeColor="text1"/>
          <w:szCs w:val="32"/>
        </w:rPr>
      </w:pPr>
      <w:r>
        <w:rPr>
          <w:rFonts w:ascii="仿宋_GB2312" w:hAnsi="Calibri" w:hint="eastAsia"/>
          <w:color w:val="000000" w:themeColor="text1"/>
          <w:szCs w:val="32"/>
        </w:rPr>
        <w:t>根据盐田</w:t>
      </w:r>
      <w:proofErr w:type="gramStart"/>
      <w:r>
        <w:rPr>
          <w:rFonts w:ascii="仿宋_GB2312" w:hAnsi="Calibri" w:hint="eastAsia"/>
          <w:color w:val="000000" w:themeColor="text1"/>
          <w:szCs w:val="32"/>
        </w:rPr>
        <w:t>区产业</w:t>
      </w:r>
      <w:proofErr w:type="gramEnd"/>
      <w:r>
        <w:rPr>
          <w:rFonts w:ascii="仿宋_GB2312" w:hAnsi="Calibri" w:hint="eastAsia"/>
          <w:color w:val="000000" w:themeColor="text1"/>
          <w:szCs w:val="32"/>
        </w:rPr>
        <w:t>发展资金管理规定要求办理。</w:t>
      </w:r>
    </w:p>
    <w:p w:rsidR="00F031C5" w:rsidRPr="006D6CE8" w:rsidRDefault="00F031C5" w:rsidP="00F031C5">
      <w:pPr>
        <w:snapToGrid w:val="0"/>
        <w:spacing w:line="520" w:lineRule="exact"/>
        <w:ind w:firstLine="640"/>
        <w:rPr>
          <w:rFonts w:ascii="黑体" w:eastAsia="黑体" w:hAnsi="黑体"/>
          <w:szCs w:val="32"/>
        </w:rPr>
      </w:pPr>
      <w:r w:rsidRPr="006D6CE8">
        <w:rPr>
          <w:rFonts w:ascii="黑体" w:eastAsia="黑体" w:hAnsi="Calibri" w:hint="eastAsia"/>
          <w:szCs w:val="32"/>
        </w:rPr>
        <w:t>十</w:t>
      </w:r>
      <w:r>
        <w:rPr>
          <w:rFonts w:ascii="黑体" w:eastAsia="黑体" w:hAnsi="Calibri" w:hint="eastAsia"/>
          <w:szCs w:val="32"/>
        </w:rPr>
        <w:t>二</w:t>
      </w:r>
      <w:r w:rsidRPr="006D6CE8">
        <w:rPr>
          <w:rFonts w:ascii="黑体" w:eastAsia="黑体" w:hAnsi="Calibri" w:hint="eastAsia"/>
          <w:szCs w:val="32"/>
        </w:rPr>
        <w:t>、</w:t>
      </w:r>
      <w:r w:rsidRPr="006D6CE8">
        <w:rPr>
          <w:rFonts w:ascii="黑体" w:eastAsia="黑体" w:hAnsi="黑体" w:hint="eastAsia"/>
          <w:szCs w:val="32"/>
        </w:rPr>
        <w:t>不予受理及资助情况</w:t>
      </w:r>
    </w:p>
    <w:p w:rsidR="00F031C5" w:rsidRPr="002B7659" w:rsidRDefault="00F031C5" w:rsidP="00F031C5">
      <w:pPr>
        <w:snapToGrid w:val="0"/>
        <w:spacing w:line="520" w:lineRule="exact"/>
        <w:ind w:firstLine="640"/>
        <w:rPr>
          <w:rFonts w:ascii="仿宋_GB2312" w:hAnsi="Calibri"/>
          <w:color w:val="000000" w:themeColor="text1"/>
          <w:szCs w:val="32"/>
        </w:rPr>
      </w:pPr>
      <w:r w:rsidRPr="002B7659">
        <w:rPr>
          <w:rFonts w:ascii="仿宋_GB2312" w:hAnsi="Calibri" w:hint="eastAsia"/>
          <w:color w:val="000000" w:themeColor="text1"/>
          <w:szCs w:val="32"/>
        </w:rPr>
        <w:t>有下列情形之一的，申请将不予受理，项目将不得获得</w:t>
      </w:r>
      <w:r w:rsidRPr="002B7659">
        <w:rPr>
          <w:rFonts w:ascii="仿宋_GB2312" w:hAnsi="Calibri" w:hint="eastAsia"/>
          <w:color w:val="000000" w:themeColor="text1"/>
          <w:szCs w:val="32"/>
        </w:rPr>
        <w:lastRenderedPageBreak/>
        <w:t>资助：</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（一）被列入深圳市及盐田区失信“黑名单”的；</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（二）在享受各级政府财政资助中有严重违约行为的；</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（三）申请之日前两年内发生一般及以上级别生产安全事故，或因恶意欠薪引发劳资纠纷的；</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（四）申请之日前两年内存在被处以责令停产停业、暂扣或吊销许可证、执照行政处罚的；</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（五）正在进行有可能影响该企业正常经营活动的重大诉讼或者仲裁的，或其主要财产因债务纠纷已被法院采取保全措施的，或正在被法院强制执行重大债务裁定判决的；</w:t>
      </w:r>
    </w:p>
    <w:p w:rsidR="00F031C5" w:rsidRPr="002B7659" w:rsidRDefault="00F031C5" w:rsidP="00F031C5">
      <w:pPr>
        <w:snapToGrid w:val="0"/>
        <w:spacing w:line="560" w:lineRule="exact"/>
        <w:ind w:firstLine="640"/>
        <w:rPr>
          <w:rFonts w:ascii="仿宋_GB2312" w:hAnsi="Calibri"/>
          <w:color w:val="000000" w:themeColor="text1"/>
          <w:szCs w:val="32"/>
        </w:rPr>
      </w:pPr>
      <w:r w:rsidRPr="002B7659">
        <w:rPr>
          <w:rFonts w:ascii="仿宋_GB2312" w:hAnsi="Calibri" w:hint="eastAsia"/>
          <w:color w:val="000000" w:themeColor="text1"/>
          <w:szCs w:val="32"/>
        </w:rPr>
        <w:t>（六）涉嫌刑事犯罪的，及其他不符合法律法规有关规定的情形。</w:t>
      </w:r>
    </w:p>
    <w:p w:rsidR="00F031C5" w:rsidRPr="002B7659" w:rsidRDefault="00F031C5" w:rsidP="00F031C5">
      <w:pPr>
        <w:snapToGrid w:val="0"/>
        <w:spacing w:line="520" w:lineRule="exact"/>
        <w:ind w:firstLine="630"/>
        <w:rPr>
          <w:rFonts w:ascii="仿宋_GB2312" w:hAnsi="Calibri"/>
          <w:color w:val="000000" w:themeColor="text1"/>
          <w:szCs w:val="32"/>
        </w:rPr>
      </w:pPr>
    </w:p>
    <w:p w:rsidR="003B7F6F" w:rsidRPr="006D6CE8" w:rsidRDefault="00F031C5" w:rsidP="00F031C5">
      <w:pPr>
        <w:snapToGrid w:val="0"/>
        <w:spacing w:line="520" w:lineRule="exact"/>
        <w:ind w:firstLine="630"/>
        <w:rPr>
          <w:rFonts w:ascii="仿宋_GB2312" w:hAnsi="Calibri"/>
          <w:szCs w:val="32"/>
        </w:rPr>
      </w:pPr>
      <w:r w:rsidRPr="002B7659">
        <w:rPr>
          <w:rFonts w:ascii="仿宋_GB2312" w:hAnsi="Calibri" w:hint="eastAsia"/>
          <w:color w:val="000000" w:themeColor="text1"/>
          <w:szCs w:val="32"/>
        </w:rPr>
        <w:t>说明：区政府从未委托任何单位或</w:t>
      </w:r>
      <w:proofErr w:type="gramStart"/>
      <w:r w:rsidRPr="002B7659">
        <w:rPr>
          <w:rFonts w:ascii="仿宋_GB2312" w:hAnsi="Calibri" w:hint="eastAsia"/>
          <w:color w:val="000000" w:themeColor="text1"/>
          <w:szCs w:val="32"/>
        </w:rPr>
        <w:t>个人为项目</w:t>
      </w:r>
      <w:proofErr w:type="gramEnd"/>
      <w:r w:rsidRPr="002B7659">
        <w:rPr>
          <w:rFonts w:ascii="仿宋_GB2312" w:hAnsi="Calibri" w:hint="eastAsia"/>
          <w:color w:val="000000" w:themeColor="text1"/>
          <w:szCs w:val="32"/>
        </w:rPr>
        <w:t>申报单位代理资金申报事宜，</w:t>
      </w:r>
      <w:proofErr w:type="gramStart"/>
      <w:r w:rsidRPr="002B7659">
        <w:rPr>
          <w:rFonts w:ascii="仿宋_GB2312" w:hAnsi="Calibri" w:hint="eastAsia"/>
          <w:color w:val="000000" w:themeColor="text1"/>
          <w:szCs w:val="32"/>
        </w:rPr>
        <w:t>请项目</w:t>
      </w:r>
      <w:proofErr w:type="gramEnd"/>
      <w:r w:rsidRPr="002B7659">
        <w:rPr>
          <w:rFonts w:ascii="仿宋_GB2312" w:hAnsi="Calibri" w:hint="eastAsia"/>
          <w:color w:val="000000" w:themeColor="text1"/>
          <w:szCs w:val="32"/>
        </w:rPr>
        <w:t>申报单位自主申报。区政府将严格按照有关标准和程序受理，不收取任何费用。如有任何中介机构和个人假借区政府领导和工作人员名义向申报单位收取费用的，请知情者即向盐田区工业和信息化局举报。</w:t>
      </w:r>
    </w:p>
    <w:p w:rsidR="003B7F6F" w:rsidRPr="006D6CE8" w:rsidRDefault="003B7F6F" w:rsidP="003B7F6F">
      <w:pPr>
        <w:snapToGrid w:val="0"/>
        <w:spacing w:line="520" w:lineRule="exact"/>
      </w:pPr>
    </w:p>
    <w:p w:rsidR="008C45DC" w:rsidRDefault="008C45DC" w:rsidP="003B7F6F"/>
    <w:sectPr w:rsidR="008C45DC" w:rsidSect="008C4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91D" w:rsidRDefault="005A391D" w:rsidP="003B7F6F">
      <w:r>
        <w:separator/>
      </w:r>
    </w:p>
  </w:endnote>
  <w:endnote w:type="continuationSeparator" w:id="0">
    <w:p w:rsidR="005A391D" w:rsidRDefault="005A391D" w:rsidP="003B7F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91D" w:rsidRDefault="005A391D" w:rsidP="003B7F6F">
      <w:r>
        <w:separator/>
      </w:r>
    </w:p>
  </w:footnote>
  <w:footnote w:type="continuationSeparator" w:id="0">
    <w:p w:rsidR="005A391D" w:rsidRDefault="005A391D" w:rsidP="003B7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34EC2E6"/>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9F6463E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862126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294BB88"/>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1F24F1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D5B877F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BE8C820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85822C6E"/>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98E7312"/>
    <w:lvl w:ilvl="0">
      <w:start w:val="1"/>
      <w:numFmt w:val="decimal"/>
      <w:lvlText w:val="%1."/>
      <w:lvlJc w:val="left"/>
      <w:pPr>
        <w:tabs>
          <w:tab w:val="num" w:pos="360"/>
        </w:tabs>
        <w:ind w:left="360" w:hangingChars="200" w:hanging="360"/>
      </w:pPr>
    </w:lvl>
  </w:abstractNum>
  <w:abstractNum w:abstractNumId="9">
    <w:nsid w:val="FFFFFF89"/>
    <w:multiLevelType w:val="singleLevel"/>
    <w:tmpl w:val="6D72253A"/>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C"/>
    <w:multiLevelType w:val="singleLevel"/>
    <w:tmpl w:val="0000000C"/>
    <w:lvl w:ilvl="0">
      <w:start w:val="1"/>
      <w:numFmt w:val="chineseCounting"/>
      <w:suff w:val="nothing"/>
      <w:lvlText w:val="（%1）"/>
      <w:lvlJc w:val="left"/>
      <w:rPr>
        <w:rFonts w:cs="Times New Roman"/>
      </w:rPr>
    </w:lvl>
  </w:abstractNum>
  <w:abstractNum w:abstractNumId="11">
    <w:nsid w:val="005A217F"/>
    <w:multiLevelType w:val="hybridMultilevel"/>
    <w:tmpl w:val="5BA2BDE6"/>
    <w:lvl w:ilvl="0" w:tplc="DD3CE6B6">
      <w:start w:val="10"/>
      <w:numFmt w:val="japaneseCounting"/>
      <w:lvlText w:val="第%1条"/>
      <w:lvlJc w:val="left"/>
      <w:pPr>
        <w:tabs>
          <w:tab w:val="num" w:pos="1855"/>
        </w:tabs>
        <w:ind w:left="1855" w:hanging="1245"/>
      </w:pPr>
      <w:rPr>
        <w:rFonts w:ascii="黑体" w:eastAsia="黑体" w:cs="Times New Roman" w:hint="default"/>
      </w:rPr>
    </w:lvl>
    <w:lvl w:ilvl="1" w:tplc="04090019" w:tentative="1">
      <w:start w:val="1"/>
      <w:numFmt w:val="lowerLetter"/>
      <w:lvlText w:val="%2)"/>
      <w:lvlJc w:val="left"/>
      <w:pPr>
        <w:tabs>
          <w:tab w:val="num" w:pos="1450"/>
        </w:tabs>
        <w:ind w:left="1450" w:hanging="420"/>
      </w:pPr>
      <w:rPr>
        <w:rFonts w:cs="Times New Roman"/>
      </w:rPr>
    </w:lvl>
    <w:lvl w:ilvl="2" w:tplc="0409001B" w:tentative="1">
      <w:start w:val="1"/>
      <w:numFmt w:val="lowerRoman"/>
      <w:lvlText w:val="%3."/>
      <w:lvlJc w:val="right"/>
      <w:pPr>
        <w:tabs>
          <w:tab w:val="num" w:pos="1870"/>
        </w:tabs>
        <w:ind w:left="1870" w:hanging="420"/>
      </w:pPr>
      <w:rPr>
        <w:rFonts w:cs="Times New Roman"/>
      </w:rPr>
    </w:lvl>
    <w:lvl w:ilvl="3" w:tplc="0409000F" w:tentative="1">
      <w:start w:val="1"/>
      <w:numFmt w:val="decimal"/>
      <w:lvlText w:val="%4."/>
      <w:lvlJc w:val="left"/>
      <w:pPr>
        <w:tabs>
          <w:tab w:val="num" w:pos="2290"/>
        </w:tabs>
        <w:ind w:left="2290" w:hanging="420"/>
      </w:pPr>
      <w:rPr>
        <w:rFonts w:cs="Times New Roman"/>
      </w:rPr>
    </w:lvl>
    <w:lvl w:ilvl="4" w:tplc="04090019" w:tentative="1">
      <w:start w:val="1"/>
      <w:numFmt w:val="lowerLetter"/>
      <w:lvlText w:val="%5)"/>
      <w:lvlJc w:val="left"/>
      <w:pPr>
        <w:tabs>
          <w:tab w:val="num" w:pos="2710"/>
        </w:tabs>
        <w:ind w:left="2710" w:hanging="420"/>
      </w:pPr>
      <w:rPr>
        <w:rFonts w:cs="Times New Roman"/>
      </w:rPr>
    </w:lvl>
    <w:lvl w:ilvl="5" w:tplc="0409001B" w:tentative="1">
      <w:start w:val="1"/>
      <w:numFmt w:val="lowerRoman"/>
      <w:lvlText w:val="%6."/>
      <w:lvlJc w:val="right"/>
      <w:pPr>
        <w:tabs>
          <w:tab w:val="num" w:pos="3130"/>
        </w:tabs>
        <w:ind w:left="3130" w:hanging="420"/>
      </w:pPr>
      <w:rPr>
        <w:rFonts w:cs="Times New Roman"/>
      </w:rPr>
    </w:lvl>
    <w:lvl w:ilvl="6" w:tplc="0409000F" w:tentative="1">
      <w:start w:val="1"/>
      <w:numFmt w:val="decimal"/>
      <w:lvlText w:val="%7."/>
      <w:lvlJc w:val="left"/>
      <w:pPr>
        <w:tabs>
          <w:tab w:val="num" w:pos="3550"/>
        </w:tabs>
        <w:ind w:left="3550" w:hanging="420"/>
      </w:pPr>
      <w:rPr>
        <w:rFonts w:cs="Times New Roman"/>
      </w:rPr>
    </w:lvl>
    <w:lvl w:ilvl="7" w:tplc="04090019" w:tentative="1">
      <w:start w:val="1"/>
      <w:numFmt w:val="lowerLetter"/>
      <w:lvlText w:val="%8)"/>
      <w:lvlJc w:val="left"/>
      <w:pPr>
        <w:tabs>
          <w:tab w:val="num" w:pos="3970"/>
        </w:tabs>
        <w:ind w:left="3970" w:hanging="420"/>
      </w:pPr>
      <w:rPr>
        <w:rFonts w:cs="Times New Roman"/>
      </w:rPr>
    </w:lvl>
    <w:lvl w:ilvl="8" w:tplc="0409001B" w:tentative="1">
      <w:start w:val="1"/>
      <w:numFmt w:val="lowerRoman"/>
      <w:lvlText w:val="%9."/>
      <w:lvlJc w:val="right"/>
      <w:pPr>
        <w:tabs>
          <w:tab w:val="num" w:pos="4390"/>
        </w:tabs>
        <w:ind w:left="4390" w:hanging="420"/>
      </w:pPr>
      <w:rPr>
        <w:rFonts w:cs="Times New Roman"/>
      </w:rPr>
    </w:lvl>
  </w:abstractNum>
  <w:abstractNum w:abstractNumId="12">
    <w:nsid w:val="080E39FF"/>
    <w:multiLevelType w:val="hybridMultilevel"/>
    <w:tmpl w:val="23E42306"/>
    <w:lvl w:ilvl="0" w:tplc="EED886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0B5E5613"/>
    <w:multiLevelType w:val="hybridMultilevel"/>
    <w:tmpl w:val="0638D052"/>
    <w:lvl w:ilvl="0" w:tplc="129AED30">
      <w:start w:val="11"/>
      <w:numFmt w:val="japaneseCounting"/>
      <w:lvlText w:val="第%1"/>
      <w:lvlJc w:val="left"/>
      <w:pPr>
        <w:tabs>
          <w:tab w:val="num" w:pos="2290"/>
        </w:tabs>
        <w:ind w:left="2290" w:hanging="1680"/>
      </w:pPr>
      <w:rPr>
        <w:rFonts w:hint="default"/>
      </w:rPr>
    </w:lvl>
    <w:lvl w:ilvl="1" w:tplc="04090019" w:tentative="1">
      <w:start w:val="1"/>
      <w:numFmt w:val="lowerLetter"/>
      <w:lvlText w:val="%2)"/>
      <w:lvlJc w:val="left"/>
      <w:pPr>
        <w:tabs>
          <w:tab w:val="num" w:pos="1450"/>
        </w:tabs>
        <w:ind w:left="1450" w:hanging="420"/>
      </w:pPr>
    </w:lvl>
    <w:lvl w:ilvl="2" w:tplc="0409001B" w:tentative="1">
      <w:start w:val="1"/>
      <w:numFmt w:val="lowerRoman"/>
      <w:lvlText w:val="%3."/>
      <w:lvlJc w:val="right"/>
      <w:pPr>
        <w:tabs>
          <w:tab w:val="num" w:pos="1870"/>
        </w:tabs>
        <w:ind w:left="1870" w:hanging="420"/>
      </w:pPr>
    </w:lvl>
    <w:lvl w:ilvl="3" w:tplc="0409000F" w:tentative="1">
      <w:start w:val="1"/>
      <w:numFmt w:val="decimal"/>
      <w:lvlText w:val="%4."/>
      <w:lvlJc w:val="left"/>
      <w:pPr>
        <w:tabs>
          <w:tab w:val="num" w:pos="2290"/>
        </w:tabs>
        <w:ind w:left="2290" w:hanging="420"/>
      </w:pPr>
    </w:lvl>
    <w:lvl w:ilvl="4" w:tplc="04090019" w:tentative="1">
      <w:start w:val="1"/>
      <w:numFmt w:val="lowerLetter"/>
      <w:lvlText w:val="%5)"/>
      <w:lvlJc w:val="left"/>
      <w:pPr>
        <w:tabs>
          <w:tab w:val="num" w:pos="2710"/>
        </w:tabs>
        <w:ind w:left="2710" w:hanging="420"/>
      </w:pPr>
    </w:lvl>
    <w:lvl w:ilvl="5" w:tplc="0409001B" w:tentative="1">
      <w:start w:val="1"/>
      <w:numFmt w:val="lowerRoman"/>
      <w:lvlText w:val="%6."/>
      <w:lvlJc w:val="right"/>
      <w:pPr>
        <w:tabs>
          <w:tab w:val="num" w:pos="3130"/>
        </w:tabs>
        <w:ind w:left="3130" w:hanging="420"/>
      </w:pPr>
    </w:lvl>
    <w:lvl w:ilvl="6" w:tplc="0409000F" w:tentative="1">
      <w:start w:val="1"/>
      <w:numFmt w:val="decimal"/>
      <w:lvlText w:val="%7."/>
      <w:lvlJc w:val="left"/>
      <w:pPr>
        <w:tabs>
          <w:tab w:val="num" w:pos="3550"/>
        </w:tabs>
        <w:ind w:left="3550" w:hanging="420"/>
      </w:pPr>
    </w:lvl>
    <w:lvl w:ilvl="7" w:tplc="04090019" w:tentative="1">
      <w:start w:val="1"/>
      <w:numFmt w:val="lowerLetter"/>
      <w:lvlText w:val="%8)"/>
      <w:lvlJc w:val="left"/>
      <w:pPr>
        <w:tabs>
          <w:tab w:val="num" w:pos="3970"/>
        </w:tabs>
        <w:ind w:left="3970" w:hanging="420"/>
      </w:pPr>
    </w:lvl>
    <w:lvl w:ilvl="8" w:tplc="0409001B" w:tentative="1">
      <w:start w:val="1"/>
      <w:numFmt w:val="lowerRoman"/>
      <w:lvlText w:val="%9."/>
      <w:lvlJc w:val="right"/>
      <w:pPr>
        <w:tabs>
          <w:tab w:val="num" w:pos="4390"/>
        </w:tabs>
        <w:ind w:left="4390" w:hanging="420"/>
      </w:pPr>
    </w:lvl>
  </w:abstractNum>
  <w:abstractNum w:abstractNumId="14">
    <w:nsid w:val="14C9243E"/>
    <w:multiLevelType w:val="hybridMultilevel"/>
    <w:tmpl w:val="3342C4D2"/>
    <w:lvl w:ilvl="0" w:tplc="34808142">
      <w:start w:val="2"/>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A651817"/>
    <w:multiLevelType w:val="hybridMultilevel"/>
    <w:tmpl w:val="E6AE5B0A"/>
    <w:lvl w:ilvl="0" w:tplc="C7383F32">
      <w:start w:val="1"/>
      <w:numFmt w:val="japaneseCounting"/>
      <w:lvlText w:val="（%1）"/>
      <w:lvlJc w:val="left"/>
      <w:pPr>
        <w:tabs>
          <w:tab w:val="num" w:pos="1707"/>
        </w:tabs>
        <w:ind w:left="1707" w:hanging="1080"/>
      </w:pPr>
      <w:rPr>
        <w:rFonts w:cs="Times New Roman" w:hint="default"/>
      </w:rPr>
    </w:lvl>
    <w:lvl w:ilvl="1" w:tplc="04090019" w:tentative="1">
      <w:start w:val="1"/>
      <w:numFmt w:val="lowerLetter"/>
      <w:lvlText w:val="%2)"/>
      <w:lvlJc w:val="left"/>
      <w:pPr>
        <w:tabs>
          <w:tab w:val="num" w:pos="1467"/>
        </w:tabs>
        <w:ind w:left="1467" w:hanging="420"/>
      </w:pPr>
      <w:rPr>
        <w:rFonts w:cs="Times New Roman"/>
      </w:rPr>
    </w:lvl>
    <w:lvl w:ilvl="2" w:tplc="0409001B" w:tentative="1">
      <w:start w:val="1"/>
      <w:numFmt w:val="lowerRoman"/>
      <w:lvlText w:val="%3."/>
      <w:lvlJc w:val="righ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9" w:tentative="1">
      <w:start w:val="1"/>
      <w:numFmt w:val="lowerLetter"/>
      <w:lvlText w:val="%5)"/>
      <w:lvlJc w:val="left"/>
      <w:pPr>
        <w:tabs>
          <w:tab w:val="num" w:pos="2727"/>
        </w:tabs>
        <w:ind w:left="2727" w:hanging="420"/>
      </w:pPr>
      <w:rPr>
        <w:rFonts w:cs="Times New Roman"/>
      </w:rPr>
    </w:lvl>
    <w:lvl w:ilvl="5" w:tplc="0409001B" w:tentative="1">
      <w:start w:val="1"/>
      <w:numFmt w:val="lowerRoman"/>
      <w:lvlText w:val="%6."/>
      <w:lvlJc w:val="righ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9" w:tentative="1">
      <w:start w:val="1"/>
      <w:numFmt w:val="lowerLetter"/>
      <w:lvlText w:val="%8)"/>
      <w:lvlJc w:val="left"/>
      <w:pPr>
        <w:tabs>
          <w:tab w:val="num" w:pos="3987"/>
        </w:tabs>
        <w:ind w:left="3987" w:hanging="420"/>
      </w:pPr>
      <w:rPr>
        <w:rFonts w:cs="Times New Roman"/>
      </w:rPr>
    </w:lvl>
    <w:lvl w:ilvl="8" w:tplc="0409001B" w:tentative="1">
      <w:start w:val="1"/>
      <w:numFmt w:val="lowerRoman"/>
      <w:lvlText w:val="%9."/>
      <w:lvlJc w:val="right"/>
      <w:pPr>
        <w:tabs>
          <w:tab w:val="num" w:pos="4407"/>
        </w:tabs>
        <w:ind w:left="4407" w:hanging="420"/>
      </w:pPr>
      <w:rPr>
        <w:rFonts w:cs="Times New Roman"/>
      </w:rPr>
    </w:lvl>
  </w:abstractNum>
  <w:abstractNum w:abstractNumId="16">
    <w:nsid w:val="303D55F6"/>
    <w:multiLevelType w:val="hybridMultilevel"/>
    <w:tmpl w:val="FABCC0E2"/>
    <w:lvl w:ilvl="0" w:tplc="80DC1FBC">
      <w:start w:val="1"/>
      <w:numFmt w:val="japaneseCounting"/>
      <w:lvlText w:val="（%1）"/>
      <w:lvlJc w:val="left"/>
      <w:pPr>
        <w:ind w:left="2140" w:hanging="150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30920839"/>
    <w:multiLevelType w:val="hybridMultilevel"/>
    <w:tmpl w:val="DAB855C2"/>
    <w:lvl w:ilvl="0" w:tplc="72B63036">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E70CA8"/>
    <w:multiLevelType w:val="hybridMultilevel"/>
    <w:tmpl w:val="CAC8101C"/>
    <w:lvl w:ilvl="0" w:tplc="A0A4522C">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9">
    <w:nsid w:val="33686A4A"/>
    <w:multiLevelType w:val="hybridMultilevel"/>
    <w:tmpl w:val="E696A8D2"/>
    <w:lvl w:ilvl="0" w:tplc="5DA045A2">
      <w:start w:val="1"/>
      <w:numFmt w:val="japaneseCounting"/>
      <w:lvlText w:val="（%1）"/>
      <w:lvlJc w:val="left"/>
      <w:pPr>
        <w:ind w:left="2223" w:hanging="1596"/>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0">
    <w:nsid w:val="36243BC7"/>
    <w:multiLevelType w:val="hybridMultilevel"/>
    <w:tmpl w:val="663A262A"/>
    <w:lvl w:ilvl="0" w:tplc="E0ACE38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848608C"/>
    <w:multiLevelType w:val="hybridMultilevel"/>
    <w:tmpl w:val="F1B20176"/>
    <w:lvl w:ilvl="0" w:tplc="6B52BC98">
      <w:start w:val="1"/>
      <w:numFmt w:val="japaneseCounting"/>
      <w:lvlText w:val="第%1条"/>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4FA93FA0"/>
    <w:multiLevelType w:val="hybridMultilevel"/>
    <w:tmpl w:val="4E72FE0E"/>
    <w:lvl w:ilvl="0" w:tplc="04090017">
      <w:start w:val="1"/>
      <w:numFmt w:val="chineseCountingThousand"/>
      <w:lvlText w:val="(%1)"/>
      <w:lvlJc w:val="left"/>
      <w:pPr>
        <w:ind w:left="1127" w:hanging="420"/>
      </w:pPr>
      <w:rPr>
        <w:rFonts w:cs="Times New Roman"/>
      </w:rPr>
    </w:lvl>
    <w:lvl w:ilvl="1" w:tplc="04090019" w:tentative="1">
      <w:start w:val="1"/>
      <w:numFmt w:val="lowerLetter"/>
      <w:lvlText w:val="%2)"/>
      <w:lvlJc w:val="left"/>
      <w:pPr>
        <w:ind w:left="1547" w:hanging="420"/>
      </w:pPr>
      <w:rPr>
        <w:rFonts w:cs="Times New Roman"/>
      </w:rPr>
    </w:lvl>
    <w:lvl w:ilvl="2" w:tplc="0409001B" w:tentative="1">
      <w:start w:val="1"/>
      <w:numFmt w:val="lowerRoman"/>
      <w:lvlText w:val="%3."/>
      <w:lvlJc w:val="right"/>
      <w:pPr>
        <w:ind w:left="1967" w:hanging="420"/>
      </w:pPr>
      <w:rPr>
        <w:rFonts w:cs="Times New Roman"/>
      </w:rPr>
    </w:lvl>
    <w:lvl w:ilvl="3" w:tplc="0409000F" w:tentative="1">
      <w:start w:val="1"/>
      <w:numFmt w:val="decimal"/>
      <w:lvlText w:val="%4."/>
      <w:lvlJc w:val="left"/>
      <w:pPr>
        <w:ind w:left="2387" w:hanging="420"/>
      </w:pPr>
      <w:rPr>
        <w:rFonts w:cs="Times New Roman"/>
      </w:rPr>
    </w:lvl>
    <w:lvl w:ilvl="4" w:tplc="04090019" w:tentative="1">
      <w:start w:val="1"/>
      <w:numFmt w:val="lowerLetter"/>
      <w:lvlText w:val="%5)"/>
      <w:lvlJc w:val="left"/>
      <w:pPr>
        <w:ind w:left="2807" w:hanging="420"/>
      </w:pPr>
      <w:rPr>
        <w:rFonts w:cs="Times New Roman"/>
      </w:rPr>
    </w:lvl>
    <w:lvl w:ilvl="5" w:tplc="0409001B" w:tentative="1">
      <w:start w:val="1"/>
      <w:numFmt w:val="lowerRoman"/>
      <w:lvlText w:val="%6."/>
      <w:lvlJc w:val="right"/>
      <w:pPr>
        <w:ind w:left="3227" w:hanging="420"/>
      </w:pPr>
      <w:rPr>
        <w:rFonts w:cs="Times New Roman"/>
      </w:rPr>
    </w:lvl>
    <w:lvl w:ilvl="6" w:tplc="0409000F" w:tentative="1">
      <w:start w:val="1"/>
      <w:numFmt w:val="decimal"/>
      <w:lvlText w:val="%7."/>
      <w:lvlJc w:val="left"/>
      <w:pPr>
        <w:ind w:left="3647" w:hanging="420"/>
      </w:pPr>
      <w:rPr>
        <w:rFonts w:cs="Times New Roman"/>
      </w:rPr>
    </w:lvl>
    <w:lvl w:ilvl="7" w:tplc="04090019" w:tentative="1">
      <w:start w:val="1"/>
      <w:numFmt w:val="lowerLetter"/>
      <w:lvlText w:val="%8)"/>
      <w:lvlJc w:val="left"/>
      <w:pPr>
        <w:ind w:left="4067" w:hanging="420"/>
      </w:pPr>
      <w:rPr>
        <w:rFonts w:cs="Times New Roman"/>
      </w:rPr>
    </w:lvl>
    <w:lvl w:ilvl="8" w:tplc="0409001B" w:tentative="1">
      <w:start w:val="1"/>
      <w:numFmt w:val="lowerRoman"/>
      <w:lvlText w:val="%9."/>
      <w:lvlJc w:val="right"/>
      <w:pPr>
        <w:ind w:left="4487" w:hanging="420"/>
      </w:pPr>
      <w:rPr>
        <w:rFonts w:cs="Times New Roman"/>
      </w:rPr>
    </w:lvl>
  </w:abstractNum>
  <w:abstractNum w:abstractNumId="23">
    <w:nsid w:val="53064630"/>
    <w:multiLevelType w:val="hybridMultilevel"/>
    <w:tmpl w:val="8424D28A"/>
    <w:lvl w:ilvl="0" w:tplc="04090017">
      <w:start w:val="1"/>
      <w:numFmt w:val="chineseCountingThousand"/>
      <w:lvlText w:val="(%1)"/>
      <w:lvlJc w:val="left"/>
      <w:pPr>
        <w:ind w:left="988" w:hanging="420"/>
      </w:pPr>
      <w:rPr>
        <w:rFonts w:cs="Times New Roman"/>
      </w:rPr>
    </w:lvl>
    <w:lvl w:ilvl="1" w:tplc="04090019" w:tentative="1">
      <w:start w:val="1"/>
      <w:numFmt w:val="lowerLetter"/>
      <w:lvlText w:val="%2)"/>
      <w:lvlJc w:val="left"/>
      <w:pPr>
        <w:ind w:left="1515" w:hanging="420"/>
      </w:pPr>
      <w:rPr>
        <w:rFonts w:cs="Times New Roman"/>
      </w:rPr>
    </w:lvl>
    <w:lvl w:ilvl="2" w:tplc="0409001B" w:tentative="1">
      <w:start w:val="1"/>
      <w:numFmt w:val="lowerRoman"/>
      <w:lvlText w:val="%3."/>
      <w:lvlJc w:val="righ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9" w:tentative="1">
      <w:start w:val="1"/>
      <w:numFmt w:val="lowerLetter"/>
      <w:lvlText w:val="%5)"/>
      <w:lvlJc w:val="left"/>
      <w:pPr>
        <w:ind w:left="2775" w:hanging="420"/>
      </w:pPr>
      <w:rPr>
        <w:rFonts w:cs="Times New Roman"/>
      </w:rPr>
    </w:lvl>
    <w:lvl w:ilvl="5" w:tplc="0409001B" w:tentative="1">
      <w:start w:val="1"/>
      <w:numFmt w:val="lowerRoman"/>
      <w:lvlText w:val="%6."/>
      <w:lvlJc w:val="righ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9" w:tentative="1">
      <w:start w:val="1"/>
      <w:numFmt w:val="lowerLetter"/>
      <w:lvlText w:val="%8)"/>
      <w:lvlJc w:val="left"/>
      <w:pPr>
        <w:ind w:left="4035" w:hanging="420"/>
      </w:pPr>
      <w:rPr>
        <w:rFonts w:cs="Times New Roman"/>
      </w:rPr>
    </w:lvl>
    <w:lvl w:ilvl="8" w:tplc="0409001B" w:tentative="1">
      <w:start w:val="1"/>
      <w:numFmt w:val="lowerRoman"/>
      <w:lvlText w:val="%9."/>
      <w:lvlJc w:val="right"/>
      <w:pPr>
        <w:ind w:left="4455" w:hanging="420"/>
      </w:pPr>
      <w:rPr>
        <w:rFonts w:cs="Times New Roman"/>
      </w:rPr>
    </w:lvl>
  </w:abstractNum>
  <w:abstractNum w:abstractNumId="24">
    <w:nsid w:val="5DAE2A4C"/>
    <w:multiLevelType w:val="hybridMultilevel"/>
    <w:tmpl w:val="AB4E8520"/>
    <w:lvl w:ilvl="0" w:tplc="04090017">
      <w:start w:val="1"/>
      <w:numFmt w:val="chineseCountingThousand"/>
      <w:lvlText w:val="(%1)"/>
      <w:lvlJc w:val="left"/>
      <w:pPr>
        <w:ind w:left="1478" w:hanging="420"/>
      </w:pPr>
      <w:rPr>
        <w:rFonts w:cs="Times New Roman"/>
      </w:rPr>
    </w:lvl>
    <w:lvl w:ilvl="1" w:tplc="04090019" w:tentative="1">
      <w:start w:val="1"/>
      <w:numFmt w:val="lowerLetter"/>
      <w:lvlText w:val="%2)"/>
      <w:lvlJc w:val="left"/>
      <w:pPr>
        <w:ind w:left="1898" w:hanging="420"/>
      </w:pPr>
      <w:rPr>
        <w:rFonts w:cs="Times New Roman"/>
      </w:rPr>
    </w:lvl>
    <w:lvl w:ilvl="2" w:tplc="0409001B" w:tentative="1">
      <w:start w:val="1"/>
      <w:numFmt w:val="lowerRoman"/>
      <w:lvlText w:val="%3."/>
      <w:lvlJc w:val="right"/>
      <w:pPr>
        <w:ind w:left="2318" w:hanging="420"/>
      </w:pPr>
      <w:rPr>
        <w:rFonts w:cs="Times New Roman"/>
      </w:rPr>
    </w:lvl>
    <w:lvl w:ilvl="3" w:tplc="0409000F" w:tentative="1">
      <w:start w:val="1"/>
      <w:numFmt w:val="decimal"/>
      <w:lvlText w:val="%4."/>
      <w:lvlJc w:val="left"/>
      <w:pPr>
        <w:ind w:left="2738" w:hanging="420"/>
      </w:pPr>
      <w:rPr>
        <w:rFonts w:cs="Times New Roman"/>
      </w:rPr>
    </w:lvl>
    <w:lvl w:ilvl="4" w:tplc="04090019" w:tentative="1">
      <w:start w:val="1"/>
      <w:numFmt w:val="lowerLetter"/>
      <w:lvlText w:val="%5)"/>
      <w:lvlJc w:val="left"/>
      <w:pPr>
        <w:ind w:left="3158" w:hanging="420"/>
      </w:pPr>
      <w:rPr>
        <w:rFonts w:cs="Times New Roman"/>
      </w:rPr>
    </w:lvl>
    <w:lvl w:ilvl="5" w:tplc="0409001B" w:tentative="1">
      <w:start w:val="1"/>
      <w:numFmt w:val="lowerRoman"/>
      <w:lvlText w:val="%6."/>
      <w:lvlJc w:val="right"/>
      <w:pPr>
        <w:ind w:left="3578" w:hanging="420"/>
      </w:pPr>
      <w:rPr>
        <w:rFonts w:cs="Times New Roman"/>
      </w:rPr>
    </w:lvl>
    <w:lvl w:ilvl="6" w:tplc="0409000F" w:tentative="1">
      <w:start w:val="1"/>
      <w:numFmt w:val="decimal"/>
      <w:lvlText w:val="%7."/>
      <w:lvlJc w:val="left"/>
      <w:pPr>
        <w:ind w:left="3998" w:hanging="420"/>
      </w:pPr>
      <w:rPr>
        <w:rFonts w:cs="Times New Roman"/>
      </w:rPr>
    </w:lvl>
    <w:lvl w:ilvl="7" w:tplc="04090019" w:tentative="1">
      <w:start w:val="1"/>
      <w:numFmt w:val="lowerLetter"/>
      <w:lvlText w:val="%8)"/>
      <w:lvlJc w:val="left"/>
      <w:pPr>
        <w:ind w:left="4418" w:hanging="420"/>
      </w:pPr>
      <w:rPr>
        <w:rFonts w:cs="Times New Roman"/>
      </w:rPr>
    </w:lvl>
    <w:lvl w:ilvl="8" w:tplc="0409001B" w:tentative="1">
      <w:start w:val="1"/>
      <w:numFmt w:val="lowerRoman"/>
      <w:lvlText w:val="%9."/>
      <w:lvlJc w:val="right"/>
      <w:pPr>
        <w:ind w:left="4838" w:hanging="420"/>
      </w:pPr>
      <w:rPr>
        <w:rFonts w:cs="Times New Roman"/>
      </w:rPr>
    </w:lvl>
  </w:abstractNum>
  <w:abstractNum w:abstractNumId="25">
    <w:nsid w:val="62400570"/>
    <w:multiLevelType w:val="hybridMultilevel"/>
    <w:tmpl w:val="8F8A497C"/>
    <w:lvl w:ilvl="0" w:tplc="137A8ED8">
      <w:start w:val="1"/>
      <w:numFmt w:val="japaneseCounting"/>
      <w:lvlText w:val="（%1）"/>
      <w:lvlJc w:val="left"/>
      <w:pPr>
        <w:tabs>
          <w:tab w:val="num" w:pos="1830"/>
        </w:tabs>
        <w:ind w:left="1830" w:hanging="1080"/>
      </w:pPr>
      <w:rPr>
        <w:rFonts w:cs="Times New Roman" w:hint="default"/>
      </w:rPr>
    </w:lvl>
    <w:lvl w:ilvl="1" w:tplc="04090019" w:tentative="1">
      <w:start w:val="1"/>
      <w:numFmt w:val="lowerLetter"/>
      <w:lvlText w:val="%2)"/>
      <w:lvlJc w:val="left"/>
      <w:pPr>
        <w:tabs>
          <w:tab w:val="num" w:pos="1590"/>
        </w:tabs>
        <w:ind w:left="1590" w:hanging="420"/>
      </w:pPr>
      <w:rPr>
        <w:rFonts w:cs="Times New Roman"/>
      </w:rPr>
    </w:lvl>
    <w:lvl w:ilvl="2" w:tplc="0409001B" w:tentative="1">
      <w:start w:val="1"/>
      <w:numFmt w:val="lowerRoman"/>
      <w:lvlText w:val="%3."/>
      <w:lvlJc w:val="right"/>
      <w:pPr>
        <w:tabs>
          <w:tab w:val="num" w:pos="2010"/>
        </w:tabs>
        <w:ind w:left="2010" w:hanging="420"/>
      </w:pPr>
      <w:rPr>
        <w:rFonts w:cs="Times New Roman"/>
      </w:rPr>
    </w:lvl>
    <w:lvl w:ilvl="3" w:tplc="0409000F" w:tentative="1">
      <w:start w:val="1"/>
      <w:numFmt w:val="decimal"/>
      <w:lvlText w:val="%4."/>
      <w:lvlJc w:val="left"/>
      <w:pPr>
        <w:tabs>
          <w:tab w:val="num" w:pos="2430"/>
        </w:tabs>
        <w:ind w:left="2430" w:hanging="420"/>
      </w:pPr>
      <w:rPr>
        <w:rFonts w:cs="Times New Roman"/>
      </w:rPr>
    </w:lvl>
    <w:lvl w:ilvl="4" w:tplc="04090019" w:tentative="1">
      <w:start w:val="1"/>
      <w:numFmt w:val="lowerLetter"/>
      <w:lvlText w:val="%5)"/>
      <w:lvlJc w:val="left"/>
      <w:pPr>
        <w:tabs>
          <w:tab w:val="num" w:pos="2850"/>
        </w:tabs>
        <w:ind w:left="2850" w:hanging="420"/>
      </w:pPr>
      <w:rPr>
        <w:rFonts w:cs="Times New Roman"/>
      </w:rPr>
    </w:lvl>
    <w:lvl w:ilvl="5" w:tplc="0409001B" w:tentative="1">
      <w:start w:val="1"/>
      <w:numFmt w:val="lowerRoman"/>
      <w:lvlText w:val="%6."/>
      <w:lvlJc w:val="right"/>
      <w:pPr>
        <w:tabs>
          <w:tab w:val="num" w:pos="3270"/>
        </w:tabs>
        <w:ind w:left="3270" w:hanging="420"/>
      </w:pPr>
      <w:rPr>
        <w:rFonts w:cs="Times New Roman"/>
      </w:rPr>
    </w:lvl>
    <w:lvl w:ilvl="6" w:tplc="0409000F" w:tentative="1">
      <w:start w:val="1"/>
      <w:numFmt w:val="decimal"/>
      <w:lvlText w:val="%7."/>
      <w:lvlJc w:val="left"/>
      <w:pPr>
        <w:tabs>
          <w:tab w:val="num" w:pos="3690"/>
        </w:tabs>
        <w:ind w:left="3690" w:hanging="420"/>
      </w:pPr>
      <w:rPr>
        <w:rFonts w:cs="Times New Roman"/>
      </w:rPr>
    </w:lvl>
    <w:lvl w:ilvl="7" w:tplc="04090019" w:tentative="1">
      <w:start w:val="1"/>
      <w:numFmt w:val="lowerLetter"/>
      <w:lvlText w:val="%8)"/>
      <w:lvlJc w:val="left"/>
      <w:pPr>
        <w:tabs>
          <w:tab w:val="num" w:pos="4110"/>
        </w:tabs>
        <w:ind w:left="4110" w:hanging="420"/>
      </w:pPr>
      <w:rPr>
        <w:rFonts w:cs="Times New Roman"/>
      </w:rPr>
    </w:lvl>
    <w:lvl w:ilvl="8" w:tplc="0409001B" w:tentative="1">
      <w:start w:val="1"/>
      <w:numFmt w:val="lowerRoman"/>
      <w:lvlText w:val="%9."/>
      <w:lvlJc w:val="right"/>
      <w:pPr>
        <w:tabs>
          <w:tab w:val="num" w:pos="4530"/>
        </w:tabs>
        <w:ind w:left="4530" w:hanging="420"/>
      </w:pPr>
      <w:rPr>
        <w:rFonts w:cs="Times New Roman"/>
      </w:rPr>
    </w:lvl>
  </w:abstractNum>
  <w:abstractNum w:abstractNumId="26">
    <w:nsid w:val="650424DF"/>
    <w:multiLevelType w:val="hybridMultilevel"/>
    <w:tmpl w:val="3EE40820"/>
    <w:lvl w:ilvl="0" w:tplc="3650EA4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66E651D8"/>
    <w:multiLevelType w:val="hybridMultilevel"/>
    <w:tmpl w:val="1B20F2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F8E5898"/>
    <w:multiLevelType w:val="hybridMultilevel"/>
    <w:tmpl w:val="3088352E"/>
    <w:lvl w:ilvl="0" w:tplc="BB227F3A">
      <w:start w:val="9"/>
      <w:numFmt w:val="japaneseCounting"/>
      <w:lvlText w:val="第%1条"/>
      <w:lvlJc w:val="left"/>
      <w:pPr>
        <w:tabs>
          <w:tab w:val="num" w:pos="1900"/>
        </w:tabs>
        <w:ind w:left="1900" w:hanging="1260"/>
      </w:pPr>
      <w:rPr>
        <w:rFonts w:ascii="黑体" w:eastAsia="黑体" w:hint="default"/>
        <w:color w:val="auto"/>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9">
    <w:nsid w:val="7036146D"/>
    <w:multiLevelType w:val="hybridMultilevel"/>
    <w:tmpl w:val="EE6A0AFE"/>
    <w:lvl w:ilvl="0" w:tplc="04090017">
      <w:start w:val="1"/>
      <w:numFmt w:val="chineseCountingThousand"/>
      <w:lvlText w:val="(%1)"/>
      <w:lvlJc w:val="left"/>
      <w:pPr>
        <w:ind w:left="1095" w:hanging="420"/>
      </w:pPr>
      <w:rPr>
        <w:rFonts w:cs="Times New Roman"/>
      </w:rPr>
    </w:lvl>
    <w:lvl w:ilvl="1" w:tplc="2AFE9EDC">
      <w:start w:val="1"/>
      <w:numFmt w:val="japaneseCounting"/>
      <w:lvlText w:val="（%2）"/>
      <w:lvlJc w:val="left"/>
      <w:pPr>
        <w:ind w:left="2175" w:hanging="1080"/>
      </w:pPr>
      <w:rPr>
        <w:rFonts w:cs="Times New Roman" w:hint="default"/>
      </w:rPr>
    </w:lvl>
    <w:lvl w:ilvl="2" w:tplc="0409001B" w:tentative="1">
      <w:start w:val="1"/>
      <w:numFmt w:val="lowerRoman"/>
      <w:lvlText w:val="%3."/>
      <w:lvlJc w:val="right"/>
      <w:pPr>
        <w:ind w:left="1935" w:hanging="420"/>
      </w:pPr>
      <w:rPr>
        <w:rFonts w:cs="Times New Roman"/>
      </w:rPr>
    </w:lvl>
    <w:lvl w:ilvl="3" w:tplc="0409000F" w:tentative="1">
      <w:start w:val="1"/>
      <w:numFmt w:val="decimal"/>
      <w:lvlText w:val="%4."/>
      <w:lvlJc w:val="left"/>
      <w:pPr>
        <w:ind w:left="2355" w:hanging="420"/>
      </w:pPr>
      <w:rPr>
        <w:rFonts w:cs="Times New Roman"/>
      </w:rPr>
    </w:lvl>
    <w:lvl w:ilvl="4" w:tplc="04090019" w:tentative="1">
      <w:start w:val="1"/>
      <w:numFmt w:val="lowerLetter"/>
      <w:lvlText w:val="%5)"/>
      <w:lvlJc w:val="left"/>
      <w:pPr>
        <w:ind w:left="2775" w:hanging="420"/>
      </w:pPr>
      <w:rPr>
        <w:rFonts w:cs="Times New Roman"/>
      </w:rPr>
    </w:lvl>
    <w:lvl w:ilvl="5" w:tplc="0409001B" w:tentative="1">
      <w:start w:val="1"/>
      <w:numFmt w:val="lowerRoman"/>
      <w:lvlText w:val="%6."/>
      <w:lvlJc w:val="right"/>
      <w:pPr>
        <w:ind w:left="3195" w:hanging="420"/>
      </w:pPr>
      <w:rPr>
        <w:rFonts w:cs="Times New Roman"/>
      </w:rPr>
    </w:lvl>
    <w:lvl w:ilvl="6" w:tplc="0409000F" w:tentative="1">
      <w:start w:val="1"/>
      <w:numFmt w:val="decimal"/>
      <w:lvlText w:val="%7."/>
      <w:lvlJc w:val="left"/>
      <w:pPr>
        <w:ind w:left="3615" w:hanging="420"/>
      </w:pPr>
      <w:rPr>
        <w:rFonts w:cs="Times New Roman"/>
      </w:rPr>
    </w:lvl>
    <w:lvl w:ilvl="7" w:tplc="04090019" w:tentative="1">
      <w:start w:val="1"/>
      <w:numFmt w:val="lowerLetter"/>
      <w:lvlText w:val="%8)"/>
      <w:lvlJc w:val="left"/>
      <w:pPr>
        <w:ind w:left="4035" w:hanging="420"/>
      </w:pPr>
      <w:rPr>
        <w:rFonts w:cs="Times New Roman"/>
      </w:rPr>
    </w:lvl>
    <w:lvl w:ilvl="8" w:tplc="0409001B" w:tentative="1">
      <w:start w:val="1"/>
      <w:numFmt w:val="lowerRoman"/>
      <w:lvlText w:val="%9."/>
      <w:lvlJc w:val="right"/>
      <w:pPr>
        <w:ind w:left="4455" w:hanging="420"/>
      </w:pPr>
      <w:rPr>
        <w:rFonts w:cs="Times New Roman"/>
      </w:rPr>
    </w:lvl>
  </w:abstractNum>
  <w:abstractNum w:abstractNumId="30">
    <w:nsid w:val="70900B3B"/>
    <w:multiLevelType w:val="hybridMultilevel"/>
    <w:tmpl w:val="8F8A497C"/>
    <w:lvl w:ilvl="0" w:tplc="137A8ED8">
      <w:start w:val="1"/>
      <w:numFmt w:val="japaneseCounting"/>
      <w:lvlText w:val="（%1）"/>
      <w:lvlJc w:val="left"/>
      <w:pPr>
        <w:tabs>
          <w:tab w:val="num" w:pos="1830"/>
        </w:tabs>
        <w:ind w:left="1830" w:hanging="1080"/>
      </w:pPr>
      <w:rPr>
        <w:rFonts w:cs="Times New Roman" w:hint="default"/>
      </w:rPr>
    </w:lvl>
    <w:lvl w:ilvl="1" w:tplc="04090019" w:tentative="1">
      <w:start w:val="1"/>
      <w:numFmt w:val="lowerLetter"/>
      <w:lvlText w:val="%2)"/>
      <w:lvlJc w:val="left"/>
      <w:pPr>
        <w:tabs>
          <w:tab w:val="num" w:pos="1590"/>
        </w:tabs>
        <w:ind w:left="1590" w:hanging="420"/>
      </w:pPr>
      <w:rPr>
        <w:rFonts w:cs="Times New Roman"/>
      </w:rPr>
    </w:lvl>
    <w:lvl w:ilvl="2" w:tplc="0409001B" w:tentative="1">
      <w:start w:val="1"/>
      <w:numFmt w:val="lowerRoman"/>
      <w:lvlText w:val="%3."/>
      <w:lvlJc w:val="right"/>
      <w:pPr>
        <w:tabs>
          <w:tab w:val="num" w:pos="2010"/>
        </w:tabs>
        <w:ind w:left="2010" w:hanging="420"/>
      </w:pPr>
      <w:rPr>
        <w:rFonts w:cs="Times New Roman"/>
      </w:rPr>
    </w:lvl>
    <w:lvl w:ilvl="3" w:tplc="0409000F" w:tentative="1">
      <w:start w:val="1"/>
      <w:numFmt w:val="decimal"/>
      <w:lvlText w:val="%4."/>
      <w:lvlJc w:val="left"/>
      <w:pPr>
        <w:tabs>
          <w:tab w:val="num" w:pos="2430"/>
        </w:tabs>
        <w:ind w:left="2430" w:hanging="420"/>
      </w:pPr>
      <w:rPr>
        <w:rFonts w:cs="Times New Roman"/>
      </w:rPr>
    </w:lvl>
    <w:lvl w:ilvl="4" w:tplc="04090019" w:tentative="1">
      <w:start w:val="1"/>
      <w:numFmt w:val="lowerLetter"/>
      <w:lvlText w:val="%5)"/>
      <w:lvlJc w:val="left"/>
      <w:pPr>
        <w:tabs>
          <w:tab w:val="num" w:pos="2850"/>
        </w:tabs>
        <w:ind w:left="2850" w:hanging="420"/>
      </w:pPr>
      <w:rPr>
        <w:rFonts w:cs="Times New Roman"/>
      </w:rPr>
    </w:lvl>
    <w:lvl w:ilvl="5" w:tplc="0409001B" w:tentative="1">
      <w:start w:val="1"/>
      <w:numFmt w:val="lowerRoman"/>
      <w:lvlText w:val="%6."/>
      <w:lvlJc w:val="right"/>
      <w:pPr>
        <w:tabs>
          <w:tab w:val="num" w:pos="3270"/>
        </w:tabs>
        <w:ind w:left="3270" w:hanging="420"/>
      </w:pPr>
      <w:rPr>
        <w:rFonts w:cs="Times New Roman"/>
      </w:rPr>
    </w:lvl>
    <w:lvl w:ilvl="6" w:tplc="0409000F" w:tentative="1">
      <w:start w:val="1"/>
      <w:numFmt w:val="decimal"/>
      <w:lvlText w:val="%7."/>
      <w:lvlJc w:val="left"/>
      <w:pPr>
        <w:tabs>
          <w:tab w:val="num" w:pos="3690"/>
        </w:tabs>
        <w:ind w:left="3690" w:hanging="420"/>
      </w:pPr>
      <w:rPr>
        <w:rFonts w:cs="Times New Roman"/>
      </w:rPr>
    </w:lvl>
    <w:lvl w:ilvl="7" w:tplc="04090019" w:tentative="1">
      <w:start w:val="1"/>
      <w:numFmt w:val="lowerLetter"/>
      <w:lvlText w:val="%8)"/>
      <w:lvlJc w:val="left"/>
      <w:pPr>
        <w:tabs>
          <w:tab w:val="num" w:pos="4110"/>
        </w:tabs>
        <w:ind w:left="4110" w:hanging="420"/>
      </w:pPr>
      <w:rPr>
        <w:rFonts w:cs="Times New Roman"/>
      </w:rPr>
    </w:lvl>
    <w:lvl w:ilvl="8" w:tplc="0409001B" w:tentative="1">
      <w:start w:val="1"/>
      <w:numFmt w:val="lowerRoman"/>
      <w:lvlText w:val="%9."/>
      <w:lvlJc w:val="right"/>
      <w:pPr>
        <w:tabs>
          <w:tab w:val="num" w:pos="4530"/>
        </w:tabs>
        <w:ind w:left="4530" w:hanging="420"/>
      </w:pPr>
      <w:rPr>
        <w:rFonts w:cs="Times New Roman"/>
      </w:rPr>
    </w:lvl>
  </w:abstractNum>
  <w:abstractNum w:abstractNumId="31">
    <w:nsid w:val="78A52154"/>
    <w:multiLevelType w:val="hybridMultilevel"/>
    <w:tmpl w:val="D1F079AA"/>
    <w:lvl w:ilvl="0" w:tplc="007872FE">
      <w:start w:val="1"/>
      <w:numFmt w:val="japaneseCounting"/>
      <w:lvlText w:val="（%1）"/>
      <w:lvlJc w:val="left"/>
      <w:pPr>
        <w:ind w:left="2185" w:hanging="1545"/>
      </w:pPr>
      <w:rPr>
        <w:rFonts w:ascii="Times New Roman" w:eastAsia="仿宋_GB2312" w:hAnsi="Times New Roman" w:hint="default"/>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5"/>
  </w:num>
  <w:num w:numId="2">
    <w:abstractNumId w:val="11"/>
  </w:num>
  <w:num w:numId="3">
    <w:abstractNumId w:val="25"/>
  </w:num>
  <w:num w:numId="4">
    <w:abstractNumId w:val="10"/>
  </w:num>
  <w:num w:numId="5">
    <w:abstractNumId w:val="29"/>
  </w:num>
  <w:num w:numId="6">
    <w:abstractNumId w:val="22"/>
  </w:num>
  <w:num w:numId="7">
    <w:abstractNumId w:val="23"/>
  </w:num>
  <w:num w:numId="8">
    <w:abstractNumId w:val="24"/>
  </w:num>
  <w:num w:numId="9">
    <w:abstractNumId w:val="12"/>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28"/>
  </w:num>
  <w:num w:numId="21">
    <w:abstractNumId w:val="13"/>
  </w:num>
  <w:num w:numId="22">
    <w:abstractNumId w:val="17"/>
  </w:num>
  <w:num w:numId="23">
    <w:abstractNumId w:val="21"/>
  </w:num>
  <w:num w:numId="24">
    <w:abstractNumId w:val="16"/>
  </w:num>
  <w:num w:numId="25">
    <w:abstractNumId w:val="14"/>
  </w:num>
  <w:num w:numId="26">
    <w:abstractNumId w:val="31"/>
  </w:num>
  <w:num w:numId="27">
    <w:abstractNumId w:val="18"/>
  </w:num>
  <w:num w:numId="28">
    <w:abstractNumId w:val="26"/>
  </w:num>
  <w:num w:numId="29">
    <w:abstractNumId w:val="20"/>
  </w:num>
  <w:num w:numId="30">
    <w:abstractNumId w:val="30"/>
  </w:num>
  <w:num w:numId="31">
    <w:abstractNumId w:val="19"/>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F6F"/>
    <w:rsid w:val="000221DE"/>
    <w:rsid w:val="00067C07"/>
    <w:rsid w:val="000929FC"/>
    <w:rsid w:val="000B40E2"/>
    <w:rsid w:val="000C1F05"/>
    <w:rsid w:val="000F4DFB"/>
    <w:rsid w:val="00125F37"/>
    <w:rsid w:val="001B6E30"/>
    <w:rsid w:val="001C0B11"/>
    <w:rsid w:val="00206986"/>
    <w:rsid w:val="00275BDE"/>
    <w:rsid w:val="0028260A"/>
    <w:rsid w:val="002879FA"/>
    <w:rsid w:val="00296C76"/>
    <w:rsid w:val="002F6278"/>
    <w:rsid w:val="0031197D"/>
    <w:rsid w:val="00313D7D"/>
    <w:rsid w:val="003530BF"/>
    <w:rsid w:val="00393B96"/>
    <w:rsid w:val="003977AD"/>
    <w:rsid w:val="003A2707"/>
    <w:rsid w:val="003B1146"/>
    <w:rsid w:val="003B5B6F"/>
    <w:rsid w:val="003B7F6F"/>
    <w:rsid w:val="003C1431"/>
    <w:rsid w:val="003D46A7"/>
    <w:rsid w:val="003E7C52"/>
    <w:rsid w:val="003F194E"/>
    <w:rsid w:val="00443746"/>
    <w:rsid w:val="00486420"/>
    <w:rsid w:val="004A04F1"/>
    <w:rsid w:val="004A745F"/>
    <w:rsid w:val="004B2466"/>
    <w:rsid w:val="004C2B9A"/>
    <w:rsid w:val="004C3DC6"/>
    <w:rsid w:val="005114F9"/>
    <w:rsid w:val="00542774"/>
    <w:rsid w:val="005A391D"/>
    <w:rsid w:val="005A4E41"/>
    <w:rsid w:val="005B7AA3"/>
    <w:rsid w:val="005E70DA"/>
    <w:rsid w:val="0060079F"/>
    <w:rsid w:val="0062122D"/>
    <w:rsid w:val="0063079D"/>
    <w:rsid w:val="0064294C"/>
    <w:rsid w:val="00652C8F"/>
    <w:rsid w:val="00682401"/>
    <w:rsid w:val="006B1D0C"/>
    <w:rsid w:val="006B3263"/>
    <w:rsid w:val="006C4258"/>
    <w:rsid w:val="006D34AA"/>
    <w:rsid w:val="006D453C"/>
    <w:rsid w:val="006D7DB6"/>
    <w:rsid w:val="007124E6"/>
    <w:rsid w:val="007240B3"/>
    <w:rsid w:val="00744E9F"/>
    <w:rsid w:val="007959D9"/>
    <w:rsid w:val="007A4A4F"/>
    <w:rsid w:val="007A6CB3"/>
    <w:rsid w:val="007D7D0F"/>
    <w:rsid w:val="007F0C5E"/>
    <w:rsid w:val="00845B53"/>
    <w:rsid w:val="00850212"/>
    <w:rsid w:val="00853C80"/>
    <w:rsid w:val="00881E89"/>
    <w:rsid w:val="008B2C47"/>
    <w:rsid w:val="008C45DC"/>
    <w:rsid w:val="008E4C4F"/>
    <w:rsid w:val="008E54F7"/>
    <w:rsid w:val="008E6812"/>
    <w:rsid w:val="008F0340"/>
    <w:rsid w:val="00934D0C"/>
    <w:rsid w:val="00935D07"/>
    <w:rsid w:val="00946344"/>
    <w:rsid w:val="009547A3"/>
    <w:rsid w:val="00962FD6"/>
    <w:rsid w:val="009C1BC0"/>
    <w:rsid w:val="009E5448"/>
    <w:rsid w:val="00A365EC"/>
    <w:rsid w:val="00A8665B"/>
    <w:rsid w:val="00AC2838"/>
    <w:rsid w:val="00AD64D7"/>
    <w:rsid w:val="00AE09D5"/>
    <w:rsid w:val="00AE18A6"/>
    <w:rsid w:val="00B829D5"/>
    <w:rsid w:val="00B838C4"/>
    <w:rsid w:val="00BF1F4A"/>
    <w:rsid w:val="00C71A97"/>
    <w:rsid w:val="00C76970"/>
    <w:rsid w:val="00CA762E"/>
    <w:rsid w:val="00CF2F39"/>
    <w:rsid w:val="00D07297"/>
    <w:rsid w:val="00D31089"/>
    <w:rsid w:val="00D326E6"/>
    <w:rsid w:val="00D36773"/>
    <w:rsid w:val="00D64640"/>
    <w:rsid w:val="00DC3AC2"/>
    <w:rsid w:val="00DD0ECB"/>
    <w:rsid w:val="00E4639D"/>
    <w:rsid w:val="00EC20B2"/>
    <w:rsid w:val="00EC4127"/>
    <w:rsid w:val="00EE3BEF"/>
    <w:rsid w:val="00EF0C45"/>
    <w:rsid w:val="00EF76B1"/>
    <w:rsid w:val="00F031C5"/>
    <w:rsid w:val="00F26895"/>
    <w:rsid w:val="00F41531"/>
    <w:rsid w:val="00F504F2"/>
    <w:rsid w:val="00FA5936"/>
    <w:rsid w:val="00FA74CF"/>
    <w:rsid w:val="00FB46FF"/>
    <w:rsid w:val="00FC55D6"/>
    <w:rsid w:val="00FE5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6F"/>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3B7F6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B7F6F"/>
    <w:pPr>
      <w:keepNext/>
      <w:keepLines/>
      <w:spacing w:before="260" w:after="260" w:line="416" w:lineRule="auto"/>
      <w:jc w:val="center"/>
      <w:outlineLvl w:val="1"/>
    </w:pPr>
    <w:rPr>
      <w:rFonts w:ascii="Arial" w:eastAsia="宋体" w:hAnsi="Arial"/>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3B7F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semiHidden/>
    <w:rsid w:val="003B7F6F"/>
    <w:rPr>
      <w:sz w:val="18"/>
      <w:szCs w:val="18"/>
    </w:rPr>
  </w:style>
  <w:style w:type="paragraph" w:styleId="a4">
    <w:name w:val="footer"/>
    <w:basedOn w:val="a"/>
    <w:link w:val="Char0"/>
    <w:unhideWhenUsed/>
    <w:rsid w:val="003B7F6F"/>
    <w:pPr>
      <w:tabs>
        <w:tab w:val="center" w:pos="4153"/>
        <w:tab w:val="right" w:pos="8306"/>
      </w:tabs>
      <w:snapToGrid w:val="0"/>
      <w:jc w:val="left"/>
    </w:pPr>
    <w:rPr>
      <w:sz w:val="18"/>
      <w:szCs w:val="18"/>
    </w:rPr>
  </w:style>
  <w:style w:type="character" w:customStyle="1" w:styleId="Char0">
    <w:name w:val="页脚 Char"/>
    <w:basedOn w:val="a0"/>
    <w:link w:val="a4"/>
    <w:semiHidden/>
    <w:rsid w:val="003B7F6F"/>
    <w:rPr>
      <w:sz w:val="18"/>
      <w:szCs w:val="18"/>
    </w:rPr>
  </w:style>
  <w:style w:type="character" w:customStyle="1" w:styleId="1Char">
    <w:name w:val="标题 1 Char"/>
    <w:basedOn w:val="a0"/>
    <w:link w:val="1"/>
    <w:rsid w:val="003B7F6F"/>
    <w:rPr>
      <w:rFonts w:ascii="Times New Roman" w:eastAsia="仿宋_GB2312" w:hAnsi="Times New Roman" w:cs="Times New Roman"/>
      <w:b/>
      <w:bCs/>
      <w:kern w:val="44"/>
      <w:sz w:val="44"/>
      <w:szCs w:val="44"/>
    </w:rPr>
  </w:style>
  <w:style w:type="character" w:customStyle="1" w:styleId="2Char">
    <w:name w:val="标题 2 Char"/>
    <w:basedOn w:val="a0"/>
    <w:link w:val="2"/>
    <w:rsid w:val="003B7F6F"/>
    <w:rPr>
      <w:rFonts w:ascii="Arial" w:eastAsia="宋体" w:hAnsi="Arial" w:cs="Times New Roman"/>
      <w:b/>
      <w:bCs/>
      <w:sz w:val="44"/>
      <w:szCs w:val="32"/>
    </w:rPr>
  </w:style>
  <w:style w:type="paragraph" w:styleId="a5">
    <w:name w:val="Body Text"/>
    <w:basedOn w:val="a"/>
    <w:link w:val="Char1"/>
    <w:rsid w:val="003B7F6F"/>
    <w:rPr>
      <w:rFonts w:eastAsia="宋体"/>
      <w:b/>
      <w:bCs/>
      <w:sz w:val="44"/>
      <w:szCs w:val="24"/>
    </w:rPr>
  </w:style>
  <w:style w:type="character" w:customStyle="1" w:styleId="Char1">
    <w:name w:val="正文文本 Char"/>
    <w:basedOn w:val="a0"/>
    <w:link w:val="a5"/>
    <w:rsid w:val="003B7F6F"/>
    <w:rPr>
      <w:rFonts w:ascii="Times New Roman" w:eastAsia="宋体" w:hAnsi="Times New Roman" w:cs="Times New Roman"/>
      <w:b/>
      <w:bCs/>
      <w:sz w:val="44"/>
      <w:szCs w:val="24"/>
    </w:rPr>
  </w:style>
  <w:style w:type="paragraph" w:styleId="HTML">
    <w:name w:val="HTML Address"/>
    <w:basedOn w:val="a"/>
    <w:link w:val="HTMLChar"/>
    <w:rsid w:val="003B7F6F"/>
    <w:pPr>
      <w:widowControl/>
      <w:jc w:val="left"/>
    </w:pPr>
    <w:rPr>
      <w:rFonts w:ascii="宋体" w:eastAsia="宋体" w:hAnsi="宋体" w:cs="宋体"/>
      <w:i/>
      <w:iCs/>
      <w:kern w:val="0"/>
      <w:sz w:val="24"/>
      <w:szCs w:val="24"/>
    </w:rPr>
  </w:style>
  <w:style w:type="character" w:customStyle="1" w:styleId="HTMLChar">
    <w:name w:val="HTML 地址 Char"/>
    <w:basedOn w:val="a0"/>
    <w:link w:val="HTML"/>
    <w:rsid w:val="003B7F6F"/>
    <w:rPr>
      <w:rFonts w:ascii="宋体" w:eastAsia="宋体" w:hAnsi="宋体" w:cs="宋体"/>
      <w:i/>
      <w:iCs/>
      <w:kern w:val="0"/>
      <w:sz w:val="24"/>
      <w:szCs w:val="24"/>
    </w:rPr>
  </w:style>
  <w:style w:type="paragraph" w:styleId="a6">
    <w:name w:val="Document Map"/>
    <w:basedOn w:val="a"/>
    <w:link w:val="Char2"/>
    <w:semiHidden/>
    <w:rsid w:val="003B7F6F"/>
    <w:pPr>
      <w:shd w:val="clear" w:color="auto" w:fill="000080"/>
    </w:pPr>
  </w:style>
  <w:style w:type="character" w:customStyle="1" w:styleId="Char2">
    <w:name w:val="文档结构图 Char"/>
    <w:basedOn w:val="a0"/>
    <w:link w:val="a6"/>
    <w:semiHidden/>
    <w:rsid w:val="003B7F6F"/>
    <w:rPr>
      <w:rFonts w:ascii="Times New Roman" w:eastAsia="仿宋_GB2312" w:hAnsi="Times New Roman" w:cs="Times New Roman"/>
      <w:sz w:val="32"/>
      <w:szCs w:val="20"/>
      <w:shd w:val="clear" w:color="auto" w:fill="000080"/>
    </w:rPr>
  </w:style>
  <w:style w:type="paragraph" w:styleId="a7">
    <w:name w:val="Normal (Web)"/>
    <w:basedOn w:val="a"/>
    <w:uiPriority w:val="99"/>
    <w:unhideWhenUsed/>
    <w:rsid w:val="003B7F6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B7F6F"/>
    <w:rPr>
      <w:b/>
      <w:bCs/>
    </w:rPr>
  </w:style>
  <w:style w:type="character" w:customStyle="1" w:styleId="apple-converted-space">
    <w:name w:val="apple-converted-space"/>
    <w:basedOn w:val="a0"/>
    <w:rsid w:val="003B7F6F"/>
  </w:style>
  <w:style w:type="paragraph" w:styleId="a9">
    <w:name w:val="No Spacing"/>
    <w:uiPriority w:val="1"/>
    <w:qFormat/>
    <w:rsid w:val="003B7F6F"/>
    <w:pPr>
      <w:widowControl w:val="0"/>
      <w:jc w:val="both"/>
    </w:pPr>
    <w:rPr>
      <w:rFonts w:ascii="Times New Roman" w:eastAsia="仿宋_GB2312" w:hAnsi="Times New Roman" w:cs="Times New Roman"/>
      <w:sz w:val="32"/>
      <w:szCs w:val="20"/>
    </w:rPr>
  </w:style>
  <w:style w:type="character" w:customStyle="1" w:styleId="Heading2Char">
    <w:name w:val="Heading 2 Char"/>
    <w:basedOn w:val="a0"/>
    <w:locked/>
    <w:rsid w:val="003B7F6F"/>
    <w:rPr>
      <w:rFonts w:ascii="Arial" w:eastAsia="宋体" w:hAnsi="Arial" w:cs="Times New Roman"/>
      <w:b/>
      <w:bCs/>
      <w:sz w:val="32"/>
      <w:szCs w:val="32"/>
    </w:rPr>
  </w:style>
  <w:style w:type="paragraph" w:styleId="20">
    <w:name w:val="toc 2"/>
    <w:basedOn w:val="a"/>
    <w:next w:val="a"/>
    <w:autoRedefine/>
    <w:uiPriority w:val="39"/>
    <w:qFormat/>
    <w:rsid w:val="003B7F6F"/>
    <w:pPr>
      <w:ind w:leftChars="200" w:left="420"/>
    </w:pPr>
  </w:style>
  <w:style w:type="character" w:styleId="aa">
    <w:name w:val="Hyperlink"/>
    <w:basedOn w:val="a0"/>
    <w:uiPriority w:val="99"/>
    <w:rsid w:val="003B7F6F"/>
    <w:rPr>
      <w:color w:val="0000FF"/>
      <w:u w:val="single"/>
    </w:rPr>
  </w:style>
  <w:style w:type="paragraph" w:styleId="ab">
    <w:name w:val="Balloon Text"/>
    <w:basedOn w:val="a"/>
    <w:link w:val="Char3"/>
    <w:rsid w:val="003B7F6F"/>
    <w:rPr>
      <w:sz w:val="18"/>
      <w:szCs w:val="18"/>
    </w:rPr>
  </w:style>
  <w:style w:type="character" w:customStyle="1" w:styleId="Char3">
    <w:name w:val="批注框文本 Char"/>
    <w:basedOn w:val="a0"/>
    <w:link w:val="ab"/>
    <w:rsid w:val="003B7F6F"/>
    <w:rPr>
      <w:rFonts w:ascii="Times New Roman" w:eastAsia="仿宋_GB2312" w:hAnsi="Times New Roman" w:cs="Times New Roman"/>
      <w:sz w:val="18"/>
      <w:szCs w:val="18"/>
    </w:rPr>
  </w:style>
  <w:style w:type="paragraph" w:customStyle="1" w:styleId="Default">
    <w:name w:val="Default"/>
    <w:rsid w:val="003B7F6F"/>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TOC">
    <w:name w:val="TOC Heading"/>
    <w:basedOn w:val="1"/>
    <w:next w:val="a"/>
    <w:uiPriority w:val="39"/>
    <w:qFormat/>
    <w:rsid w:val="003B7F6F"/>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unhideWhenUsed/>
    <w:qFormat/>
    <w:rsid w:val="003B7F6F"/>
    <w:pPr>
      <w:widowControl/>
      <w:spacing w:after="100" w:line="276" w:lineRule="auto"/>
      <w:jc w:val="left"/>
    </w:pPr>
    <w:rPr>
      <w:rFonts w:ascii="Calibri" w:eastAsia="宋体" w:hAnsi="Calibri"/>
      <w:kern w:val="0"/>
      <w:sz w:val="22"/>
      <w:szCs w:val="22"/>
    </w:rPr>
  </w:style>
  <w:style w:type="paragraph" w:styleId="3">
    <w:name w:val="toc 3"/>
    <w:basedOn w:val="a"/>
    <w:next w:val="a"/>
    <w:autoRedefine/>
    <w:uiPriority w:val="39"/>
    <w:unhideWhenUsed/>
    <w:qFormat/>
    <w:rsid w:val="003B7F6F"/>
    <w:pPr>
      <w:widowControl/>
      <w:spacing w:after="100" w:line="276" w:lineRule="auto"/>
      <w:ind w:left="440"/>
      <w:jc w:val="left"/>
    </w:pPr>
    <w:rPr>
      <w:rFonts w:ascii="Calibri" w:eastAsia="宋体" w:hAnsi="Calibri"/>
      <w:kern w:val="0"/>
      <w:sz w:val="22"/>
      <w:szCs w:val="22"/>
    </w:rPr>
  </w:style>
  <w:style w:type="paragraph" w:styleId="HTML0">
    <w:name w:val="HTML Preformatted"/>
    <w:basedOn w:val="a"/>
    <w:link w:val="HTMLChar0"/>
    <w:uiPriority w:val="99"/>
    <w:unhideWhenUsed/>
    <w:rsid w:val="003B7F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0">
    <w:name w:val="HTML 预设格式 Char"/>
    <w:basedOn w:val="a0"/>
    <w:link w:val="HTML0"/>
    <w:uiPriority w:val="99"/>
    <w:rsid w:val="003B7F6F"/>
    <w:rPr>
      <w:rFonts w:ascii="宋体" w:eastAsia="宋体" w:hAnsi="宋体" w:cs="宋体"/>
      <w:kern w:val="0"/>
      <w:sz w:val="24"/>
      <w:szCs w:val="24"/>
    </w:rPr>
  </w:style>
  <w:style w:type="character" w:styleId="ac">
    <w:name w:val="annotation reference"/>
    <w:basedOn w:val="a0"/>
    <w:rsid w:val="003B7F6F"/>
    <w:rPr>
      <w:sz w:val="21"/>
      <w:szCs w:val="21"/>
    </w:rPr>
  </w:style>
  <w:style w:type="paragraph" w:styleId="ad">
    <w:name w:val="annotation text"/>
    <w:basedOn w:val="a"/>
    <w:link w:val="Char4"/>
    <w:rsid w:val="003B7F6F"/>
    <w:pPr>
      <w:jc w:val="left"/>
    </w:pPr>
  </w:style>
  <w:style w:type="character" w:customStyle="1" w:styleId="Char4">
    <w:name w:val="批注文字 Char"/>
    <w:basedOn w:val="a0"/>
    <w:link w:val="ad"/>
    <w:rsid w:val="003B7F6F"/>
    <w:rPr>
      <w:rFonts w:ascii="Times New Roman" w:eastAsia="仿宋_GB2312" w:hAnsi="Times New Roman" w:cs="Times New Roman"/>
      <w:sz w:val="32"/>
      <w:szCs w:val="20"/>
    </w:rPr>
  </w:style>
  <w:style w:type="paragraph" w:styleId="ae">
    <w:name w:val="annotation subject"/>
    <w:basedOn w:val="ad"/>
    <w:next w:val="ad"/>
    <w:link w:val="Char5"/>
    <w:rsid w:val="003B7F6F"/>
    <w:rPr>
      <w:b/>
      <w:bCs/>
    </w:rPr>
  </w:style>
  <w:style w:type="character" w:customStyle="1" w:styleId="Char5">
    <w:name w:val="批注主题 Char"/>
    <w:basedOn w:val="Char4"/>
    <w:link w:val="ae"/>
    <w:rsid w:val="003B7F6F"/>
    <w:rPr>
      <w:b/>
      <w:bCs/>
    </w:rPr>
  </w:style>
  <w:style w:type="paragraph" w:styleId="af">
    <w:name w:val="Revision"/>
    <w:hidden/>
    <w:uiPriority w:val="99"/>
    <w:semiHidden/>
    <w:rsid w:val="003B7F6F"/>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E37E7-5B26-4F5D-8ECA-B6AFC58B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26</Pages>
  <Words>1743</Words>
  <Characters>9941</Characters>
  <Application>Microsoft Office Word</Application>
  <DocSecurity>0</DocSecurity>
  <Lines>82</Lines>
  <Paragraphs>23</Paragraphs>
  <ScaleCrop>false</ScaleCrop>
  <Company>Microsoft</Company>
  <LinksUpToDate>false</LinksUpToDate>
  <CharactersWithSpaces>11661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卢晶</dc:creator>
  <cp:lastModifiedBy>卢晶</cp:lastModifiedBy>
  <cp:revision>72</cp:revision>
  <cp:lastPrinted>2020-08-27T07:36:00Z</cp:lastPrinted>
  <dcterms:created xsi:type="dcterms:W3CDTF">2019-11-11T03:33:00Z</dcterms:created>
  <dcterms:modified xsi:type="dcterms:W3CDTF">2020-08-28T03:31:00Z</dcterms:modified>
</cp:coreProperties>
</file>