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BD48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中英街社区党群服务中心政府购买项目公开</w:t>
      </w:r>
    </w:p>
    <w:p w14:paraId="4437576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征集需求</w:t>
      </w:r>
    </w:p>
    <w:p w14:paraId="1E353F9A">
      <w:pPr>
        <w:spacing w:line="560" w:lineRule="exact"/>
        <w:rPr>
          <w:rFonts w:ascii="CESI仿宋-GB2312" w:hAnsi="CESI仿宋-GB2312" w:eastAsia="CESI仿宋-GB2312" w:cs="CESI仿宋-GB2312"/>
          <w:b/>
          <w:bCs/>
          <w:sz w:val="32"/>
          <w:szCs w:val="32"/>
        </w:rPr>
      </w:pPr>
    </w:p>
    <w:p w14:paraId="171982D1">
      <w:pPr>
        <w:spacing w:line="560" w:lineRule="exact"/>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深圳市盐田区中英街管理局近期对</w:t>
      </w:r>
      <w:r>
        <w:rPr>
          <w:rFonts w:hint="eastAsia" w:ascii="仿宋_GB2312" w:hAnsi="CESI仿宋-GB2312" w:eastAsia="仿宋_GB2312" w:cs="CESI仿宋-GB2312"/>
          <w:sz w:val="32"/>
          <w:szCs w:val="32"/>
          <w:lang w:val="zh-CN"/>
        </w:rPr>
        <w:t>中英街社区党群服务中心政府购买项目开展</w:t>
      </w:r>
      <w:r>
        <w:rPr>
          <w:rFonts w:hint="eastAsia" w:ascii="仿宋_GB2312" w:hAnsi="CESI仿宋-GB2312" w:eastAsia="仿宋_GB2312" w:cs="CESI仿宋-GB2312"/>
          <w:sz w:val="32"/>
          <w:szCs w:val="32"/>
        </w:rPr>
        <w:t>公开征集采购，如下：</w:t>
      </w:r>
    </w:p>
    <w:p w14:paraId="302D6DF8">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一、征集信息</w:t>
      </w:r>
    </w:p>
    <w:p w14:paraId="31BE0CC9">
      <w:pPr>
        <w:spacing w:line="560" w:lineRule="exact"/>
        <w:ind w:firstLine="640" w:firstLineChars="200"/>
        <w:jc w:val="both"/>
        <w:rPr>
          <w:rFonts w:ascii="仿宋_GB2312" w:hAnsi="CESI仿宋-GB2312" w:eastAsia="仿宋_GB2312" w:cs="CESI仿宋-GB2312"/>
          <w:sz w:val="32"/>
          <w:szCs w:val="32"/>
        </w:rPr>
      </w:pPr>
      <w:r>
        <w:rPr>
          <w:rFonts w:hint="eastAsia" w:ascii="楷体" w:hAnsi="楷体" w:eastAsia="楷体" w:cs="楷体"/>
          <w:sz w:val="32"/>
          <w:szCs w:val="32"/>
        </w:rPr>
        <w:t>（一）项目名称：</w:t>
      </w:r>
      <w:r>
        <w:rPr>
          <w:rFonts w:hint="eastAsia" w:ascii="仿宋_GB2312" w:hAnsi="CESI仿宋-GB2312" w:eastAsia="仿宋_GB2312" w:cs="CESI仿宋-GB2312"/>
          <w:sz w:val="32"/>
          <w:szCs w:val="32"/>
          <w:lang w:val="zh-CN"/>
        </w:rPr>
        <w:t>中英街社区党群服务中心政府购买项目</w:t>
      </w:r>
    </w:p>
    <w:p w14:paraId="232233C1">
      <w:pPr>
        <w:spacing w:line="560" w:lineRule="exact"/>
        <w:ind w:firstLine="640" w:firstLineChars="200"/>
        <w:jc w:val="both"/>
        <w:rPr>
          <w:rFonts w:ascii="仿宋_GB2312" w:hAnsi="CESI仿宋-GB2312" w:eastAsia="仿宋_GB2312" w:cs="CESI仿宋-GB2312"/>
          <w:sz w:val="32"/>
          <w:szCs w:val="32"/>
        </w:rPr>
      </w:pPr>
      <w:r>
        <w:rPr>
          <w:rFonts w:hint="eastAsia" w:ascii="楷体" w:hAnsi="楷体" w:eastAsia="楷体" w:cs="楷体"/>
          <w:sz w:val="32"/>
          <w:szCs w:val="32"/>
        </w:rPr>
        <w:t>（二）项目总价：</w:t>
      </w:r>
      <w:r>
        <w:rPr>
          <w:rFonts w:hint="eastAsia" w:ascii="仿宋_GB2312" w:hAnsi="CESI仿宋-GB2312" w:eastAsia="仿宋_GB2312" w:cs="CESI仿宋-GB2312"/>
          <w:sz w:val="32"/>
          <w:szCs w:val="32"/>
        </w:rPr>
        <w:t>项目为盐田区财政资金，总价不超</w:t>
      </w:r>
      <w:r>
        <w:rPr>
          <w:rFonts w:hint="eastAsia" w:ascii="仿宋_GB2312" w:hAnsi="CESI仿宋-GB2312" w:eastAsia="仿宋_GB2312" w:cs="CESI仿宋-GB2312"/>
          <w:sz w:val="32"/>
          <w:szCs w:val="32"/>
          <w:lang w:val="en-US" w:eastAsia="zh-CN"/>
        </w:rPr>
        <w:t>50</w:t>
      </w:r>
      <w:r>
        <w:rPr>
          <w:rFonts w:hint="eastAsia" w:ascii="仿宋_GB2312" w:hAnsi="CESI仿宋-GB2312" w:eastAsia="仿宋_GB2312" w:cs="CESI仿宋-GB2312"/>
          <w:sz w:val="32"/>
          <w:szCs w:val="32"/>
        </w:rPr>
        <w:t>万元/年（供应商报价金额超过</w:t>
      </w:r>
      <w:r>
        <w:rPr>
          <w:rFonts w:hint="eastAsia" w:ascii="仿宋_GB2312" w:hAnsi="CESI仿宋-GB2312" w:eastAsia="仿宋_GB2312" w:cs="CESI仿宋-GB2312"/>
          <w:sz w:val="32"/>
          <w:szCs w:val="32"/>
          <w:lang w:val="en-US" w:eastAsia="zh-CN"/>
        </w:rPr>
        <w:t>50</w:t>
      </w:r>
      <w:r>
        <w:rPr>
          <w:rFonts w:hint="eastAsia" w:ascii="仿宋_GB2312" w:hAnsi="CESI仿宋-GB2312" w:eastAsia="仿宋_GB2312" w:cs="CESI仿宋-GB2312"/>
          <w:sz w:val="32"/>
          <w:szCs w:val="32"/>
        </w:rPr>
        <w:t>万为废标）。</w:t>
      </w:r>
    </w:p>
    <w:p w14:paraId="3B56F59A">
      <w:pPr>
        <w:spacing w:line="560" w:lineRule="exact"/>
        <w:ind w:firstLine="640" w:firstLineChars="200"/>
        <w:jc w:val="both"/>
        <w:rPr>
          <w:rFonts w:ascii="宋体" w:hAnsi="宋体" w:eastAsia="宋体" w:cs="宋体"/>
          <w:sz w:val="32"/>
          <w:szCs w:val="32"/>
        </w:rPr>
      </w:pPr>
      <w:r>
        <w:rPr>
          <w:rFonts w:hint="eastAsia" w:ascii="楷体" w:hAnsi="楷体" w:eastAsia="楷体" w:cs="楷体"/>
          <w:sz w:val="32"/>
          <w:szCs w:val="32"/>
        </w:rPr>
        <w:t>（三）服务周期：</w:t>
      </w:r>
      <w:r>
        <w:rPr>
          <w:rFonts w:hint="eastAsia" w:ascii="仿宋_GB2312" w:hAnsi="CESI仿宋-GB2312" w:eastAsia="仿宋_GB2312" w:cs="CESI仿宋-GB2312"/>
          <w:sz w:val="32"/>
          <w:szCs w:val="32"/>
        </w:rPr>
        <w:t>2025年</w:t>
      </w:r>
      <w:r>
        <w:rPr>
          <w:rFonts w:hint="eastAsia" w:ascii="仿宋_GB2312" w:hAnsi="CESI仿宋-GB2312" w:eastAsia="仿宋_GB2312" w:cs="CESI仿宋-GB2312"/>
          <w:sz w:val="32"/>
          <w:szCs w:val="32"/>
          <w:lang w:val="en-US" w:eastAsia="zh-CN"/>
        </w:rPr>
        <w:t>7</w:t>
      </w:r>
      <w:r>
        <w:rPr>
          <w:rFonts w:hint="eastAsia" w:ascii="仿宋_GB2312" w:hAnsi="CESI仿宋-GB2312" w:eastAsia="仿宋_GB2312" w:cs="CESI仿宋-GB2312"/>
          <w:sz w:val="32"/>
          <w:szCs w:val="32"/>
        </w:rPr>
        <w:t>月至202</w:t>
      </w:r>
      <w:r>
        <w:rPr>
          <w:rFonts w:hint="eastAsia" w:ascii="仿宋_GB2312" w:hAnsi="CESI仿宋-GB2312" w:eastAsia="仿宋_GB2312" w:cs="CESI仿宋-GB2312"/>
          <w:sz w:val="32"/>
          <w:szCs w:val="32"/>
          <w:lang w:val="en-US" w:eastAsia="zh-CN"/>
        </w:rPr>
        <w:t>8</w:t>
      </w:r>
      <w:r>
        <w:rPr>
          <w:rFonts w:hint="eastAsia" w:ascii="仿宋_GB2312" w:hAnsi="CESI仿宋-GB2312" w:eastAsia="仿宋_GB2312" w:cs="CESI仿宋-GB2312"/>
          <w:sz w:val="32"/>
          <w:szCs w:val="32"/>
        </w:rPr>
        <w:t>年</w:t>
      </w:r>
      <w:r>
        <w:rPr>
          <w:rFonts w:hint="eastAsia" w:ascii="仿宋_GB2312" w:hAnsi="CESI仿宋-GB2312" w:eastAsia="仿宋_GB2312" w:cs="CESI仿宋-GB2312"/>
          <w:sz w:val="32"/>
          <w:szCs w:val="32"/>
          <w:lang w:val="en-US" w:eastAsia="zh-CN"/>
        </w:rPr>
        <w:t>6</w:t>
      </w:r>
      <w:r>
        <w:rPr>
          <w:rFonts w:hint="eastAsia" w:ascii="仿宋_GB2312" w:hAnsi="CESI仿宋-GB2312" w:eastAsia="仿宋_GB2312" w:cs="CESI仿宋-GB2312"/>
          <w:sz w:val="32"/>
          <w:szCs w:val="32"/>
        </w:rPr>
        <w:t>月。</w:t>
      </w:r>
    </w:p>
    <w:p w14:paraId="49169A06">
      <w:pPr>
        <w:spacing w:line="560" w:lineRule="exact"/>
        <w:ind w:firstLine="640" w:firstLineChars="200"/>
        <w:jc w:val="both"/>
        <w:rPr>
          <w:rFonts w:ascii="楷体_GB2312" w:hAnsi="楷体_GB2312" w:eastAsia="楷体_GB2312" w:cs="楷体_GB2312"/>
          <w:sz w:val="32"/>
          <w:szCs w:val="32"/>
        </w:rPr>
      </w:pPr>
      <w:r>
        <w:rPr>
          <w:rFonts w:hint="eastAsia" w:ascii="楷体" w:hAnsi="楷体" w:eastAsia="楷体" w:cs="楷体"/>
          <w:sz w:val="32"/>
          <w:szCs w:val="32"/>
        </w:rPr>
        <w:t>（四）</w:t>
      </w:r>
      <w:r>
        <w:rPr>
          <w:rFonts w:hint="eastAsia" w:ascii="楷体" w:hAnsi="楷体" w:eastAsia="楷体" w:cs="楷体"/>
          <w:sz w:val="32"/>
          <w:szCs w:val="32"/>
          <w:lang w:val="en-US" w:eastAsia="zh-CN"/>
        </w:rPr>
        <w:t>具体需求</w:t>
      </w:r>
      <w:r>
        <w:rPr>
          <w:rFonts w:hint="eastAsia" w:ascii="楷体" w:hAnsi="楷体" w:eastAsia="楷体" w:cs="楷体"/>
          <w:sz w:val="32"/>
          <w:szCs w:val="32"/>
        </w:rPr>
        <w:t>：</w:t>
      </w:r>
    </w:p>
    <w:p w14:paraId="14678DAC">
      <w:pPr>
        <w:spacing w:line="520" w:lineRule="exact"/>
        <w:ind w:firstLine="643"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b/>
          <w:bCs/>
          <w:sz w:val="32"/>
          <w:szCs w:val="32"/>
          <w:lang w:val="en-US" w:eastAsia="zh-CN"/>
        </w:rPr>
        <w:t>1.项目</w:t>
      </w:r>
      <w:r>
        <w:rPr>
          <w:rFonts w:hint="eastAsia" w:ascii="仿宋_GB2312" w:hAnsi="CESI仿宋-GB2312" w:eastAsia="仿宋_GB2312" w:cs="CESI仿宋-GB2312"/>
          <w:b/>
          <w:bCs/>
          <w:sz w:val="32"/>
          <w:szCs w:val="32"/>
        </w:rPr>
        <w:t>服务要求</w:t>
      </w:r>
      <w:r>
        <w:rPr>
          <w:rFonts w:hint="eastAsia" w:ascii="仿宋_GB2312" w:hAnsi="CESI仿宋-GB2312" w:eastAsia="仿宋_GB2312" w:cs="CESI仿宋-GB2312"/>
          <w:b/>
          <w:bCs/>
          <w:sz w:val="32"/>
          <w:szCs w:val="32"/>
          <w:lang w:val="en-US" w:eastAsia="zh-CN"/>
        </w:rPr>
        <w:t>。</w:t>
      </w:r>
      <w:r>
        <w:rPr>
          <w:rFonts w:hint="eastAsia" w:ascii="仿宋_GB2312" w:hAnsi="CESI仿宋-GB2312" w:eastAsia="仿宋_GB2312" w:cs="CESI仿宋-GB2312"/>
          <w:sz w:val="32"/>
          <w:szCs w:val="32"/>
        </w:rPr>
        <w:t>结合社区需求实际，综合运用专业方法为有需要的个人、家庭和群体提供帮困扶弱、心理疏导、资源链接、权益维护、能力提升、社会融入等服务。在社区党委的领导下，组织引导、链接整合驻</w:t>
      </w:r>
      <w:r>
        <w:rPr>
          <w:rFonts w:hint="eastAsia" w:ascii="仿宋_GB2312" w:hAnsi="CESI仿宋-GB2312" w:eastAsia="仿宋_GB2312" w:cs="CESI仿宋-GB2312"/>
          <w:sz w:val="32"/>
          <w:szCs w:val="32"/>
          <w:lang w:val="en-US" w:eastAsia="zh-CN"/>
        </w:rPr>
        <w:t>辖区</w:t>
      </w:r>
      <w:r>
        <w:rPr>
          <w:rFonts w:hint="eastAsia" w:ascii="仿宋_GB2312" w:hAnsi="CESI仿宋-GB2312" w:eastAsia="仿宋_GB2312" w:cs="CESI仿宋-GB2312"/>
          <w:sz w:val="32"/>
          <w:szCs w:val="32"/>
        </w:rPr>
        <w:t>单位、社会组织、志愿者等多方社会力量参与社区建设。按照《深圳市社区党群服务中心社会工作服务项目工作指引》（2022年）文件要求，做好如下服务：</w:t>
      </w:r>
    </w:p>
    <w:p w14:paraId="4709C394">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社区服务项目（必选）。包含“社区助老服务”“社区困境儿童及家庭、儿童青少年成长支持服务”“低保、低边、特困人群、残疾人、困境妇女服务和流浪乞讨救助服务”。</w:t>
      </w:r>
    </w:p>
    <w:p w14:paraId="6BDC856C">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社区治理项目（可选）。包含“扩大社区参与”“促进社区融合”“推动社区发展”。具体服务细项根据社区实际情况，从《深圳市社区党群服务中心社会工作服务项目工作指引》（2022年）附表四至附表六中遴选，原则上每年开展至少10项。</w:t>
      </w:r>
    </w:p>
    <w:p w14:paraId="22E0DC73">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专项服务项目（必选）。主要是运用专业社工方法，协助社区“两委”做好社区“民生微</w:t>
      </w:r>
      <w:r>
        <w:rPr>
          <w:rFonts w:hint="eastAsia" w:ascii="仿宋_GB2312" w:hAnsi="CESI仿宋-GB2312" w:eastAsia="仿宋_GB2312" w:cs="CESI仿宋-GB2312"/>
          <w:sz w:val="32"/>
          <w:szCs w:val="32"/>
          <w:lang w:val="en-US" w:eastAsia="zh-CN"/>
        </w:rPr>
        <w:t>实事”</w:t>
      </w:r>
      <w:r>
        <w:rPr>
          <w:rFonts w:hint="eastAsia" w:ascii="仿宋_GB2312" w:hAnsi="CESI仿宋-GB2312" w:eastAsia="仿宋_GB2312" w:cs="CESI仿宋-GB2312"/>
          <w:sz w:val="32"/>
          <w:szCs w:val="32"/>
        </w:rPr>
        <w:t>项目的需求收集、项目设计等工作，协同开展社区心理健康促进与教育，协助安心驿站工作，协助推动心理咨询、心理治疗和心理危机干预等工作。具体服务细项按《深圳市社区党群服务中心社会工作服务项目工作指引》（2022年）附表七执行。</w:t>
      </w:r>
    </w:p>
    <w:p w14:paraId="2F65742D">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4</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建立完善社区服务转介机制和社会资源链接机制，推动社区人力、物力、财力和其他社会资源在社区服务中的优化整合利用，为社区居民拓展和链接多元化服务资源，建立健全社区支持网络。</w:t>
      </w:r>
    </w:p>
    <w:p w14:paraId="3714B339">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lang w:val="en-US" w:eastAsia="zh-CN"/>
        </w:rPr>
        <w:t>5</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通过不同形式的社区服务及主题活动，提升居民参与社区事务的意识，发展社区邻里互助关系，增强社区居民的凝聚力和对社区的归属感，促进社区和谐。</w:t>
      </w:r>
    </w:p>
    <w:p w14:paraId="220D73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lang w:val="en-US" w:eastAsia="zh-CN"/>
        </w:rPr>
        <w:t>6</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运用社会工作专业服务方法，开展社区特色服务项目，解决社区居民困难和问题。</w:t>
      </w:r>
    </w:p>
    <w:p w14:paraId="2193A36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Times New Roman" w:eastAsia="仿宋_GB2312"/>
          <w:sz w:val="32"/>
          <w:lang w:val="en-US" w:eastAsia="zh-CN"/>
        </w:rPr>
        <w:t>7</w:t>
      </w:r>
      <w:r>
        <w:rPr>
          <w:rFonts w:hint="eastAsia" w:ascii="仿宋_GB2312" w:hAnsi="Times New Roman" w:eastAsia="仿宋_GB2312"/>
          <w:sz w:val="32"/>
          <w:lang w:eastAsia="zh-CN"/>
        </w:rPr>
        <w:t>）</w:t>
      </w:r>
      <w:r>
        <w:rPr>
          <w:rFonts w:hint="eastAsia" w:ascii="仿宋_GB2312" w:hAnsi="Times New Roman" w:eastAsia="仿宋_GB2312"/>
          <w:sz w:val="32"/>
        </w:rPr>
        <w:t>根据上级有关要求，负责社区党群服务中心开放和日常运营。</w:t>
      </w:r>
    </w:p>
    <w:p w14:paraId="0E53A0B5">
      <w:pPr>
        <w:spacing w:line="520" w:lineRule="exact"/>
        <w:ind w:firstLine="643"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b/>
          <w:bCs/>
          <w:sz w:val="32"/>
          <w:szCs w:val="32"/>
          <w:lang w:val="en-US" w:eastAsia="zh-CN"/>
        </w:rPr>
        <w:t>2.</w:t>
      </w:r>
      <w:r>
        <w:rPr>
          <w:rFonts w:hint="eastAsia" w:ascii="仿宋_GB2312" w:hAnsi="CESI仿宋-GB2312" w:eastAsia="仿宋_GB2312" w:cs="CESI仿宋-GB2312"/>
          <w:b/>
          <w:bCs/>
          <w:sz w:val="32"/>
          <w:szCs w:val="32"/>
        </w:rPr>
        <w:t>人力资源配置</w:t>
      </w:r>
      <w:r>
        <w:rPr>
          <w:rFonts w:hint="eastAsia" w:ascii="仿宋_GB2312" w:hAnsi="CESI仿宋-GB2312" w:eastAsia="仿宋_GB2312" w:cs="CESI仿宋-GB2312"/>
          <w:b/>
          <w:bCs/>
          <w:sz w:val="32"/>
          <w:szCs w:val="32"/>
          <w:lang w:val="en-US" w:eastAsia="zh-CN"/>
        </w:rPr>
        <w:t>要求</w:t>
      </w:r>
      <w:r>
        <w:rPr>
          <w:rFonts w:hint="eastAsia" w:ascii="仿宋_GB2312" w:hAnsi="CESI仿宋-GB2312" w:eastAsia="仿宋_GB2312" w:cs="CESI仿宋-GB2312"/>
          <w:b/>
          <w:bCs/>
          <w:sz w:val="32"/>
          <w:szCs w:val="32"/>
        </w:rPr>
        <w:t>。</w:t>
      </w:r>
      <w:r>
        <w:rPr>
          <w:rFonts w:hint="eastAsia" w:ascii="仿宋_GB2312" w:hAnsi="CESI仿宋-GB2312" w:eastAsia="仿宋_GB2312" w:cs="CESI仿宋-GB2312"/>
          <w:sz w:val="32"/>
          <w:szCs w:val="32"/>
        </w:rPr>
        <w:t>为中英街社区党群服务中心配备以专业社会工作者（已获助理社工师及以上职称，并已在深圳市社会工作者协会注册的社会工作者）为骨干的运营团队，并配置全职工作人员（不少于）4名（须有一名是中共党员），其中持证社工不得少于3名，其余为行政辅助人员（如持证社工有增加，则辅助人员可相应减少）。</w:t>
      </w:r>
      <w:r>
        <w:rPr>
          <w:rFonts w:hint="eastAsia" w:ascii="仿宋_GB2312" w:hAnsi="CESI仿宋-GB2312" w:eastAsia="仿宋_GB2312" w:cs="CESI仿宋-GB2312"/>
          <w:sz w:val="32"/>
          <w:szCs w:val="32"/>
          <w:lang w:val="en-US" w:eastAsia="zh-CN"/>
        </w:rPr>
        <w:t>运营团队</w:t>
      </w:r>
      <w:r>
        <w:rPr>
          <w:rFonts w:hint="eastAsia" w:ascii="仿宋_GB2312" w:hAnsi="CESI仿宋-GB2312" w:eastAsia="仿宋_GB2312" w:cs="CESI仿宋-GB2312"/>
          <w:sz w:val="32"/>
          <w:szCs w:val="32"/>
        </w:rPr>
        <w:t>要专（兼）职开展社区党委交办的养老服务、儿童福利和未成年人保护、困难群众帮扶、困境妇女服务及心理健康等专业社会服务工作。其中，需明确1名社会工作者重点开展心理健康，特别是青少年心理健康相关工作；明确1名社会工作者开展养老服务相关工作。</w:t>
      </w:r>
    </w:p>
    <w:p w14:paraId="3E8256C4">
      <w:pPr>
        <w:spacing w:line="520" w:lineRule="exact"/>
        <w:ind w:firstLine="643"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b/>
          <w:bCs/>
          <w:sz w:val="32"/>
          <w:szCs w:val="32"/>
          <w:lang w:val="en-US" w:eastAsia="zh-CN"/>
        </w:rPr>
        <w:t>3.</w:t>
      </w:r>
      <w:r>
        <w:rPr>
          <w:rFonts w:hint="eastAsia" w:ascii="仿宋_GB2312" w:hAnsi="CESI仿宋-GB2312" w:eastAsia="仿宋_GB2312" w:cs="CESI仿宋-GB2312"/>
          <w:b/>
          <w:bCs/>
          <w:sz w:val="32"/>
          <w:szCs w:val="32"/>
        </w:rPr>
        <w:t>运营经费</w:t>
      </w:r>
      <w:r>
        <w:rPr>
          <w:rFonts w:hint="eastAsia" w:ascii="仿宋_GB2312" w:hAnsi="CESI仿宋-GB2312" w:eastAsia="仿宋_GB2312" w:cs="CESI仿宋-GB2312"/>
          <w:b/>
          <w:bCs/>
          <w:sz w:val="32"/>
          <w:szCs w:val="32"/>
          <w:lang w:val="en-US" w:eastAsia="zh-CN"/>
        </w:rPr>
        <w:t>要求。</w:t>
      </w:r>
      <w:r>
        <w:rPr>
          <w:rFonts w:hint="eastAsia" w:ascii="仿宋_GB2312" w:hAnsi="CESI仿宋-GB2312" w:eastAsia="仿宋_GB2312" w:cs="CESI仿宋-GB2312"/>
          <w:sz w:val="32"/>
          <w:szCs w:val="32"/>
        </w:rPr>
        <w:t>本项目资金使用方式按照《深圳市社区党群服务中心政府购买项目服务标准》（深民函〔2016〕1223号）和《深圳市社区党群服务中心社会工作服务项目工作指引》（2022年）执行。</w:t>
      </w:r>
    </w:p>
    <w:p w14:paraId="760394F9">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lang w:val="en-US" w:eastAsia="zh-CN"/>
        </w:rPr>
        <w:t>1</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经费使用比例。员工薪酬与福利经费成本不得少于项目经费的85%，督导经费、业务活动费、管理费、服务险和税费、人员培训费等不得超过项目经费的15%。</w:t>
      </w:r>
    </w:p>
    <w:p w14:paraId="66B123B4">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lang w:val="en-US" w:eastAsia="zh-CN"/>
        </w:rPr>
        <w:t>2</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财务公开与监督。服务机构项目经费使用情况须进行独立财务核算与审计，每季度动态的财务信息以及年度审计报告应通过网络公告、现场公示、年报发放等不少于三种形式及时向社会公开，接受社会监督。</w:t>
      </w:r>
    </w:p>
    <w:p w14:paraId="31C9EB9C">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lang w:val="en-US" w:eastAsia="zh-CN"/>
        </w:rPr>
        <w:t>3</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新增的服务项目和经费，应单独建档、单独列支经费。服务机构每年应引入或开展不少于两项外部合作类项目，并以专项报告予以说明，记录存档。</w:t>
      </w:r>
    </w:p>
    <w:p w14:paraId="71014ADD">
      <w:pPr>
        <w:spacing w:line="520" w:lineRule="exact"/>
        <w:ind w:firstLine="643" w:firstLineChars="200"/>
        <w:jc w:val="both"/>
        <w:rPr>
          <w:rFonts w:hint="eastAsia" w:ascii="仿宋_GB2312" w:hAnsi="CESI仿宋-GB2312" w:eastAsia="仿宋_GB2312" w:cs="CESI仿宋-GB2312"/>
          <w:b/>
          <w:bCs/>
          <w:sz w:val="32"/>
          <w:szCs w:val="32"/>
        </w:rPr>
      </w:pPr>
      <w:r>
        <w:rPr>
          <w:rFonts w:hint="eastAsia" w:ascii="仿宋_GB2312" w:hAnsi="CESI仿宋-GB2312" w:eastAsia="仿宋_GB2312" w:cs="CESI仿宋-GB2312"/>
          <w:b/>
          <w:bCs/>
          <w:sz w:val="32"/>
          <w:szCs w:val="32"/>
          <w:lang w:val="en-US" w:eastAsia="zh-CN"/>
        </w:rPr>
        <w:t>4.</w:t>
      </w:r>
      <w:r>
        <w:rPr>
          <w:rFonts w:hint="eastAsia" w:ascii="仿宋_GB2312" w:hAnsi="CESI仿宋-GB2312" w:eastAsia="仿宋_GB2312" w:cs="CESI仿宋-GB2312"/>
          <w:b/>
          <w:bCs/>
          <w:sz w:val="32"/>
          <w:szCs w:val="32"/>
        </w:rPr>
        <w:t>其他要求</w:t>
      </w:r>
    </w:p>
    <w:p w14:paraId="58ECCEC6">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lang w:val="en-US" w:eastAsia="zh-CN"/>
        </w:rPr>
        <w:t>服务机构</w:t>
      </w:r>
      <w:r>
        <w:rPr>
          <w:rFonts w:hint="eastAsia" w:ascii="仿宋_GB2312" w:hAnsi="CESI仿宋-GB2312" w:eastAsia="仿宋_GB2312" w:cs="CESI仿宋-GB2312"/>
          <w:sz w:val="32"/>
          <w:szCs w:val="32"/>
        </w:rPr>
        <w:t>应本着服务至上、诚信为本的宗旨，委派身体健康并符合合同要求的社工为辖区居民提供优质的服务，同时需对社工进行日常的监督、管理和指导。</w:t>
      </w:r>
    </w:p>
    <w:p w14:paraId="507CCF3D">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lang w:val="en-US" w:eastAsia="zh-CN"/>
        </w:rPr>
        <w:t>服务机构</w:t>
      </w:r>
      <w:r>
        <w:rPr>
          <w:rFonts w:hint="eastAsia" w:ascii="仿宋_GB2312" w:hAnsi="CESI仿宋-GB2312" w:eastAsia="仿宋_GB2312" w:cs="CESI仿宋-GB2312"/>
          <w:sz w:val="32"/>
          <w:szCs w:val="32"/>
        </w:rPr>
        <w:t>应按照市、区、</w:t>
      </w:r>
      <w:r>
        <w:rPr>
          <w:rFonts w:hint="eastAsia" w:ascii="仿宋_GB2312" w:hAnsi="CESI仿宋-GB2312" w:eastAsia="仿宋_GB2312" w:cs="CESI仿宋-GB2312"/>
          <w:sz w:val="32"/>
          <w:szCs w:val="32"/>
          <w:lang w:val="en-US" w:eastAsia="zh-CN"/>
        </w:rPr>
        <w:t>管理局</w:t>
      </w:r>
      <w:r>
        <w:rPr>
          <w:rFonts w:hint="eastAsia" w:ascii="仿宋_GB2312" w:hAnsi="CESI仿宋-GB2312" w:eastAsia="仿宋_GB2312" w:cs="CESI仿宋-GB2312"/>
          <w:sz w:val="32"/>
          <w:szCs w:val="32"/>
        </w:rPr>
        <w:t>相关要求，对委派的社工及相关工作人员进行在岗培训，确保所有人员能胜任岗位工作。</w:t>
      </w:r>
      <w:r>
        <w:rPr>
          <w:rFonts w:hint="eastAsia" w:ascii="仿宋_GB2312" w:hAnsi="CESI仿宋-GB2312" w:eastAsia="仿宋_GB2312" w:cs="CESI仿宋-GB2312"/>
          <w:sz w:val="32"/>
          <w:szCs w:val="32"/>
          <w:lang w:val="en-US" w:eastAsia="zh-CN"/>
        </w:rPr>
        <w:t>管理局及社区党委</w:t>
      </w:r>
      <w:r>
        <w:rPr>
          <w:rFonts w:hint="eastAsia" w:ascii="仿宋_GB2312" w:hAnsi="CESI仿宋-GB2312" w:eastAsia="仿宋_GB2312" w:cs="CESI仿宋-GB2312"/>
          <w:sz w:val="32"/>
          <w:szCs w:val="32"/>
        </w:rPr>
        <w:t>将不定期对在岗人员进行考核，对考核不合格的，有权要求社工服务提供方予以调换。</w:t>
      </w:r>
    </w:p>
    <w:p w14:paraId="78B67E90">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社工离职或拟入职须提前5个工作日向</w:t>
      </w:r>
      <w:r>
        <w:rPr>
          <w:rFonts w:hint="eastAsia" w:ascii="仿宋_GB2312" w:hAnsi="CESI仿宋-GB2312" w:eastAsia="仿宋_GB2312" w:cs="CESI仿宋-GB2312"/>
          <w:sz w:val="32"/>
          <w:szCs w:val="32"/>
          <w:lang w:val="en-US" w:eastAsia="zh-CN"/>
        </w:rPr>
        <w:t>管理局</w:t>
      </w:r>
      <w:r>
        <w:rPr>
          <w:rFonts w:hint="eastAsia" w:ascii="仿宋_GB2312" w:hAnsi="CESI仿宋-GB2312" w:eastAsia="仿宋_GB2312" w:cs="CESI仿宋-GB2312"/>
          <w:sz w:val="32"/>
          <w:szCs w:val="32"/>
        </w:rPr>
        <w:t>和社区党委报备。经</w:t>
      </w:r>
      <w:r>
        <w:rPr>
          <w:rFonts w:hint="eastAsia" w:ascii="仿宋_GB2312" w:hAnsi="CESI仿宋-GB2312" w:eastAsia="仿宋_GB2312" w:cs="CESI仿宋-GB2312"/>
          <w:sz w:val="32"/>
          <w:szCs w:val="32"/>
          <w:lang w:val="en-US" w:eastAsia="zh-CN"/>
        </w:rPr>
        <w:t>管理局</w:t>
      </w:r>
      <w:r>
        <w:rPr>
          <w:rFonts w:hint="eastAsia" w:ascii="仿宋_GB2312" w:hAnsi="CESI仿宋-GB2312" w:eastAsia="仿宋_GB2312" w:cs="CESI仿宋-GB2312"/>
          <w:sz w:val="32"/>
          <w:szCs w:val="32"/>
        </w:rPr>
        <w:t>和社区党委同意后方可进行人员更换。</w:t>
      </w:r>
    </w:p>
    <w:p w14:paraId="2A3B7B99">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4</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lang w:val="en-US" w:eastAsia="zh-CN"/>
        </w:rPr>
        <w:t>服务机构</w:t>
      </w:r>
      <w:r>
        <w:rPr>
          <w:rFonts w:hint="eastAsia" w:ascii="仿宋_GB2312" w:hAnsi="CESI仿宋-GB2312" w:eastAsia="仿宋_GB2312" w:cs="CESI仿宋-GB2312"/>
          <w:sz w:val="32"/>
          <w:szCs w:val="32"/>
        </w:rPr>
        <w:t>应配合市、区社工主管部门做好项目的抽查及评估工作。</w:t>
      </w:r>
    </w:p>
    <w:p w14:paraId="3078B6FA">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lang w:val="en-US" w:eastAsia="zh-CN"/>
        </w:rPr>
        <w:t>5</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lang w:val="en-US" w:eastAsia="zh-CN"/>
        </w:rPr>
        <w:t>服务机构</w:t>
      </w:r>
      <w:r>
        <w:rPr>
          <w:rFonts w:hint="eastAsia" w:ascii="仿宋_GB2312" w:hAnsi="CESI仿宋-GB2312" w:eastAsia="仿宋_GB2312" w:cs="CESI仿宋-GB2312"/>
          <w:sz w:val="32"/>
          <w:szCs w:val="32"/>
        </w:rPr>
        <w:t>应按照市、区有关规定使用项目资助资金，做到专款专用，并接受市、区社工主管部门及其它相关部门的监督。</w:t>
      </w:r>
    </w:p>
    <w:p w14:paraId="7A343BFE">
      <w:pPr>
        <w:spacing w:line="520" w:lineRule="exact"/>
        <w:ind w:firstLine="640" w:firstLineChars="200"/>
        <w:jc w:val="both"/>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lang w:val="en-US" w:eastAsia="zh-CN"/>
        </w:rPr>
        <w:t>6</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市、区民政部门或其它主管部门对社区党群中心出台新的规定，如甲方需履行相关规定要重新进行项目招标，乙方配合停止本次招标、停止签订合同，或双方协商后中止合同并提前终止服务期。</w:t>
      </w:r>
    </w:p>
    <w:p w14:paraId="4CE5CED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sz w:val="32"/>
          <w:szCs w:val="32"/>
        </w:rPr>
      </w:pPr>
      <w:r>
        <w:rPr>
          <w:rFonts w:hint="eastAsia" w:ascii="楷体" w:hAnsi="楷体" w:eastAsia="楷体" w:cs="楷体"/>
          <w:sz w:val="32"/>
          <w:szCs w:val="32"/>
        </w:rPr>
        <w:t>（五）评审方法：</w:t>
      </w:r>
      <w:r>
        <w:rPr>
          <w:rFonts w:hint="eastAsia" w:ascii="仿宋_GB2312" w:hAnsi="仿宋" w:eastAsia="仿宋_GB2312"/>
          <w:sz w:val="32"/>
          <w:szCs w:val="32"/>
        </w:rPr>
        <w:t>采用综合评分法。以价格、服务方案、资信、业绩、售后服务等为综合评价指标，择优确定供应商。</w:t>
      </w:r>
    </w:p>
    <w:p w14:paraId="00D852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楷体" w:hAnsi="楷体" w:eastAsia="楷体" w:cs="楷体"/>
          <w:sz w:val="32"/>
          <w:szCs w:val="32"/>
        </w:rPr>
        <w:t>（六）供应商资格审查：</w:t>
      </w:r>
      <w:r>
        <w:rPr>
          <w:rFonts w:hint="eastAsia" w:ascii="仿宋_GB2312" w:hAnsi="仿宋" w:eastAsia="仿宋_GB2312"/>
          <w:sz w:val="32"/>
          <w:szCs w:val="32"/>
        </w:rPr>
        <w:t>按照《深圳经济特区政府采购条例》及其实施细则以及采购文件的要求对供应商进行资格审查。审查内容包括但不限于：供应商的资质条件；不同供应商的法定代表人、投标授权代表人、项目负责人（如有）是否为同一人或在同一单位缴纳社会保险，或者是否存在直接控股、管理关系；是否因违法行为而被禁止参加政府采购活动等情形。如发现上述情形的，供应商资格审查不通过，不得参与本次自行采购活动。</w:t>
      </w:r>
    </w:p>
    <w:p w14:paraId="7D47F015">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二、征集文件提交要求</w:t>
      </w:r>
    </w:p>
    <w:p w14:paraId="5A36F5C0">
      <w:pPr>
        <w:spacing w:line="560" w:lineRule="exact"/>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（一）有效的企业法人营业执照（三证合一）、法定代表人身份证明、法定代表人委托书（按需）；</w:t>
      </w:r>
    </w:p>
    <w:p w14:paraId="68F13D2D">
      <w:pPr>
        <w:spacing w:line="560" w:lineRule="exact"/>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（二）供应商资质证明文件材料；</w:t>
      </w:r>
    </w:p>
    <w:p w14:paraId="6F597936">
      <w:pPr>
        <w:spacing w:line="560" w:lineRule="exact"/>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（三）近三年内无重大违法经营记录以及不处于被禁止参与政府采购活动期限内、未被列为全国法院失信被执行人名单的承诺书；</w:t>
      </w:r>
    </w:p>
    <w:p w14:paraId="126C367E">
      <w:pPr>
        <w:spacing w:line="560" w:lineRule="exact"/>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（四）征集文件（包括但不限于投标函、</w:t>
      </w:r>
      <w:r>
        <w:rPr>
          <w:rFonts w:hint="eastAsia" w:ascii="仿宋_GB2312" w:hAnsi="CESI仿宋-GB2312" w:eastAsia="仿宋_GB2312" w:cs="CESI仿宋-GB2312"/>
          <w:sz w:val="32"/>
          <w:szCs w:val="32"/>
          <w:lang w:val="en-US" w:eastAsia="zh-CN"/>
        </w:rPr>
        <w:t>采购方案</w:t>
      </w:r>
      <w:r>
        <w:rPr>
          <w:rFonts w:hint="eastAsia" w:ascii="仿宋_GB2312" w:hAnsi="CESI仿宋-GB2312" w:eastAsia="仿宋_GB2312" w:cs="CESI仿宋-GB2312"/>
          <w:sz w:val="32"/>
          <w:szCs w:val="32"/>
        </w:rPr>
        <w:t>、</w:t>
      </w:r>
      <w:r>
        <w:rPr>
          <w:rFonts w:hint="eastAsia" w:ascii="仿宋_GB2312" w:hAnsi="CESI仿宋-GB2312" w:eastAsia="仿宋_GB2312" w:cs="CESI仿宋-GB2312"/>
          <w:sz w:val="32"/>
          <w:szCs w:val="32"/>
          <w:lang w:val="en-US" w:eastAsia="zh-CN"/>
        </w:rPr>
        <w:t>各类证明文件，具体详见自行采购公告</w:t>
      </w:r>
      <w:r>
        <w:rPr>
          <w:rFonts w:hint="eastAsia" w:ascii="仿宋_GB2312" w:hAnsi="CESI仿宋-GB2312" w:eastAsia="仿宋_GB2312" w:cs="CESI仿宋-GB2312"/>
          <w:sz w:val="32"/>
          <w:szCs w:val="32"/>
        </w:rPr>
        <w:t>）；</w:t>
      </w:r>
    </w:p>
    <w:p w14:paraId="47347269">
      <w:pPr>
        <w:spacing w:line="560" w:lineRule="exact"/>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（五）供应商法定代表人、投标授权代表人、项目负责人（如有）近一个月社会保险缴纳记录。</w:t>
      </w:r>
    </w:p>
    <w:p w14:paraId="236855B0">
      <w:pPr>
        <w:spacing w:line="560" w:lineRule="exact"/>
        <w:ind w:firstLine="640" w:firstLineChars="200"/>
        <w:jc w:val="both"/>
        <w:rPr>
          <w:rFonts w:ascii="仿宋_GB2312" w:hAnsi="CESI仿宋-GB2312" w:eastAsia="仿宋_GB2312" w:cs="CESI仿宋-GB2312"/>
          <w:sz w:val="32"/>
          <w:szCs w:val="32"/>
        </w:rPr>
      </w:pPr>
      <w:r>
        <w:rPr>
          <w:rFonts w:hint="eastAsia" w:ascii="黑体" w:hAnsi="黑体" w:eastAsia="黑体" w:cs="黑体"/>
          <w:sz w:val="32"/>
          <w:szCs w:val="32"/>
        </w:rPr>
        <w:t>三、征集文件提交方式：</w:t>
      </w:r>
      <w:r>
        <w:rPr>
          <w:rFonts w:hint="eastAsia" w:ascii="仿宋_GB2312" w:hAnsi="CESI仿宋-GB2312" w:eastAsia="仿宋_GB2312" w:cs="CESI仿宋-GB2312"/>
          <w:sz w:val="32"/>
          <w:szCs w:val="32"/>
        </w:rPr>
        <w:t>征集文</w:t>
      </w:r>
      <w:bookmarkStart w:id="0" w:name="_GoBack"/>
      <w:bookmarkEnd w:id="0"/>
      <w:r>
        <w:rPr>
          <w:rFonts w:hint="eastAsia" w:ascii="仿宋_GB2312" w:hAnsi="CESI仿宋-GB2312" w:eastAsia="仿宋_GB2312" w:cs="CESI仿宋-GB2312"/>
          <w:sz w:val="32"/>
          <w:szCs w:val="32"/>
        </w:rPr>
        <w:t>件一律密封并移交采购联系人，未作密封的视为无效标。</w:t>
      </w:r>
    </w:p>
    <w:p w14:paraId="78627896">
      <w:pPr>
        <w:spacing w:line="560" w:lineRule="exact"/>
        <w:ind w:firstLine="640" w:firstLineChars="200"/>
        <w:jc w:val="both"/>
        <w:rPr>
          <w:rFonts w:ascii="仿宋_GB2312" w:hAnsi="CESI仿宋-GB2312" w:eastAsia="仿宋_GB2312" w:cs="CESI仿宋-GB2312"/>
          <w:sz w:val="32"/>
          <w:szCs w:val="32"/>
        </w:rPr>
      </w:pPr>
      <w:r>
        <w:rPr>
          <w:rFonts w:hint="eastAsia" w:ascii="黑体" w:hAnsi="黑体" w:eastAsia="黑体" w:cs="黑体"/>
          <w:sz w:val="32"/>
          <w:szCs w:val="32"/>
        </w:rPr>
        <w:t>四、征集截止时间：</w:t>
      </w:r>
      <w:r>
        <w:rPr>
          <w:rFonts w:hint="eastAsia" w:ascii="仿宋_GB2312" w:hAnsi="CESI仿宋-GB2312" w:eastAsia="仿宋_GB2312" w:cs="CESI仿宋-GB2312"/>
          <w:sz w:val="32"/>
          <w:szCs w:val="32"/>
        </w:rPr>
        <w:t>202</w:t>
      </w:r>
      <w:r>
        <w:rPr>
          <w:rFonts w:hint="eastAsia" w:ascii="仿宋_GB2312" w:hAnsi="CESI仿宋-GB2312" w:eastAsia="仿宋_GB2312" w:cs="CESI仿宋-GB2312"/>
          <w:sz w:val="32"/>
          <w:szCs w:val="32"/>
          <w:lang w:val="en-US" w:eastAsia="zh-CN"/>
        </w:rPr>
        <w:t>5</w:t>
      </w:r>
      <w:r>
        <w:rPr>
          <w:rFonts w:hint="eastAsia" w:ascii="仿宋_GB2312" w:hAnsi="CESI仿宋-GB2312" w:eastAsia="仿宋_GB2312" w:cs="CESI仿宋-GB2312"/>
          <w:sz w:val="32"/>
          <w:szCs w:val="32"/>
        </w:rPr>
        <w:t>年</w:t>
      </w:r>
      <w:r>
        <w:rPr>
          <w:rFonts w:hint="eastAsia" w:ascii="仿宋_GB2312" w:hAnsi="CESI仿宋-GB2312" w:eastAsia="仿宋_GB2312" w:cs="CESI仿宋-GB2312"/>
          <w:sz w:val="32"/>
          <w:szCs w:val="32"/>
          <w:lang w:val="en-US" w:eastAsia="zh-CN"/>
        </w:rPr>
        <w:t>4</w:t>
      </w:r>
      <w:r>
        <w:rPr>
          <w:rFonts w:hint="eastAsia" w:ascii="仿宋_GB2312" w:hAnsi="CESI仿宋-GB2312" w:eastAsia="仿宋_GB2312" w:cs="CESI仿宋-GB2312"/>
          <w:sz w:val="32"/>
          <w:szCs w:val="32"/>
        </w:rPr>
        <w:t>月</w:t>
      </w:r>
      <w:r>
        <w:rPr>
          <w:rFonts w:hint="eastAsia" w:ascii="仿宋_GB2312" w:hAnsi="CESI仿宋-GB2312" w:eastAsia="仿宋_GB2312" w:cs="CESI仿宋-GB2312"/>
          <w:sz w:val="32"/>
          <w:szCs w:val="32"/>
          <w:lang w:val="en-US" w:eastAsia="zh-CN"/>
        </w:rPr>
        <w:t>24</w:t>
      </w:r>
      <w:r>
        <w:rPr>
          <w:rFonts w:hint="eastAsia" w:ascii="仿宋_GB2312" w:hAnsi="CESI仿宋-GB2312" w:eastAsia="仿宋_GB2312" w:cs="CESI仿宋-GB2312"/>
          <w:sz w:val="32"/>
          <w:szCs w:val="32"/>
        </w:rPr>
        <w:t>日1</w:t>
      </w:r>
      <w:r>
        <w:rPr>
          <w:rFonts w:hint="eastAsia" w:ascii="仿宋_GB2312" w:hAnsi="CESI仿宋-GB2312" w:eastAsia="仿宋_GB2312" w:cs="CESI仿宋-GB2312"/>
          <w:sz w:val="32"/>
          <w:szCs w:val="32"/>
          <w:lang w:val="en-US" w:eastAsia="zh-CN"/>
        </w:rPr>
        <w:t>8</w:t>
      </w:r>
      <w:r>
        <w:rPr>
          <w:rFonts w:hint="eastAsia" w:ascii="仿宋_GB2312" w:hAnsi="CESI仿宋-GB2312" w:eastAsia="仿宋_GB2312" w:cs="CESI仿宋-GB2312"/>
          <w:sz w:val="32"/>
          <w:szCs w:val="32"/>
        </w:rPr>
        <w:t>:00时。</w:t>
      </w:r>
    </w:p>
    <w:p w14:paraId="4169B9AD">
      <w:pPr>
        <w:spacing w:line="560" w:lineRule="exact"/>
        <w:ind w:firstLine="640" w:firstLineChars="200"/>
        <w:jc w:val="both"/>
        <w:rPr>
          <w:rFonts w:ascii="仿宋_GB2312" w:hAnsi="CESI仿宋-GB2312" w:eastAsia="仿宋_GB2312" w:cs="CESI仿宋-GB2312"/>
          <w:sz w:val="32"/>
          <w:szCs w:val="32"/>
        </w:rPr>
      </w:pPr>
    </w:p>
    <w:p w14:paraId="175A5055">
      <w:pPr>
        <w:spacing w:line="560" w:lineRule="exact"/>
        <w:ind w:firstLine="640" w:firstLineChars="200"/>
        <w:jc w:val="both"/>
        <w:rPr>
          <w:rFonts w:hint="default" w:ascii="仿宋_GB2312" w:hAnsi="CESI仿宋-GB2312" w:eastAsia="仿宋_GB2312" w:cs="CESI仿宋-GB2312"/>
          <w:b/>
          <w:bCs/>
          <w:sz w:val="32"/>
          <w:szCs w:val="32"/>
          <w:lang w:val="en-US" w:eastAsia="zh-CN"/>
        </w:rPr>
      </w:pPr>
      <w:r>
        <w:rPr>
          <w:rFonts w:hint="eastAsia" w:ascii="仿宋_GB2312" w:hAnsi="CESI仿宋-GB2312" w:eastAsia="仿宋_GB2312" w:cs="CESI仿宋-GB2312"/>
          <w:sz w:val="32"/>
          <w:szCs w:val="32"/>
        </w:rPr>
        <w:t>联系人：</w:t>
      </w:r>
      <w:r>
        <w:rPr>
          <w:rFonts w:hint="eastAsia" w:ascii="仿宋_GB2312" w:hAnsi="CESI仿宋-GB2312" w:eastAsia="仿宋_GB2312" w:cs="CESI仿宋-GB2312"/>
          <w:sz w:val="32"/>
          <w:szCs w:val="32"/>
          <w:lang w:val="en-US" w:eastAsia="zh-CN"/>
        </w:rPr>
        <w:t>陈良玉，</w:t>
      </w:r>
      <w:r>
        <w:rPr>
          <w:rFonts w:hint="eastAsia" w:ascii="仿宋_GB2312" w:hAnsi="CESI仿宋-GB2312" w:eastAsia="仿宋_GB2312" w:cs="CESI仿宋-GB2312"/>
          <w:sz w:val="32"/>
          <w:szCs w:val="32"/>
        </w:rPr>
        <w:t>联系电话：0755-2</w:t>
      </w:r>
      <w:r>
        <w:rPr>
          <w:rFonts w:hint="eastAsia" w:ascii="仿宋_GB2312" w:hAnsi="CESI仿宋-GB2312" w:eastAsia="仿宋_GB2312" w:cs="CESI仿宋-GB2312"/>
          <w:sz w:val="32"/>
          <w:szCs w:val="32"/>
          <w:lang w:val="en-US" w:eastAsia="zh-CN"/>
        </w:rPr>
        <w:t>5551748</w:t>
      </w:r>
    </w:p>
    <w:sectPr>
      <w:pgSz w:w="11906" w:h="16838"/>
      <w:pgMar w:top="204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AC0871-84D4-4518-8E79-3254D42059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FA55C0F8-E815-49AB-9F63-7447FB529291}"/>
  </w:font>
  <w:font w:name="CESI仿宋-GB2312">
    <w:altName w:val="仿宋"/>
    <w:panose1 w:val="00000000000000000000"/>
    <w:charset w:val="86"/>
    <w:family w:val="auto"/>
    <w:pitch w:val="default"/>
    <w:sig w:usb0="00000000" w:usb1="00000000" w:usb2="00000010" w:usb3="00000000" w:csb0="0004000F" w:csb1="00000000"/>
    <w:embedRegular r:id="rId3" w:fontKey="{E94993E1-00CD-43E5-B583-AF2D095C419D}"/>
  </w:font>
  <w:font w:name="仿宋">
    <w:panose1 w:val="02010609060101010101"/>
    <w:charset w:val="86"/>
    <w:family w:val="modern"/>
    <w:pitch w:val="default"/>
    <w:sig w:usb0="800002BF" w:usb1="38CF7CFA" w:usb2="00000016" w:usb3="00000000" w:csb0="00040001" w:csb1="00000000"/>
    <w:embedRegular r:id="rId4" w:fontKey="{6B4D967F-6A22-4605-8811-049A91BE595B}"/>
  </w:font>
  <w:font w:name="仿宋_GB2312">
    <w:panose1 w:val="02010609030101010101"/>
    <w:charset w:val="86"/>
    <w:family w:val="modern"/>
    <w:pitch w:val="default"/>
    <w:sig w:usb0="00000001" w:usb1="080E0000" w:usb2="00000000" w:usb3="00000000" w:csb0="00040000" w:csb1="00000000"/>
    <w:embedRegular r:id="rId5" w:fontKey="{0A968C99-FD12-4347-9785-9758AC89F0A0}"/>
  </w:font>
  <w:font w:name="楷体">
    <w:panose1 w:val="02010609060101010101"/>
    <w:charset w:val="86"/>
    <w:family w:val="auto"/>
    <w:pitch w:val="default"/>
    <w:sig w:usb0="800002BF" w:usb1="38CF7CFA" w:usb2="00000016" w:usb3="00000000" w:csb0="00040001" w:csb1="00000000"/>
    <w:embedRegular r:id="rId6" w:fontKey="{22A7AB7F-2531-4B96-9763-4F74A030F8A0}"/>
  </w:font>
  <w:font w:name="楷体_GB2312">
    <w:panose1 w:val="02010609030101010101"/>
    <w:charset w:val="86"/>
    <w:family w:val="modern"/>
    <w:pitch w:val="default"/>
    <w:sig w:usb0="00000001" w:usb1="080E0000" w:usb2="00000000" w:usb3="00000000" w:csb0="00040000" w:csb1="00000000"/>
    <w:embedRegular r:id="rId7" w:fontKey="{37C76A6E-0010-495C-A00D-09CC7E6F1C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372E79"/>
    <w:rsid w:val="0001188D"/>
    <w:rsid w:val="00034E17"/>
    <w:rsid w:val="00055298"/>
    <w:rsid w:val="000D1902"/>
    <w:rsid w:val="00130427"/>
    <w:rsid w:val="00142592"/>
    <w:rsid w:val="00192902"/>
    <w:rsid w:val="001F34C9"/>
    <w:rsid w:val="00205189"/>
    <w:rsid w:val="00226D46"/>
    <w:rsid w:val="002A3D1C"/>
    <w:rsid w:val="003434AF"/>
    <w:rsid w:val="0038576E"/>
    <w:rsid w:val="00437E21"/>
    <w:rsid w:val="004619B1"/>
    <w:rsid w:val="004A5BCF"/>
    <w:rsid w:val="004F0333"/>
    <w:rsid w:val="00506CBE"/>
    <w:rsid w:val="005070F2"/>
    <w:rsid w:val="005702FB"/>
    <w:rsid w:val="005833E1"/>
    <w:rsid w:val="00595519"/>
    <w:rsid w:val="005C24A0"/>
    <w:rsid w:val="006C1878"/>
    <w:rsid w:val="006C2EFB"/>
    <w:rsid w:val="006C2FAB"/>
    <w:rsid w:val="007010ED"/>
    <w:rsid w:val="00726FF4"/>
    <w:rsid w:val="0077279B"/>
    <w:rsid w:val="00776DAB"/>
    <w:rsid w:val="007870F6"/>
    <w:rsid w:val="007E4FAE"/>
    <w:rsid w:val="007E7C66"/>
    <w:rsid w:val="00891030"/>
    <w:rsid w:val="008B40EB"/>
    <w:rsid w:val="008B4A9A"/>
    <w:rsid w:val="008B700D"/>
    <w:rsid w:val="008C186D"/>
    <w:rsid w:val="00915AE0"/>
    <w:rsid w:val="009274A8"/>
    <w:rsid w:val="00930048"/>
    <w:rsid w:val="00A03EC6"/>
    <w:rsid w:val="00A22C2D"/>
    <w:rsid w:val="00A239A8"/>
    <w:rsid w:val="00A47808"/>
    <w:rsid w:val="00AA22B1"/>
    <w:rsid w:val="00AC5C49"/>
    <w:rsid w:val="00B87E63"/>
    <w:rsid w:val="00C720FE"/>
    <w:rsid w:val="00CE0D1F"/>
    <w:rsid w:val="00DE73A7"/>
    <w:rsid w:val="00E06332"/>
    <w:rsid w:val="00E15061"/>
    <w:rsid w:val="00EA058C"/>
    <w:rsid w:val="00EC5032"/>
    <w:rsid w:val="00F3760F"/>
    <w:rsid w:val="06AB431A"/>
    <w:rsid w:val="07794418"/>
    <w:rsid w:val="08372E79"/>
    <w:rsid w:val="0970184A"/>
    <w:rsid w:val="09D43B87"/>
    <w:rsid w:val="0B84338B"/>
    <w:rsid w:val="0D29243C"/>
    <w:rsid w:val="0D6E60A1"/>
    <w:rsid w:val="0DD95C10"/>
    <w:rsid w:val="0F6459AD"/>
    <w:rsid w:val="10E24DDC"/>
    <w:rsid w:val="12E8656E"/>
    <w:rsid w:val="13FD017F"/>
    <w:rsid w:val="15B036FB"/>
    <w:rsid w:val="16E3365C"/>
    <w:rsid w:val="179901BE"/>
    <w:rsid w:val="17A4103D"/>
    <w:rsid w:val="1D091942"/>
    <w:rsid w:val="1DCF4460"/>
    <w:rsid w:val="200603BB"/>
    <w:rsid w:val="206375BB"/>
    <w:rsid w:val="2127683B"/>
    <w:rsid w:val="22934188"/>
    <w:rsid w:val="24373239"/>
    <w:rsid w:val="25905E8A"/>
    <w:rsid w:val="2ADF30BD"/>
    <w:rsid w:val="2B614E3A"/>
    <w:rsid w:val="2BA81A49"/>
    <w:rsid w:val="3025663B"/>
    <w:rsid w:val="303625F7"/>
    <w:rsid w:val="30C220DC"/>
    <w:rsid w:val="327F64D7"/>
    <w:rsid w:val="35753BC1"/>
    <w:rsid w:val="35FF7A05"/>
    <w:rsid w:val="36826596"/>
    <w:rsid w:val="371004F4"/>
    <w:rsid w:val="3A573895"/>
    <w:rsid w:val="3B497682"/>
    <w:rsid w:val="3BF910A8"/>
    <w:rsid w:val="3C1E0B0E"/>
    <w:rsid w:val="3CA2064A"/>
    <w:rsid w:val="3F7F56DF"/>
    <w:rsid w:val="3FB7F36A"/>
    <w:rsid w:val="3FF9ABB8"/>
    <w:rsid w:val="408F1FDB"/>
    <w:rsid w:val="422F457D"/>
    <w:rsid w:val="429C278D"/>
    <w:rsid w:val="441B3B85"/>
    <w:rsid w:val="468047C3"/>
    <w:rsid w:val="4BAF3531"/>
    <w:rsid w:val="4BBD2B3D"/>
    <w:rsid w:val="4D07114B"/>
    <w:rsid w:val="4D791834"/>
    <w:rsid w:val="509B22D6"/>
    <w:rsid w:val="50EC0D83"/>
    <w:rsid w:val="537F7C8D"/>
    <w:rsid w:val="53D77AC9"/>
    <w:rsid w:val="55BA2785"/>
    <w:rsid w:val="56301712"/>
    <w:rsid w:val="58270B19"/>
    <w:rsid w:val="5A1F6AA7"/>
    <w:rsid w:val="5DEF26F6"/>
    <w:rsid w:val="5E9860A7"/>
    <w:rsid w:val="5EBFFDA9"/>
    <w:rsid w:val="60671A47"/>
    <w:rsid w:val="64F46001"/>
    <w:rsid w:val="653528A1"/>
    <w:rsid w:val="66303069"/>
    <w:rsid w:val="66507267"/>
    <w:rsid w:val="68FCB6F0"/>
    <w:rsid w:val="694C025D"/>
    <w:rsid w:val="6B23319C"/>
    <w:rsid w:val="6BAC3191"/>
    <w:rsid w:val="6C1E61E5"/>
    <w:rsid w:val="6C4A6633"/>
    <w:rsid w:val="6CE60925"/>
    <w:rsid w:val="6D683CA3"/>
    <w:rsid w:val="6E274D51"/>
    <w:rsid w:val="6EE82732"/>
    <w:rsid w:val="6F125A01"/>
    <w:rsid w:val="73C80D84"/>
    <w:rsid w:val="73F43927"/>
    <w:rsid w:val="74784559"/>
    <w:rsid w:val="755B390D"/>
    <w:rsid w:val="76283D5C"/>
    <w:rsid w:val="7B9040B6"/>
    <w:rsid w:val="7C683105"/>
    <w:rsid w:val="7D2F3E30"/>
    <w:rsid w:val="7DDF11A4"/>
    <w:rsid w:val="7DFDD4D0"/>
    <w:rsid w:val="7FEB4B56"/>
    <w:rsid w:val="DFFDABEC"/>
    <w:rsid w:val="E7DD2FC5"/>
    <w:rsid w:val="F77EA554"/>
    <w:rsid w:val="FCBF8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 w:val="32"/>
    </w:rPr>
  </w:style>
  <w:style w:type="paragraph" w:styleId="3">
    <w:name w:val="Normal Indent"/>
    <w:basedOn w:val="1"/>
    <w:qFormat/>
    <w:uiPriority w:val="0"/>
    <w:pPr>
      <w:ind w:firstLine="420" w:firstLine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2405</Words>
  <Characters>2460</Characters>
  <Lines>6</Lines>
  <Paragraphs>1</Paragraphs>
  <TotalTime>4</TotalTime>
  <ScaleCrop>false</ScaleCrop>
  <LinksUpToDate>false</LinksUpToDate>
  <CharactersWithSpaces>2460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2019-11-03T22:01:00Z</dcterms:created>
  <dc:creator>Administrator</dc:creator>
  <cp:lastModifiedBy>thV</cp:lastModifiedBy>
  <cp:lastPrinted>2023-07-25T17:20:00Z</cp:lastPrinted>
  <dcterms:modified xsi:type="dcterms:W3CDTF">2025-04-21T02:03:10Z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24B956B475724F78AEFD9465C35B9F97_12</vt:lpwstr>
  </property>
</Properties>
</file>